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C2375" w:rsidRPr="008E34D7" w:rsidRDefault="002C2375" w:rsidP="002C2375">
      <w:pPr>
        <w:autoSpaceDE w:val="0"/>
        <w:autoSpaceDN w:val="0"/>
        <w:adjustRightInd w:val="0"/>
        <w:spacing w:after="120"/>
        <w:jc w:val="center"/>
        <w:rPr>
          <w:rFonts w:ascii="Cambria" w:hAnsi="Cambria"/>
          <w:b/>
          <w:smallCaps/>
          <w:kern w:val="48"/>
          <w:sz w:val="48"/>
          <w:szCs w:val="48"/>
        </w:rPr>
      </w:pPr>
      <w:r w:rsidRPr="008E34D7">
        <w:rPr>
          <w:rFonts w:ascii="Cambria" w:hAnsi="Cambria"/>
          <w:b/>
          <w:smallCaps/>
          <w:kern w:val="48"/>
          <w:sz w:val="48"/>
          <w:szCs w:val="48"/>
        </w:rPr>
        <w:t>Historie jazyka od praslovanštiny dodnes; vývoj spisovné češtiny</w:t>
      </w:r>
    </w:p>
    <w:p w:rsidR="002C2375" w:rsidRPr="008E34D7" w:rsidRDefault="002C2375" w:rsidP="002C2375">
      <w:pPr>
        <w:autoSpaceDE w:val="0"/>
        <w:autoSpaceDN w:val="0"/>
        <w:adjustRightInd w:val="0"/>
        <w:spacing w:after="120"/>
        <w:jc w:val="both"/>
        <w:rPr>
          <w:rFonts w:ascii="Cambria" w:hAnsi="Cambria"/>
          <w:i/>
          <w:color w:val="000000"/>
          <w:sz w:val="20"/>
          <w:szCs w:val="20"/>
        </w:rPr>
      </w:pPr>
    </w:p>
    <w:p w:rsidR="002C2375" w:rsidRPr="009F1173" w:rsidRDefault="002C2375" w:rsidP="002C2375">
      <w:pPr>
        <w:pBdr>
          <w:lef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Cambria" w:hAnsi="Cambria"/>
          <w:i/>
          <w:color w:val="000000"/>
          <w:sz w:val="20"/>
          <w:szCs w:val="20"/>
        </w:rPr>
      </w:pPr>
      <w:r w:rsidRPr="009F1173">
        <w:rPr>
          <w:rFonts w:ascii="Cambria" w:hAnsi="Cambria"/>
          <w:i/>
          <w:color w:val="000000"/>
          <w:sz w:val="20"/>
          <w:szCs w:val="20"/>
        </w:rPr>
        <w:t xml:space="preserve">1. Klasifikace slovanských jazyků jako výsledek jazykové divergence. </w:t>
      </w:r>
    </w:p>
    <w:p w:rsidR="002C2375" w:rsidRPr="009F1173" w:rsidRDefault="002C2375" w:rsidP="002C2375">
      <w:pPr>
        <w:pBdr>
          <w:lef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Cambria" w:hAnsi="Cambria"/>
          <w:i/>
          <w:color w:val="000000"/>
          <w:sz w:val="20"/>
          <w:szCs w:val="20"/>
        </w:rPr>
      </w:pPr>
      <w:r w:rsidRPr="009F1173">
        <w:rPr>
          <w:rFonts w:ascii="Cambria" w:hAnsi="Cambria"/>
          <w:i/>
          <w:color w:val="000000"/>
          <w:sz w:val="20"/>
          <w:szCs w:val="20"/>
        </w:rPr>
        <w:t xml:space="preserve">2. Praslovanština – její obecná charakteristika a prameny jejího poznání; praslovanský fonologický systém a jeho vývoj; nářeční štěpení praslovanštiny jako proces diferenciace slovanských jazyků. </w:t>
      </w:r>
    </w:p>
    <w:p w:rsidR="002C2375" w:rsidRPr="009F1173" w:rsidRDefault="002C2375" w:rsidP="002C2375">
      <w:pPr>
        <w:pBdr>
          <w:lef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Cambria" w:hAnsi="Cambria"/>
          <w:i/>
          <w:color w:val="000000"/>
          <w:sz w:val="20"/>
          <w:szCs w:val="20"/>
        </w:rPr>
      </w:pPr>
      <w:r w:rsidRPr="009F1173">
        <w:rPr>
          <w:rFonts w:ascii="Cambria" w:hAnsi="Cambria"/>
          <w:i/>
          <w:color w:val="000000"/>
          <w:sz w:val="20"/>
          <w:szCs w:val="20"/>
        </w:rPr>
        <w:t>3. Původ, vznik a vývoj nejstaršího spisovného slovanského jazyka</w:t>
      </w:r>
      <w:r w:rsidR="00593484" w:rsidRPr="009F1173">
        <w:rPr>
          <w:rFonts w:ascii="Cambria" w:hAnsi="Cambria"/>
          <w:i/>
          <w:color w:val="000000"/>
          <w:sz w:val="20"/>
          <w:szCs w:val="20"/>
        </w:rPr>
        <w:t xml:space="preserve"> (staroslověnština)</w:t>
      </w:r>
      <w:r w:rsidRPr="009F1173">
        <w:rPr>
          <w:rFonts w:ascii="Cambria" w:hAnsi="Cambria"/>
          <w:i/>
          <w:color w:val="000000"/>
          <w:sz w:val="20"/>
          <w:szCs w:val="20"/>
        </w:rPr>
        <w:t xml:space="preserve">; počátek a rozvoj slovanského písma. </w:t>
      </w:r>
    </w:p>
    <w:p w:rsidR="002C2375" w:rsidRPr="009F1173" w:rsidRDefault="002C2375" w:rsidP="002C2375">
      <w:pPr>
        <w:pBdr>
          <w:lef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Cambria" w:hAnsi="Cambria"/>
          <w:i/>
          <w:color w:val="000000"/>
          <w:sz w:val="20"/>
          <w:szCs w:val="20"/>
        </w:rPr>
      </w:pPr>
      <w:r w:rsidRPr="009F1173">
        <w:rPr>
          <w:rFonts w:ascii="Cambria" w:hAnsi="Cambria"/>
          <w:i/>
          <w:color w:val="000000"/>
          <w:sz w:val="20"/>
          <w:szCs w:val="20"/>
        </w:rPr>
        <w:t xml:space="preserve">4. Vývoj fonologického systému češtiny od roku 1000 do současnosti. </w:t>
      </w:r>
    </w:p>
    <w:p w:rsidR="002C2375" w:rsidRPr="009F1173" w:rsidRDefault="002C2375" w:rsidP="002C2375">
      <w:pPr>
        <w:pBdr>
          <w:lef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Cambria" w:hAnsi="Cambria"/>
          <w:i/>
          <w:color w:val="000000"/>
          <w:sz w:val="20"/>
          <w:szCs w:val="20"/>
        </w:rPr>
      </w:pPr>
      <w:r w:rsidRPr="009F1173">
        <w:rPr>
          <w:rFonts w:ascii="Cambria" w:hAnsi="Cambria"/>
          <w:i/>
          <w:color w:val="000000"/>
          <w:sz w:val="20"/>
          <w:szCs w:val="20"/>
        </w:rPr>
        <w:t xml:space="preserve">5. Vývoj deklinace substantiv, adjektiv a zájmen od pračeštiny do současnosti. </w:t>
      </w:r>
    </w:p>
    <w:p w:rsidR="002C2375" w:rsidRPr="009F1173" w:rsidRDefault="002C2375" w:rsidP="002C2375">
      <w:pPr>
        <w:pBdr>
          <w:lef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Cambria" w:hAnsi="Cambria"/>
          <w:i/>
          <w:color w:val="000000"/>
          <w:sz w:val="20"/>
          <w:szCs w:val="20"/>
        </w:rPr>
      </w:pPr>
      <w:r w:rsidRPr="009F1173">
        <w:rPr>
          <w:rFonts w:ascii="Cambria" w:hAnsi="Cambria"/>
          <w:i/>
          <w:color w:val="000000"/>
          <w:sz w:val="20"/>
          <w:szCs w:val="20"/>
        </w:rPr>
        <w:t xml:space="preserve">6. Vývoj konjugace od pračeštiny do současnosti. </w:t>
      </w:r>
    </w:p>
    <w:p w:rsidR="002C2375" w:rsidRPr="009F1173" w:rsidRDefault="002C2375" w:rsidP="002C2375">
      <w:pPr>
        <w:autoSpaceDE w:val="0"/>
        <w:autoSpaceDN w:val="0"/>
        <w:adjustRightInd w:val="0"/>
        <w:jc w:val="both"/>
        <w:rPr>
          <w:rFonts w:ascii="Cambria" w:hAnsi="Cambria"/>
          <w:bCs/>
          <w:color w:val="000000"/>
          <w:sz w:val="20"/>
          <w:szCs w:val="20"/>
          <w:u w:val="single"/>
        </w:rPr>
      </w:pPr>
      <w:r w:rsidRPr="009F1173">
        <w:rPr>
          <w:rFonts w:ascii="Cambria" w:hAnsi="Cambria"/>
          <w:bCs/>
          <w:color w:val="000000"/>
          <w:sz w:val="20"/>
          <w:szCs w:val="20"/>
          <w:u w:val="single"/>
        </w:rPr>
        <w:t xml:space="preserve">K vývoji spisovné češtiny: </w:t>
      </w:r>
    </w:p>
    <w:p w:rsidR="002C2375" w:rsidRPr="009F1173" w:rsidRDefault="002C2375" w:rsidP="002C2375">
      <w:pPr>
        <w:pBdr>
          <w:lef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Cambria" w:hAnsi="Cambria"/>
          <w:i/>
          <w:color w:val="000000"/>
          <w:sz w:val="20"/>
          <w:szCs w:val="20"/>
        </w:rPr>
      </w:pPr>
      <w:r w:rsidRPr="009F1173">
        <w:rPr>
          <w:rFonts w:ascii="Cambria" w:hAnsi="Cambria"/>
          <w:i/>
          <w:color w:val="000000"/>
          <w:sz w:val="20"/>
          <w:szCs w:val="20"/>
        </w:rPr>
        <w:t xml:space="preserve">7. Počátky písemné vzdělanosti v českých zemích – latina, staroslověnština moravské a české redakce. </w:t>
      </w:r>
    </w:p>
    <w:p w:rsidR="002C2375" w:rsidRPr="009F1173" w:rsidRDefault="002C2375" w:rsidP="002C2375">
      <w:pPr>
        <w:pBdr>
          <w:lef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Cambria" w:hAnsi="Cambria"/>
          <w:i/>
          <w:color w:val="000000"/>
          <w:sz w:val="20"/>
          <w:szCs w:val="20"/>
        </w:rPr>
      </w:pPr>
      <w:r w:rsidRPr="009F1173">
        <w:rPr>
          <w:rFonts w:ascii="Cambria" w:hAnsi="Cambria"/>
          <w:i/>
          <w:color w:val="000000"/>
          <w:sz w:val="20"/>
          <w:szCs w:val="20"/>
        </w:rPr>
        <w:t xml:space="preserve">8. Rozmach psané („spisovné“) češtiny ve 14. století; doba husitská a pohusitská; vyspělý jazyk humanistické epochy. </w:t>
      </w:r>
    </w:p>
    <w:p w:rsidR="002C2375" w:rsidRPr="009F1173" w:rsidRDefault="002C2375" w:rsidP="002C2375">
      <w:pPr>
        <w:pBdr>
          <w:lef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Cambria" w:hAnsi="Cambria"/>
          <w:i/>
          <w:color w:val="000000"/>
          <w:sz w:val="20"/>
          <w:szCs w:val="20"/>
        </w:rPr>
      </w:pPr>
      <w:r w:rsidRPr="009F1173">
        <w:rPr>
          <w:rFonts w:ascii="Cambria" w:hAnsi="Cambria"/>
          <w:i/>
          <w:color w:val="000000"/>
          <w:sz w:val="20"/>
          <w:szCs w:val="20"/>
        </w:rPr>
        <w:t xml:space="preserve">9. Barokní regrese, národní obrození, 19. století. </w:t>
      </w:r>
    </w:p>
    <w:p w:rsidR="002C2375" w:rsidRPr="008E34D7" w:rsidRDefault="002C2375" w:rsidP="002C2375">
      <w:pPr>
        <w:pBdr>
          <w:lef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Cambria" w:hAnsi="Cambria"/>
          <w:i/>
          <w:color w:val="000000"/>
          <w:sz w:val="20"/>
          <w:szCs w:val="20"/>
        </w:rPr>
      </w:pPr>
      <w:r w:rsidRPr="009F1173">
        <w:rPr>
          <w:rFonts w:ascii="Cambria" w:hAnsi="Cambria"/>
          <w:i/>
          <w:color w:val="000000"/>
          <w:sz w:val="20"/>
          <w:szCs w:val="20"/>
        </w:rPr>
        <w:t>10. Vývoj spisovného jazyka ve 20. století (včetně vývoje pravopisu).</w:t>
      </w:r>
      <w:r w:rsidRPr="008E34D7">
        <w:rPr>
          <w:rFonts w:ascii="Cambria" w:hAnsi="Cambria"/>
          <w:i/>
          <w:color w:val="000000"/>
          <w:sz w:val="20"/>
          <w:szCs w:val="20"/>
        </w:rPr>
        <w:t xml:space="preserve"> </w:t>
      </w:r>
    </w:p>
    <w:p w:rsidR="002C2375" w:rsidRPr="008E34D7" w:rsidRDefault="002C2375">
      <w:pPr>
        <w:widowControl/>
        <w:suppressAutoHyphens w:val="0"/>
        <w:rPr>
          <w:rFonts w:ascii="Cambria" w:hAnsi="Cambria"/>
        </w:rPr>
      </w:pPr>
    </w:p>
    <w:p w:rsidR="00A5712B" w:rsidRPr="008E34D7" w:rsidRDefault="00A5712B">
      <w:pPr>
        <w:widowControl/>
        <w:suppressAutoHyphens w:val="0"/>
        <w:rPr>
          <w:rFonts w:ascii="Cambria" w:hAnsi="Cambria"/>
        </w:rPr>
      </w:pPr>
    </w:p>
    <w:p w:rsidR="00A5712B" w:rsidRPr="008E34D7" w:rsidRDefault="00A5712B">
      <w:pPr>
        <w:widowControl/>
        <w:suppressAutoHyphens w:val="0"/>
        <w:rPr>
          <w:rFonts w:ascii="Cambria" w:hAnsi="Cambria"/>
        </w:rPr>
      </w:pPr>
    </w:p>
    <w:p w:rsidR="00A5712B" w:rsidRPr="00746DF0" w:rsidRDefault="00A5712B" w:rsidP="00A5712B">
      <w:pPr>
        <w:rPr>
          <w:rFonts w:ascii="Cambria" w:hAnsi="Cambria"/>
          <w:b/>
          <w:smallCaps/>
          <w:kern w:val="24"/>
          <w:szCs w:val="20"/>
        </w:rPr>
      </w:pPr>
      <w:r w:rsidRPr="00746DF0">
        <w:rPr>
          <w:rFonts w:ascii="Cambria" w:hAnsi="Cambria"/>
          <w:b/>
          <w:smallCaps/>
          <w:kern w:val="24"/>
          <w:szCs w:val="20"/>
        </w:rPr>
        <w:t>Příručky, knihy a literatura k tématu</w:t>
      </w:r>
    </w:p>
    <w:p w:rsidR="00A5712B" w:rsidRPr="00746DF0" w:rsidRDefault="00A5712B" w:rsidP="00A5712B">
      <w:pPr>
        <w:widowControl/>
        <w:suppressAutoHyphens w:val="0"/>
        <w:spacing w:after="120"/>
        <w:jc w:val="both"/>
        <w:rPr>
          <w:rFonts w:ascii="Cambria" w:hAnsi="Cambria"/>
          <w:b/>
          <w:sz w:val="20"/>
          <w:szCs w:val="20"/>
        </w:rPr>
      </w:pPr>
      <w:r w:rsidRPr="00746DF0">
        <w:rPr>
          <w:rFonts w:ascii="Cambria" w:hAnsi="Cambria"/>
          <w:b/>
          <w:sz w:val="20"/>
          <w:szCs w:val="20"/>
        </w:rPr>
        <w:t>Od praslovanštiny k češtině:</w:t>
      </w:r>
    </w:p>
    <w:p w:rsidR="00A5712B" w:rsidRPr="00746DF0" w:rsidRDefault="00E90926" w:rsidP="00A5712B">
      <w:pPr>
        <w:widowControl/>
        <w:suppressAutoHyphens w:val="0"/>
        <w:spacing w:after="12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hyperlink r:id="rId8" w:history="1">
        <w:r w:rsidR="00A5712B" w:rsidRPr="00746DF0">
          <w:rPr>
            <w:rFonts w:ascii="Cambria" w:eastAsia="Times New Roman" w:hAnsi="Cambria" w:cs="Arial"/>
            <w:kern w:val="0"/>
            <w:sz w:val="20"/>
            <w:szCs w:val="20"/>
          </w:rPr>
          <w:t>VEČERKA, Radoslav</w:t>
        </w:r>
      </w:hyperlink>
      <w:r w:rsidR="00A5712B" w:rsidRPr="00746DF0">
        <w:rPr>
          <w:rFonts w:ascii="Cambria" w:eastAsia="Times New Roman" w:hAnsi="Cambria" w:cs="Arial"/>
          <w:kern w:val="0"/>
          <w:sz w:val="20"/>
          <w:szCs w:val="20"/>
        </w:rPr>
        <w:t>. </w:t>
      </w:r>
      <w:r w:rsidR="00A5712B" w:rsidRPr="00746DF0">
        <w:rPr>
          <w:rFonts w:ascii="Cambria" w:eastAsia="Times New Roman" w:hAnsi="Cambria" w:cs="Arial"/>
          <w:i/>
          <w:iCs/>
          <w:kern w:val="0"/>
          <w:sz w:val="20"/>
          <w:szCs w:val="20"/>
        </w:rPr>
        <w:t>Staroslověnština v kontextu slovanských jazyků</w:t>
      </w:r>
      <w:r w:rsidR="00A5712B" w:rsidRPr="00746DF0">
        <w:rPr>
          <w:rFonts w:ascii="Cambria" w:eastAsia="Times New Roman" w:hAnsi="Cambria" w:cs="Arial"/>
          <w:kern w:val="0"/>
          <w:sz w:val="20"/>
          <w:szCs w:val="20"/>
        </w:rPr>
        <w:t>. Olomouc; Praha: Univerzita Palackého; Euroslavica, 2006. 273 s. Univerzita Palackého Olomouc. ISBN 80-244-0889-9.</w:t>
      </w:r>
      <w:r w:rsidR="009259F0">
        <w:rPr>
          <w:rFonts w:ascii="Cambria" w:eastAsia="Times New Roman" w:hAnsi="Cambria" w:cs="Arial"/>
          <w:kern w:val="0"/>
          <w:sz w:val="20"/>
          <w:szCs w:val="20"/>
        </w:rPr>
        <w:t xml:space="preserve"> </w:t>
      </w:r>
    </w:p>
    <w:p w:rsidR="00A5712B" w:rsidRPr="00746DF0" w:rsidRDefault="00E90926" w:rsidP="00A5712B">
      <w:pPr>
        <w:widowControl/>
        <w:suppressAutoHyphens w:val="0"/>
        <w:spacing w:after="12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hyperlink r:id="rId9" w:history="1">
        <w:r w:rsidR="00A5712B" w:rsidRPr="00746DF0">
          <w:rPr>
            <w:rFonts w:ascii="Cambria" w:eastAsia="Times New Roman" w:hAnsi="Cambria" w:cs="Arial"/>
            <w:kern w:val="0"/>
            <w:sz w:val="20"/>
            <w:szCs w:val="20"/>
          </w:rPr>
          <w:t>VEČERKA, Radoslav</w:t>
        </w:r>
      </w:hyperlink>
      <w:r w:rsidR="00A5712B" w:rsidRPr="00746DF0">
        <w:rPr>
          <w:rFonts w:ascii="Cambria" w:eastAsia="Times New Roman" w:hAnsi="Cambria" w:cs="Arial"/>
          <w:kern w:val="0"/>
          <w:sz w:val="20"/>
          <w:szCs w:val="20"/>
        </w:rPr>
        <w:t>. </w:t>
      </w:r>
      <w:r w:rsidR="00A5712B" w:rsidRPr="00746DF0">
        <w:rPr>
          <w:rFonts w:ascii="Cambria" w:eastAsia="Times New Roman" w:hAnsi="Cambria" w:cs="Arial"/>
          <w:i/>
          <w:iCs/>
          <w:kern w:val="0"/>
          <w:sz w:val="20"/>
          <w:szCs w:val="20"/>
        </w:rPr>
        <w:t>Základy slovanské filologie a staroslověnštiny</w:t>
      </w:r>
      <w:r w:rsidR="00A5712B" w:rsidRPr="00746DF0">
        <w:rPr>
          <w:rFonts w:ascii="Cambria" w:eastAsia="Times New Roman" w:hAnsi="Cambria" w:cs="Arial"/>
          <w:kern w:val="0"/>
          <w:sz w:val="20"/>
          <w:szCs w:val="20"/>
        </w:rPr>
        <w:t xml:space="preserve">. 5. vyd. Brno: Masarykova univerzita, 2002. 112 s. ISBN 80-210-2961-7. </w:t>
      </w:r>
    </w:p>
    <w:p w:rsidR="00A5712B" w:rsidRPr="00746DF0" w:rsidRDefault="00E90926" w:rsidP="00A5712B">
      <w:pPr>
        <w:widowControl/>
        <w:suppressAutoHyphens w:val="0"/>
        <w:spacing w:after="12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hyperlink r:id="rId10" w:history="1">
        <w:r w:rsidR="00A5712B" w:rsidRPr="00746DF0">
          <w:rPr>
            <w:rFonts w:ascii="Cambria" w:eastAsia="Times New Roman" w:hAnsi="Cambria" w:cs="Arial"/>
            <w:kern w:val="0"/>
            <w:sz w:val="20"/>
            <w:szCs w:val="20"/>
          </w:rPr>
          <w:t>VEČERKA, Radoslav</w:t>
        </w:r>
      </w:hyperlink>
      <w:r w:rsidR="00A5712B" w:rsidRPr="00746DF0">
        <w:rPr>
          <w:rFonts w:ascii="Cambria" w:eastAsia="Times New Roman" w:hAnsi="Cambria" w:cs="Arial"/>
          <w:kern w:val="0"/>
          <w:sz w:val="20"/>
          <w:szCs w:val="20"/>
        </w:rPr>
        <w:t>. </w:t>
      </w:r>
      <w:r w:rsidR="00A5712B" w:rsidRPr="00746DF0">
        <w:rPr>
          <w:rFonts w:ascii="Cambria" w:eastAsia="Times New Roman" w:hAnsi="Cambria" w:cs="Arial"/>
          <w:i/>
          <w:iCs/>
          <w:kern w:val="0"/>
          <w:sz w:val="20"/>
          <w:szCs w:val="20"/>
        </w:rPr>
        <w:t>Staroslověnské texty</w:t>
      </w:r>
      <w:r w:rsidR="00A5712B" w:rsidRPr="00746DF0">
        <w:rPr>
          <w:rFonts w:ascii="Cambria" w:eastAsia="Times New Roman" w:hAnsi="Cambria" w:cs="Arial"/>
          <w:kern w:val="0"/>
          <w:sz w:val="20"/>
          <w:szCs w:val="20"/>
        </w:rPr>
        <w:t>. Brno: Masarykova univerzita Brno, 1996. 195 s. ISBN 80-210-0818-0.</w:t>
      </w:r>
      <w:r w:rsidR="009259F0">
        <w:rPr>
          <w:rFonts w:ascii="Cambria" w:eastAsia="Times New Roman" w:hAnsi="Cambria" w:cs="Arial"/>
          <w:kern w:val="0"/>
          <w:sz w:val="20"/>
          <w:szCs w:val="20"/>
        </w:rPr>
        <w:t xml:space="preserve"> </w:t>
      </w:r>
    </w:p>
    <w:p w:rsidR="00A5712B" w:rsidRPr="00746DF0" w:rsidRDefault="00E90926" w:rsidP="00A5712B">
      <w:pPr>
        <w:widowControl/>
        <w:suppressAutoHyphens w:val="0"/>
        <w:spacing w:after="12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hyperlink r:id="rId11" w:history="1">
        <w:r w:rsidR="00A5712B" w:rsidRPr="00746DF0">
          <w:rPr>
            <w:rFonts w:ascii="Cambria" w:eastAsia="Times New Roman" w:hAnsi="Cambria" w:cs="Arial"/>
            <w:kern w:val="0"/>
            <w:sz w:val="20"/>
            <w:szCs w:val="20"/>
          </w:rPr>
          <w:t>PALLASOVÁ, Eva</w:t>
        </w:r>
      </w:hyperlink>
      <w:r w:rsidR="00A5712B" w:rsidRPr="00746DF0">
        <w:rPr>
          <w:rFonts w:ascii="Cambria" w:eastAsia="Times New Roman" w:hAnsi="Cambria" w:cs="Arial"/>
          <w:kern w:val="0"/>
          <w:sz w:val="20"/>
          <w:szCs w:val="20"/>
        </w:rPr>
        <w:t>. </w:t>
      </w:r>
      <w:r w:rsidR="00A5712B" w:rsidRPr="00746DF0">
        <w:rPr>
          <w:rFonts w:ascii="Cambria" w:eastAsia="Times New Roman" w:hAnsi="Cambria" w:cs="Arial"/>
          <w:i/>
          <w:iCs/>
          <w:kern w:val="0"/>
          <w:sz w:val="20"/>
          <w:szCs w:val="20"/>
        </w:rPr>
        <w:t>Texty ke studiu jazyka staroslověnského</w:t>
      </w:r>
      <w:r w:rsidR="00A5712B" w:rsidRPr="00746DF0">
        <w:rPr>
          <w:rFonts w:ascii="Cambria" w:eastAsia="Times New Roman" w:hAnsi="Cambria" w:cs="Arial"/>
          <w:kern w:val="0"/>
          <w:sz w:val="20"/>
          <w:szCs w:val="20"/>
        </w:rPr>
        <w:t>. 1. vyd. Brno: Vydav</w:t>
      </w:r>
      <w:r w:rsidR="008D5D28" w:rsidRPr="00746DF0">
        <w:rPr>
          <w:rFonts w:ascii="Cambria" w:eastAsia="Times New Roman" w:hAnsi="Cambria" w:cs="Arial"/>
          <w:kern w:val="0"/>
          <w:sz w:val="20"/>
          <w:szCs w:val="20"/>
        </w:rPr>
        <w:t>atelství MU, Brno, 1995. 122 s. </w:t>
      </w:r>
      <w:r w:rsidR="00A5712B" w:rsidRPr="00746DF0">
        <w:rPr>
          <w:rFonts w:ascii="Cambria" w:eastAsia="Times New Roman" w:hAnsi="Cambria" w:cs="Arial"/>
          <w:kern w:val="0"/>
          <w:sz w:val="20"/>
          <w:szCs w:val="20"/>
        </w:rPr>
        <w:t>ISBN 80-210-1184-X.</w:t>
      </w:r>
      <w:r w:rsidR="009259F0">
        <w:rPr>
          <w:rFonts w:ascii="Cambria" w:eastAsia="Times New Roman" w:hAnsi="Cambria" w:cs="Arial"/>
          <w:kern w:val="0"/>
          <w:sz w:val="20"/>
          <w:szCs w:val="20"/>
        </w:rPr>
        <w:t xml:space="preserve"> </w:t>
      </w:r>
    </w:p>
    <w:p w:rsidR="00A5712B" w:rsidRPr="00746DF0" w:rsidRDefault="00A5712B" w:rsidP="00A5712B">
      <w:pPr>
        <w:widowControl/>
        <w:suppressAutoHyphens w:val="0"/>
        <w:spacing w:after="12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r w:rsidRPr="00746DF0">
        <w:rPr>
          <w:rFonts w:ascii="Cambria" w:eastAsia="Times New Roman" w:hAnsi="Cambria" w:cs="Arial"/>
          <w:kern w:val="0"/>
          <w:sz w:val="20"/>
          <w:szCs w:val="20"/>
        </w:rPr>
        <w:t>LAMPRECHT, Arnošt, Dušan ŠLOSAR a Jaroslav BAUER. </w:t>
      </w:r>
      <w:r w:rsidRPr="00746DF0">
        <w:rPr>
          <w:rFonts w:ascii="Cambria" w:eastAsia="Times New Roman" w:hAnsi="Cambria" w:cs="Arial"/>
          <w:i/>
          <w:iCs/>
          <w:kern w:val="0"/>
          <w:sz w:val="20"/>
          <w:szCs w:val="20"/>
        </w:rPr>
        <w:t>Historická mluvnice češtiny</w:t>
      </w:r>
      <w:r w:rsidRPr="00746DF0">
        <w:rPr>
          <w:rFonts w:ascii="Cambria" w:eastAsia="Times New Roman" w:hAnsi="Cambria" w:cs="Arial"/>
          <w:kern w:val="0"/>
          <w:sz w:val="20"/>
          <w:szCs w:val="20"/>
        </w:rPr>
        <w:t>. 1. vyd. Praha: Státní pedagogické nakladatelství, 1986. 423 s.</w:t>
      </w:r>
      <w:r w:rsidR="009259F0">
        <w:rPr>
          <w:rFonts w:ascii="Cambria" w:eastAsia="Times New Roman" w:hAnsi="Cambria" w:cs="Arial"/>
          <w:kern w:val="0"/>
          <w:sz w:val="20"/>
          <w:szCs w:val="20"/>
        </w:rPr>
        <w:t xml:space="preserve"> </w:t>
      </w:r>
    </w:p>
    <w:p w:rsidR="00A5712B" w:rsidRPr="00746DF0" w:rsidRDefault="00A5712B" w:rsidP="00A5712B">
      <w:pPr>
        <w:widowControl/>
        <w:suppressAutoHyphens w:val="0"/>
        <w:spacing w:after="12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r w:rsidRPr="00746DF0">
        <w:rPr>
          <w:rFonts w:ascii="Cambria" w:eastAsia="Times New Roman" w:hAnsi="Cambria" w:cs="Arial"/>
          <w:kern w:val="0"/>
          <w:sz w:val="20"/>
          <w:szCs w:val="20"/>
        </w:rPr>
        <w:t>PETR, Jan. </w:t>
      </w:r>
      <w:r w:rsidRPr="00746DF0">
        <w:rPr>
          <w:rFonts w:ascii="Cambria" w:eastAsia="Times New Roman" w:hAnsi="Cambria" w:cs="Arial"/>
          <w:i/>
          <w:iCs/>
          <w:kern w:val="0"/>
          <w:sz w:val="20"/>
          <w:szCs w:val="20"/>
        </w:rPr>
        <w:t>Základy slavistiky</w:t>
      </w:r>
      <w:r w:rsidRPr="00746DF0">
        <w:rPr>
          <w:rFonts w:ascii="Cambria" w:eastAsia="Times New Roman" w:hAnsi="Cambria" w:cs="Arial"/>
          <w:kern w:val="0"/>
          <w:sz w:val="20"/>
          <w:szCs w:val="20"/>
        </w:rPr>
        <w:t>. Vyd. 1. Praha: Státní pedagogické nakladatelství, 1984. 143 s.</w:t>
      </w:r>
      <w:r w:rsidR="009259F0">
        <w:rPr>
          <w:rFonts w:ascii="Cambria" w:eastAsia="Times New Roman" w:hAnsi="Cambria" w:cs="Arial"/>
          <w:kern w:val="0"/>
          <w:sz w:val="20"/>
          <w:szCs w:val="20"/>
        </w:rPr>
        <w:t xml:space="preserve"> </w:t>
      </w:r>
    </w:p>
    <w:p w:rsidR="00A5712B" w:rsidRPr="00746DF0" w:rsidRDefault="00A5712B" w:rsidP="00A5712B">
      <w:pPr>
        <w:widowControl/>
        <w:suppressAutoHyphens w:val="0"/>
        <w:spacing w:after="12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r w:rsidRPr="00746DF0">
        <w:rPr>
          <w:rFonts w:ascii="Cambria" w:eastAsia="Times New Roman" w:hAnsi="Cambria" w:cs="Arial"/>
          <w:kern w:val="0"/>
          <w:sz w:val="20"/>
          <w:szCs w:val="20"/>
        </w:rPr>
        <w:t>BĚLIČ, Jaromír, Adolf KAMIŠ a Karel KUČERA. </w:t>
      </w:r>
      <w:r w:rsidRPr="00746DF0">
        <w:rPr>
          <w:rFonts w:ascii="Cambria" w:eastAsia="Times New Roman" w:hAnsi="Cambria" w:cs="Arial"/>
          <w:i/>
          <w:iCs/>
          <w:kern w:val="0"/>
          <w:sz w:val="20"/>
          <w:szCs w:val="20"/>
        </w:rPr>
        <w:t>Malý staročeský slovník</w:t>
      </w:r>
      <w:r w:rsidRPr="00746DF0">
        <w:rPr>
          <w:rFonts w:ascii="Cambria" w:eastAsia="Times New Roman" w:hAnsi="Cambria" w:cs="Arial"/>
          <w:kern w:val="0"/>
          <w:sz w:val="20"/>
          <w:szCs w:val="20"/>
        </w:rPr>
        <w:t xml:space="preserve">. Edited by Václav Křístek. Vyd. 1. Praha: Státní pedagogické nakladatelství, 1979. 707 s. </w:t>
      </w:r>
    </w:p>
    <w:p w:rsidR="00A5712B" w:rsidRPr="00746DF0" w:rsidRDefault="00A5712B" w:rsidP="00A5712B">
      <w:pPr>
        <w:widowControl/>
        <w:suppressAutoHyphens w:val="0"/>
        <w:spacing w:after="120"/>
        <w:jc w:val="both"/>
        <w:rPr>
          <w:rFonts w:ascii="Cambria" w:hAnsi="Cambria"/>
          <w:sz w:val="20"/>
          <w:szCs w:val="20"/>
        </w:rPr>
      </w:pPr>
    </w:p>
    <w:p w:rsidR="00A5712B" w:rsidRPr="00746DF0" w:rsidRDefault="00A5712B" w:rsidP="00A5712B">
      <w:pPr>
        <w:widowControl/>
        <w:suppressAutoHyphens w:val="0"/>
        <w:spacing w:after="120"/>
        <w:jc w:val="both"/>
        <w:rPr>
          <w:rFonts w:ascii="Cambria" w:hAnsi="Cambria"/>
          <w:b/>
          <w:sz w:val="20"/>
          <w:szCs w:val="20"/>
        </w:rPr>
      </w:pPr>
      <w:r w:rsidRPr="00746DF0">
        <w:rPr>
          <w:rFonts w:ascii="Cambria" w:hAnsi="Cambria"/>
          <w:b/>
          <w:sz w:val="20"/>
          <w:szCs w:val="20"/>
        </w:rPr>
        <w:t>Od staré češtiny k nové češtině:</w:t>
      </w:r>
    </w:p>
    <w:p w:rsidR="00A5712B" w:rsidRPr="00746DF0" w:rsidRDefault="00A5712B" w:rsidP="00A5712B">
      <w:pPr>
        <w:widowControl/>
        <w:suppressAutoHyphens w:val="0"/>
        <w:spacing w:after="12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r w:rsidRPr="00746DF0">
        <w:rPr>
          <w:rFonts w:ascii="Cambria" w:eastAsia="Times New Roman" w:hAnsi="Cambria" w:cs="Arial"/>
          <w:i/>
          <w:iCs/>
          <w:kern w:val="0"/>
          <w:sz w:val="20"/>
          <w:szCs w:val="20"/>
        </w:rPr>
        <w:t>povinná literatura</w:t>
      </w:r>
    </w:p>
    <w:p w:rsidR="00A5712B" w:rsidRPr="00746DF0" w:rsidRDefault="00A5712B" w:rsidP="00A5712B">
      <w:pPr>
        <w:widowControl/>
        <w:suppressAutoHyphens w:val="0"/>
        <w:spacing w:after="12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r w:rsidRPr="00746DF0">
        <w:rPr>
          <w:rFonts w:ascii="Cambria" w:eastAsia="Times New Roman" w:hAnsi="Cambria" w:cs="Arial"/>
          <w:kern w:val="0"/>
          <w:sz w:val="20"/>
          <w:szCs w:val="20"/>
        </w:rPr>
        <w:t>ŠLOSAR, Dušan, Jaroslav BAUER a Arnošt LAMPRECHT. </w:t>
      </w:r>
      <w:r w:rsidRPr="00746DF0">
        <w:rPr>
          <w:rFonts w:ascii="Cambria" w:eastAsia="Times New Roman" w:hAnsi="Cambria" w:cs="Arial"/>
          <w:i/>
          <w:iCs/>
          <w:kern w:val="0"/>
          <w:sz w:val="20"/>
          <w:szCs w:val="20"/>
        </w:rPr>
        <w:t>Historická mluvnice češtiny</w:t>
      </w:r>
      <w:r w:rsidRPr="00746DF0">
        <w:rPr>
          <w:rFonts w:ascii="Cambria" w:eastAsia="Times New Roman" w:hAnsi="Cambria" w:cs="Arial"/>
          <w:kern w:val="0"/>
          <w:sz w:val="20"/>
          <w:szCs w:val="20"/>
        </w:rPr>
        <w:t xml:space="preserve">. Vyd. 1. Praha: Státní pedagogické nakladatelství, 1986. 423 s. </w:t>
      </w:r>
    </w:p>
    <w:p w:rsidR="00A5712B" w:rsidRPr="00746DF0" w:rsidRDefault="00A5712B" w:rsidP="00A5712B">
      <w:pPr>
        <w:widowControl/>
        <w:suppressAutoHyphens w:val="0"/>
        <w:spacing w:after="120"/>
        <w:jc w:val="both"/>
        <w:rPr>
          <w:rFonts w:ascii="Cambria" w:eastAsia="Times New Roman" w:hAnsi="Cambria" w:cs="Arial"/>
          <w:kern w:val="0"/>
          <w:sz w:val="20"/>
          <w:szCs w:val="20"/>
          <w:u w:val="single"/>
        </w:rPr>
      </w:pPr>
      <w:r w:rsidRPr="00746DF0">
        <w:rPr>
          <w:rFonts w:ascii="Cambria" w:eastAsia="Times New Roman" w:hAnsi="Cambria" w:cs="Arial"/>
          <w:kern w:val="0"/>
          <w:sz w:val="20"/>
          <w:szCs w:val="20"/>
        </w:rPr>
        <w:t>BĚLIČ, Jaromír, Adolf KAMIŠ a Karel KUČERA. </w:t>
      </w:r>
      <w:r w:rsidRPr="00746DF0">
        <w:rPr>
          <w:rFonts w:ascii="Cambria" w:eastAsia="Times New Roman" w:hAnsi="Cambria" w:cs="Arial"/>
          <w:i/>
          <w:iCs/>
          <w:kern w:val="0"/>
          <w:sz w:val="20"/>
          <w:szCs w:val="20"/>
        </w:rPr>
        <w:t>Malý staročeský slovník</w:t>
      </w:r>
      <w:r w:rsidRPr="00746DF0">
        <w:rPr>
          <w:rFonts w:ascii="Cambria" w:eastAsia="Times New Roman" w:hAnsi="Cambria" w:cs="Arial"/>
          <w:kern w:val="0"/>
          <w:sz w:val="20"/>
          <w:szCs w:val="20"/>
        </w:rPr>
        <w:t>. Edited by Václav Křístek. Vyd. 1. Praha: Státní pedagogické nakladatelství, 1979. 707 s. </w:t>
      </w:r>
    </w:p>
    <w:p w:rsidR="00A5712B" w:rsidRPr="00746DF0" w:rsidRDefault="00A5712B" w:rsidP="00A5712B">
      <w:pPr>
        <w:widowControl/>
        <w:suppressAutoHyphens w:val="0"/>
        <w:spacing w:after="12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r w:rsidRPr="00746DF0">
        <w:rPr>
          <w:rFonts w:ascii="Cambria" w:eastAsia="Times New Roman" w:hAnsi="Cambria" w:cs="Arial"/>
          <w:i/>
          <w:iCs/>
          <w:kern w:val="0"/>
          <w:sz w:val="20"/>
          <w:szCs w:val="20"/>
        </w:rPr>
        <w:t>doporučená literatura</w:t>
      </w:r>
    </w:p>
    <w:p w:rsidR="00A5712B" w:rsidRPr="00746DF0" w:rsidRDefault="00E90926" w:rsidP="00A5712B">
      <w:pPr>
        <w:widowControl/>
        <w:suppressAutoHyphens w:val="0"/>
        <w:spacing w:after="12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hyperlink r:id="rId12" w:history="1">
        <w:r w:rsidR="00A5712B" w:rsidRPr="00746DF0">
          <w:rPr>
            <w:rFonts w:ascii="Cambria" w:eastAsia="Times New Roman" w:hAnsi="Cambria" w:cs="Arial"/>
            <w:kern w:val="0"/>
            <w:sz w:val="20"/>
            <w:szCs w:val="20"/>
          </w:rPr>
          <w:t>PLESKALOVÁ, Jana</w:t>
        </w:r>
      </w:hyperlink>
      <w:r w:rsidR="00A5712B" w:rsidRPr="00746DF0">
        <w:rPr>
          <w:rFonts w:ascii="Cambria" w:eastAsia="Times New Roman" w:hAnsi="Cambria" w:cs="Arial"/>
          <w:kern w:val="0"/>
          <w:sz w:val="20"/>
          <w:szCs w:val="20"/>
        </w:rPr>
        <w:t>. </w:t>
      </w:r>
      <w:r w:rsidR="00A5712B" w:rsidRPr="00746DF0">
        <w:rPr>
          <w:rFonts w:ascii="Cambria" w:eastAsia="Times New Roman" w:hAnsi="Cambria" w:cs="Arial"/>
          <w:i/>
          <w:iCs/>
          <w:kern w:val="0"/>
          <w:sz w:val="20"/>
          <w:szCs w:val="20"/>
        </w:rPr>
        <w:t>Stará čeština pro nefilology</w:t>
      </w:r>
      <w:r w:rsidR="00A5712B" w:rsidRPr="00746DF0">
        <w:rPr>
          <w:rFonts w:ascii="Cambria" w:eastAsia="Times New Roman" w:hAnsi="Cambria" w:cs="Arial"/>
          <w:kern w:val="0"/>
          <w:sz w:val="20"/>
          <w:szCs w:val="20"/>
        </w:rPr>
        <w:t xml:space="preserve">. Přetisk. Brno: Masarykova univerzita, 2003. 149 s. Masarykova univerzita. ISBN 80-210-2733-9. </w:t>
      </w:r>
    </w:p>
    <w:p w:rsidR="00A5712B" w:rsidRPr="00746DF0" w:rsidRDefault="00A5712B" w:rsidP="00A5712B">
      <w:pPr>
        <w:widowControl/>
        <w:suppressAutoHyphens w:val="0"/>
        <w:spacing w:after="12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r w:rsidRPr="00746DF0">
        <w:rPr>
          <w:rFonts w:ascii="Cambria" w:eastAsia="Times New Roman" w:hAnsi="Cambria" w:cs="Arial"/>
          <w:kern w:val="0"/>
          <w:sz w:val="20"/>
          <w:szCs w:val="20"/>
        </w:rPr>
        <w:t>GEBAUER, Jan. </w:t>
      </w:r>
      <w:r w:rsidRPr="00746DF0">
        <w:rPr>
          <w:rFonts w:ascii="Cambria" w:eastAsia="Times New Roman" w:hAnsi="Cambria" w:cs="Arial"/>
          <w:i/>
          <w:iCs/>
          <w:kern w:val="0"/>
          <w:sz w:val="20"/>
          <w:szCs w:val="20"/>
        </w:rPr>
        <w:t>Slovník staročeský. D. 1, A-J [Gebauer, 1903, Unie]</w:t>
      </w:r>
      <w:r w:rsidRPr="00746DF0">
        <w:rPr>
          <w:rFonts w:ascii="Cambria" w:eastAsia="Times New Roman" w:hAnsi="Cambria" w:cs="Arial"/>
          <w:kern w:val="0"/>
          <w:sz w:val="20"/>
          <w:szCs w:val="20"/>
        </w:rPr>
        <w:t>. V Praze: Unie, 1903. xxix, 674.</w:t>
      </w:r>
      <w:r w:rsidR="009259F0">
        <w:rPr>
          <w:rFonts w:ascii="Cambria" w:eastAsia="Times New Roman" w:hAnsi="Cambria" w:cs="Arial"/>
          <w:kern w:val="0"/>
          <w:sz w:val="20"/>
          <w:szCs w:val="20"/>
        </w:rPr>
        <w:t xml:space="preserve"> </w:t>
      </w:r>
    </w:p>
    <w:p w:rsidR="00A5712B" w:rsidRPr="00746DF0" w:rsidRDefault="00A5712B" w:rsidP="00A5712B">
      <w:pPr>
        <w:widowControl/>
        <w:suppressAutoHyphens w:val="0"/>
        <w:spacing w:after="12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r w:rsidRPr="00746DF0">
        <w:rPr>
          <w:rFonts w:ascii="Cambria" w:eastAsia="Times New Roman" w:hAnsi="Cambria" w:cs="Arial"/>
          <w:kern w:val="0"/>
          <w:sz w:val="20"/>
          <w:szCs w:val="20"/>
        </w:rPr>
        <w:lastRenderedPageBreak/>
        <w:t>GEBAUER, Jan. </w:t>
      </w:r>
      <w:r w:rsidRPr="00746DF0">
        <w:rPr>
          <w:rFonts w:ascii="Cambria" w:eastAsia="Times New Roman" w:hAnsi="Cambria" w:cs="Arial"/>
          <w:i/>
          <w:iCs/>
          <w:kern w:val="0"/>
          <w:sz w:val="20"/>
          <w:szCs w:val="20"/>
        </w:rPr>
        <w:t>Slovník staročeský. D. 2, K-N [Gebauer, 1904, Unie]</w:t>
      </w:r>
      <w:r w:rsidRPr="00746DF0">
        <w:rPr>
          <w:rFonts w:ascii="Cambria" w:eastAsia="Times New Roman" w:hAnsi="Cambria" w:cs="Arial"/>
          <w:kern w:val="0"/>
          <w:sz w:val="20"/>
          <w:szCs w:val="20"/>
        </w:rPr>
        <w:t>. Praha: Unie, 1904. 632 s. </w:t>
      </w:r>
      <w:r w:rsidRPr="00746DF0">
        <w:rPr>
          <w:rFonts w:ascii="Cambria" w:eastAsia="Times New Roman" w:hAnsi="Cambria" w:cs="Arial"/>
          <w:kern w:val="0"/>
          <w:sz w:val="20"/>
          <w:szCs w:val="20"/>
          <w:u w:val="single"/>
        </w:rPr>
        <w:t>i</w:t>
      </w:r>
    </w:p>
    <w:p w:rsidR="00A5712B" w:rsidRPr="00746DF0" w:rsidRDefault="00E90926" w:rsidP="00A5712B">
      <w:pPr>
        <w:widowControl/>
        <w:suppressAutoHyphens w:val="0"/>
        <w:spacing w:after="12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hyperlink r:id="rId13" w:history="1">
        <w:r w:rsidR="00A5712B" w:rsidRPr="00746DF0">
          <w:rPr>
            <w:rFonts w:ascii="Cambria" w:eastAsia="Times New Roman" w:hAnsi="Cambria" w:cs="Arial"/>
            <w:kern w:val="0"/>
            <w:sz w:val="20"/>
            <w:szCs w:val="20"/>
          </w:rPr>
          <w:t>KOSEK, Pavel</w:t>
        </w:r>
      </w:hyperlink>
      <w:r w:rsidR="00A5712B" w:rsidRPr="00746DF0">
        <w:rPr>
          <w:rFonts w:ascii="Cambria" w:eastAsia="Times New Roman" w:hAnsi="Cambria" w:cs="Arial"/>
          <w:kern w:val="0"/>
          <w:sz w:val="20"/>
          <w:szCs w:val="20"/>
        </w:rPr>
        <w:t>. </w:t>
      </w:r>
      <w:r w:rsidR="00A5712B" w:rsidRPr="00746DF0">
        <w:rPr>
          <w:rFonts w:ascii="Cambria" w:eastAsia="Times New Roman" w:hAnsi="Cambria" w:cs="Arial"/>
          <w:i/>
          <w:iCs/>
          <w:kern w:val="0"/>
          <w:sz w:val="20"/>
          <w:szCs w:val="20"/>
        </w:rPr>
        <w:t>Historická mluvnice češtiny - překlenovací seminář</w:t>
      </w:r>
      <w:r w:rsidR="00A5712B" w:rsidRPr="00746DF0">
        <w:rPr>
          <w:rFonts w:ascii="Cambria" w:eastAsia="Times New Roman" w:hAnsi="Cambria" w:cs="Arial"/>
          <w:kern w:val="0"/>
          <w:sz w:val="20"/>
          <w:szCs w:val="20"/>
        </w:rPr>
        <w:t>. 1. vyd. Brno: Masarykova univerzita, 2014. 112 s. ISBN 978-80-210-6974-9.</w:t>
      </w:r>
      <w:r w:rsidR="009259F0">
        <w:rPr>
          <w:rFonts w:ascii="Cambria" w:eastAsia="Times New Roman" w:hAnsi="Cambria" w:cs="Arial"/>
          <w:kern w:val="0"/>
          <w:sz w:val="20"/>
          <w:szCs w:val="20"/>
        </w:rPr>
        <w:t xml:space="preserve"> </w:t>
      </w:r>
    </w:p>
    <w:p w:rsidR="00A5712B" w:rsidRPr="00746DF0" w:rsidRDefault="00E90926" w:rsidP="00A5712B">
      <w:pPr>
        <w:widowControl/>
        <w:suppressAutoHyphens w:val="0"/>
        <w:spacing w:after="12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hyperlink r:id="rId14" w:history="1">
        <w:r w:rsidR="00A5712B" w:rsidRPr="00746DF0">
          <w:rPr>
            <w:rFonts w:ascii="Cambria" w:eastAsia="Times New Roman" w:hAnsi="Cambria" w:cs="Arial"/>
            <w:kern w:val="0"/>
            <w:sz w:val="20"/>
            <w:szCs w:val="20"/>
          </w:rPr>
          <w:t>KOSEK, Pavel</w:t>
        </w:r>
      </w:hyperlink>
      <w:r w:rsidR="00A5712B" w:rsidRPr="00746DF0">
        <w:rPr>
          <w:rFonts w:ascii="Cambria" w:eastAsia="Times New Roman" w:hAnsi="Cambria" w:cs="Arial"/>
          <w:kern w:val="0"/>
          <w:sz w:val="20"/>
          <w:szCs w:val="20"/>
        </w:rPr>
        <w:t>. </w:t>
      </w:r>
      <w:r w:rsidR="00A5712B" w:rsidRPr="00746DF0">
        <w:rPr>
          <w:rFonts w:ascii="Cambria" w:eastAsia="Times New Roman" w:hAnsi="Cambria" w:cs="Arial"/>
          <w:i/>
          <w:iCs/>
          <w:kern w:val="0"/>
          <w:sz w:val="20"/>
          <w:szCs w:val="20"/>
        </w:rPr>
        <w:t>Historická mluvnice češtiny I</w:t>
      </w:r>
      <w:r w:rsidR="00A5712B" w:rsidRPr="00746DF0">
        <w:rPr>
          <w:rFonts w:ascii="Cambria" w:eastAsia="Times New Roman" w:hAnsi="Cambria" w:cs="Arial"/>
          <w:kern w:val="0"/>
          <w:sz w:val="20"/>
          <w:szCs w:val="20"/>
        </w:rPr>
        <w:t>. 1. vyd. Brno: Masarykova univerzita, 2014. 211 s. ISBN 978-80-210-6906-0.</w:t>
      </w:r>
      <w:r w:rsidR="009259F0">
        <w:rPr>
          <w:rFonts w:ascii="Cambria" w:eastAsia="Times New Roman" w:hAnsi="Cambria" w:cs="Arial"/>
          <w:kern w:val="0"/>
          <w:sz w:val="20"/>
          <w:szCs w:val="20"/>
        </w:rPr>
        <w:t xml:space="preserve"> </w:t>
      </w:r>
    </w:p>
    <w:p w:rsidR="00A5712B" w:rsidRPr="00746DF0" w:rsidRDefault="00A5712B" w:rsidP="00A5712B">
      <w:pPr>
        <w:widowControl/>
        <w:suppressAutoHyphens w:val="0"/>
        <w:spacing w:after="12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r w:rsidRPr="00746DF0">
        <w:rPr>
          <w:rFonts w:ascii="Cambria" w:eastAsia="Times New Roman" w:hAnsi="Cambria" w:cs="Arial"/>
          <w:i/>
          <w:iCs/>
          <w:kern w:val="0"/>
          <w:sz w:val="20"/>
          <w:szCs w:val="20"/>
        </w:rPr>
        <w:t>neurčeno</w:t>
      </w:r>
    </w:p>
    <w:p w:rsidR="00A5712B" w:rsidRPr="00746DF0" w:rsidRDefault="00A5712B" w:rsidP="00A5712B">
      <w:pPr>
        <w:widowControl/>
        <w:suppressAutoHyphens w:val="0"/>
        <w:spacing w:after="12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r w:rsidRPr="00746DF0">
        <w:rPr>
          <w:rFonts w:ascii="Cambria" w:eastAsia="Times New Roman" w:hAnsi="Cambria" w:cs="Arial"/>
          <w:kern w:val="0"/>
          <w:sz w:val="20"/>
          <w:szCs w:val="20"/>
        </w:rPr>
        <w:t>PLESKALOVÁ, Jana. </w:t>
      </w:r>
      <w:r w:rsidRPr="00746DF0">
        <w:rPr>
          <w:rFonts w:ascii="Cambria" w:eastAsia="Times New Roman" w:hAnsi="Cambria" w:cs="Arial"/>
          <w:i/>
          <w:iCs/>
          <w:kern w:val="0"/>
          <w:sz w:val="20"/>
          <w:szCs w:val="20"/>
        </w:rPr>
        <w:t>Stará čeština pro nefilology</w:t>
      </w:r>
      <w:r w:rsidRPr="00746DF0">
        <w:rPr>
          <w:rFonts w:ascii="Cambria" w:eastAsia="Times New Roman" w:hAnsi="Cambria" w:cs="Arial"/>
          <w:kern w:val="0"/>
          <w:sz w:val="20"/>
          <w:szCs w:val="20"/>
        </w:rPr>
        <w:t>. Vyd. 1. Brno: Masa</w:t>
      </w:r>
      <w:r w:rsidR="008D5D28" w:rsidRPr="00746DF0">
        <w:rPr>
          <w:rFonts w:ascii="Cambria" w:eastAsia="Times New Roman" w:hAnsi="Cambria" w:cs="Arial"/>
          <w:kern w:val="0"/>
          <w:sz w:val="20"/>
          <w:szCs w:val="20"/>
        </w:rPr>
        <w:t>rykova univerzita, 2001. 149 s. </w:t>
      </w:r>
      <w:r w:rsidRPr="00746DF0">
        <w:rPr>
          <w:rFonts w:ascii="Cambria" w:eastAsia="Times New Roman" w:hAnsi="Cambria" w:cs="Arial"/>
          <w:kern w:val="0"/>
          <w:sz w:val="20"/>
          <w:szCs w:val="20"/>
        </w:rPr>
        <w:t xml:space="preserve">ISBN 8021027339. </w:t>
      </w:r>
    </w:p>
    <w:p w:rsidR="00A5712B" w:rsidRPr="00746DF0" w:rsidRDefault="00A5712B" w:rsidP="00A5712B">
      <w:pPr>
        <w:widowControl/>
        <w:suppressAutoHyphens w:val="0"/>
        <w:spacing w:after="12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r w:rsidRPr="00746DF0">
        <w:rPr>
          <w:rFonts w:ascii="Cambria" w:eastAsia="Times New Roman" w:hAnsi="Cambria" w:cs="Arial"/>
          <w:kern w:val="0"/>
          <w:sz w:val="20"/>
          <w:szCs w:val="20"/>
        </w:rPr>
        <w:t>GEBAUER, Jan. </w:t>
      </w:r>
      <w:r w:rsidRPr="00746DF0">
        <w:rPr>
          <w:rFonts w:ascii="Cambria" w:eastAsia="Times New Roman" w:hAnsi="Cambria" w:cs="Arial"/>
          <w:i/>
          <w:iCs/>
          <w:kern w:val="0"/>
          <w:sz w:val="20"/>
          <w:szCs w:val="20"/>
        </w:rPr>
        <w:t>Historická mluvnice jazyka českého. D. 1, Hláskosloví [Gebauer, 1963]</w:t>
      </w:r>
      <w:r w:rsidRPr="00746DF0">
        <w:rPr>
          <w:rFonts w:ascii="Cambria" w:eastAsia="Times New Roman" w:hAnsi="Cambria" w:cs="Arial"/>
          <w:kern w:val="0"/>
          <w:sz w:val="20"/>
          <w:szCs w:val="20"/>
        </w:rPr>
        <w:t>. Edited by Miroslav Komárek. 2., dopl. vyd. Praha: Nakladatelství Československé akademie věd, 1963. xii, 765 s.</w:t>
      </w:r>
      <w:r w:rsidR="009259F0">
        <w:rPr>
          <w:rFonts w:ascii="Cambria" w:eastAsia="Times New Roman" w:hAnsi="Cambria" w:cs="Arial"/>
          <w:kern w:val="0"/>
          <w:sz w:val="20"/>
          <w:szCs w:val="20"/>
        </w:rPr>
        <w:t xml:space="preserve"> </w:t>
      </w:r>
    </w:p>
    <w:p w:rsidR="00A5712B" w:rsidRPr="00746DF0" w:rsidRDefault="00A5712B" w:rsidP="00A5712B">
      <w:pPr>
        <w:widowControl/>
        <w:suppressAutoHyphens w:val="0"/>
        <w:spacing w:after="12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r w:rsidRPr="00746DF0">
        <w:rPr>
          <w:rFonts w:ascii="Cambria" w:eastAsia="Times New Roman" w:hAnsi="Cambria" w:cs="Arial"/>
          <w:kern w:val="0"/>
          <w:sz w:val="20"/>
          <w:szCs w:val="20"/>
        </w:rPr>
        <w:t>GEBAUER, Jan. </w:t>
      </w:r>
      <w:r w:rsidRPr="00746DF0">
        <w:rPr>
          <w:rFonts w:ascii="Cambria" w:eastAsia="Times New Roman" w:hAnsi="Cambria" w:cs="Arial"/>
          <w:i/>
          <w:iCs/>
          <w:kern w:val="0"/>
          <w:sz w:val="20"/>
          <w:szCs w:val="20"/>
        </w:rPr>
        <w:t>Historická mluvnice jazyka českého. D. 3, Tvarosloví, 1, Skloňování</w:t>
      </w:r>
      <w:r w:rsidRPr="00746DF0">
        <w:rPr>
          <w:rFonts w:ascii="Cambria" w:eastAsia="Times New Roman" w:hAnsi="Cambria" w:cs="Arial"/>
          <w:kern w:val="0"/>
          <w:sz w:val="20"/>
          <w:szCs w:val="20"/>
        </w:rPr>
        <w:t xml:space="preserve">. 2. vyd., v NČSAV 1. Praha: Nakladatelství Československé akademie věd, 1960. 659 s. </w:t>
      </w:r>
    </w:p>
    <w:p w:rsidR="00A5712B" w:rsidRPr="00746DF0" w:rsidRDefault="00A5712B" w:rsidP="00A5712B">
      <w:pPr>
        <w:widowControl/>
        <w:suppressAutoHyphens w:val="0"/>
        <w:spacing w:after="12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r w:rsidRPr="00746DF0">
        <w:rPr>
          <w:rFonts w:ascii="Cambria" w:eastAsia="Times New Roman" w:hAnsi="Cambria" w:cs="Arial"/>
          <w:kern w:val="0"/>
          <w:sz w:val="20"/>
          <w:szCs w:val="20"/>
        </w:rPr>
        <w:t>GEBAUER, Jan. </w:t>
      </w:r>
      <w:r w:rsidRPr="00746DF0">
        <w:rPr>
          <w:rFonts w:ascii="Cambria" w:eastAsia="Times New Roman" w:hAnsi="Cambria" w:cs="Arial"/>
          <w:i/>
          <w:iCs/>
          <w:kern w:val="0"/>
          <w:sz w:val="20"/>
          <w:szCs w:val="20"/>
        </w:rPr>
        <w:t>Historická mluvnice jazyka českého. D. 3, Tvarosloví. 2, Časování [Gebauer, 1958]</w:t>
      </w:r>
      <w:r w:rsidRPr="00746DF0">
        <w:rPr>
          <w:rFonts w:ascii="Cambria" w:eastAsia="Times New Roman" w:hAnsi="Cambria" w:cs="Arial"/>
          <w:kern w:val="0"/>
          <w:sz w:val="20"/>
          <w:szCs w:val="20"/>
        </w:rPr>
        <w:t>. Edited by František Ryšánek. 3. vyd. Praha: Nakladatelství Československé akademie věd, 1958. 555 s.</w:t>
      </w:r>
      <w:r w:rsidR="009259F0">
        <w:rPr>
          <w:rFonts w:ascii="Cambria" w:eastAsia="Times New Roman" w:hAnsi="Cambria" w:cs="Arial"/>
          <w:kern w:val="0"/>
          <w:sz w:val="20"/>
          <w:szCs w:val="20"/>
        </w:rPr>
        <w:t xml:space="preserve"> </w:t>
      </w:r>
    </w:p>
    <w:p w:rsidR="00A5712B" w:rsidRPr="00746DF0" w:rsidRDefault="00A5712B" w:rsidP="00A5712B">
      <w:pPr>
        <w:widowControl/>
        <w:suppressAutoHyphens w:val="0"/>
        <w:spacing w:after="120"/>
        <w:rPr>
          <w:rFonts w:ascii="Cambria" w:hAnsi="Cambria"/>
          <w:sz w:val="20"/>
          <w:szCs w:val="20"/>
        </w:rPr>
      </w:pPr>
    </w:p>
    <w:p w:rsidR="00A5712B" w:rsidRPr="00746DF0" w:rsidRDefault="00A5712B" w:rsidP="00A5712B">
      <w:pPr>
        <w:widowControl/>
        <w:suppressAutoHyphens w:val="0"/>
        <w:spacing w:after="120"/>
        <w:rPr>
          <w:rFonts w:ascii="Cambria" w:hAnsi="Cambria"/>
          <w:sz w:val="20"/>
          <w:szCs w:val="20"/>
        </w:rPr>
      </w:pPr>
    </w:p>
    <w:p w:rsidR="002C2375" w:rsidRPr="00746DF0" w:rsidRDefault="002C2375" w:rsidP="008D5D28">
      <w:pPr>
        <w:widowControl/>
        <w:suppressAutoHyphens w:val="0"/>
        <w:spacing w:after="120"/>
        <w:jc w:val="both"/>
        <w:rPr>
          <w:rFonts w:ascii="Cambria" w:hAnsi="Cambria"/>
          <w:b/>
          <w:sz w:val="20"/>
          <w:szCs w:val="20"/>
        </w:rPr>
      </w:pPr>
      <w:r w:rsidRPr="00746DF0">
        <w:rPr>
          <w:rFonts w:ascii="Cambria" w:hAnsi="Cambria"/>
          <w:b/>
          <w:sz w:val="20"/>
          <w:szCs w:val="20"/>
        </w:rPr>
        <w:t>Vývoj spisovné češtiny:</w:t>
      </w:r>
    </w:p>
    <w:p w:rsidR="002C2375" w:rsidRPr="00746DF0" w:rsidRDefault="002C2375" w:rsidP="008D5D28">
      <w:pPr>
        <w:widowControl/>
        <w:suppressAutoHyphens w:val="0"/>
        <w:spacing w:after="12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r w:rsidRPr="00746DF0">
        <w:rPr>
          <w:rFonts w:ascii="Cambria" w:hAnsi="Cambria" w:cs="Arial"/>
          <w:sz w:val="20"/>
          <w:szCs w:val="20"/>
        </w:rPr>
        <w:t>Havránek, B.: Vývoj spisovného jazyka českého. In: Československá vlastivěda, řada II, Spisovný jazyk český a slovenský. Praha 1936, s. 1-144</w:t>
      </w:r>
    </w:p>
    <w:p w:rsidR="002C2375" w:rsidRPr="00746DF0" w:rsidRDefault="002C2375" w:rsidP="008D5D28">
      <w:pPr>
        <w:widowControl/>
        <w:suppressAutoHyphens w:val="0"/>
        <w:spacing w:after="120"/>
        <w:jc w:val="both"/>
        <w:rPr>
          <w:rFonts w:ascii="Cambria" w:hAnsi="Cambria" w:cs="Arial"/>
          <w:sz w:val="20"/>
          <w:szCs w:val="20"/>
        </w:rPr>
      </w:pPr>
      <w:r w:rsidRPr="00746DF0">
        <w:rPr>
          <w:rFonts w:ascii="Cambria" w:hAnsi="Cambria" w:cs="Arial"/>
          <w:sz w:val="20"/>
          <w:szCs w:val="20"/>
        </w:rPr>
        <w:t>Karlík, P. - Nekula, M. - Pleskalová, J., eds. Encyklopedický slovník češtiny. Praha 2002.</w:t>
      </w:r>
    </w:p>
    <w:p w:rsidR="002C2375" w:rsidRPr="00746DF0" w:rsidRDefault="002C2375" w:rsidP="008D5D28">
      <w:pPr>
        <w:widowControl/>
        <w:suppressAutoHyphens w:val="0"/>
        <w:spacing w:after="120"/>
        <w:jc w:val="both"/>
        <w:rPr>
          <w:rFonts w:ascii="Cambria" w:hAnsi="Cambria" w:cs="Arial"/>
          <w:sz w:val="20"/>
          <w:szCs w:val="20"/>
        </w:rPr>
      </w:pPr>
      <w:r w:rsidRPr="00746DF0">
        <w:rPr>
          <w:rFonts w:ascii="Cambria" w:hAnsi="Cambria" w:cs="Arial"/>
          <w:sz w:val="20"/>
          <w:szCs w:val="20"/>
        </w:rPr>
        <w:t>PLESKALOVÁ, Jana,</w:t>
      </w:r>
      <w:r w:rsidRPr="00746DF0">
        <w:rPr>
          <w:rStyle w:val="apple-converted-space"/>
          <w:rFonts w:ascii="Cambria" w:hAnsi="Cambria" w:cs="Arial"/>
          <w:sz w:val="20"/>
          <w:szCs w:val="20"/>
        </w:rPr>
        <w:t> </w:t>
      </w:r>
      <w:r w:rsidRPr="00746DF0">
        <w:rPr>
          <w:rFonts w:ascii="Cambria" w:hAnsi="Cambria" w:cs="Arial"/>
          <w:sz w:val="20"/>
          <w:szCs w:val="20"/>
        </w:rPr>
        <w:t>Michaela ČORNEJOVÁ,</w:t>
      </w:r>
      <w:r w:rsidRPr="00746DF0">
        <w:rPr>
          <w:rStyle w:val="apple-converted-space"/>
          <w:rFonts w:ascii="Cambria" w:hAnsi="Cambria" w:cs="Arial"/>
          <w:sz w:val="20"/>
          <w:szCs w:val="20"/>
        </w:rPr>
        <w:t> </w:t>
      </w:r>
      <w:r w:rsidRPr="00746DF0">
        <w:rPr>
          <w:rFonts w:ascii="Cambria" w:hAnsi="Cambria" w:cs="Arial"/>
          <w:sz w:val="20"/>
          <w:szCs w:val="20"/>
        </w:rPr>
        <w:t>Pavel KOSEK,</w:t>
      </w:r>
      <w:r w:rsidRPr="00746DF0">
        <w:rPr>
          <w:rStyle w:val="apple-converted-space"/>
          <w:rFonts w:ascii="Cambria" w:hAnsi="Cambria" w:cs="Arial"/>
          <w:sz w:val="20"/>
          <w:szCs w:val="20"/>
        </w:rPr>
        <w:t> </w:t>
      </w:r>
      <w:r w:rsidRPr="00746DF0">
        <w:rPr>
          <w:rFonts w:ascii="Cambria" w:hAnsi="Cambria" w:cs="Arial"/>
          <w:sz w:val="20"/>
          <w:szCs w:val="20"/>
        </w:rPr>
        <w:t>Lucie RYCHNOVSKÁ</w:t>
      </w:r>
      <w:r w:rsidRPr="00746DF0">
        <w:rPr>
          <w:rStyle w:val="apple-converted-space"/>
          <w:rFonts w:ascii="Cambria" w:hAnsi="Cambria" w:cs="Arial"/>
          <w:sz w:val="20"/>
          <w:szCs w:val="20"/>
        </w:rPr>
        <w:t> </w:t>
      </w:r>
      <w:r w:rsidRPr="00746DF0">
        <w:rPr>
          <w:rFonts w:ascii="Cambria" w:hAnsi="Cambria" w:cs="Arial"/>
          <w:sz w:val="20"/>
          <w:szCs w:val="20"/>
        </w:rPr>
        <w:t>a</w:t>
      </w:r>
      <w:r w:rsidRPr="00746DF0">
        <w:rPr>
          <w:rStyle w:val="apple-converted-space"/>
          <w:rFonts w:ascii="Cambria" w:hAnsi="Cambria" w:cs="Arial"/>
          <w:sz w:val="20"/>
          <w:szCs w:val="20"/>
        </w:rPr>
        <w:t> </w:t>
      </w:r>
      <w:r w:rsidRPr="00746DF0">
        <w:rPr>
          <w:rFonts w:ascii="Cambria" w:hAnsi="Cambria" w:cs="Arial"/>
          <w:sz w:val="20"/>
          <w:szCs w:val="20"/>
        </w:rPr>
        <w:t>Jana ZEMANOVÁ.</w:t>
      </w:r>
      <w:r w:rsidRPr="00746DF0">
        <w:rPr>
          <w:rStyle w:val="apple-converted-space"/>
          <w:rFonts w:ascii="Cambria" w:hAnsi="Cambria" w:cs="Arial"/>
          <w:sz w:val="20"/>
          <w:szCs w:val="20"/>
        </w:rPr>
        <w:t> </w:t>
      </w:r>
      <w:r w:rsidRPr="00746DF0">
        <w:rPr>
          <w:rFonts w:ascii="Cambria" w:hAnsi="Cambria" w:cs="Arial"/>
          <w:i/>
          <w:iCs/>
          <w:sz w:val="20"/>
          <w:szCs w:val="20"/>
        </w:rPr>
        <w:t>Dějiny českého pravopisu (do r. 1902)</w:t>
      </w:r>
      <w:r w:rsidRPr="00746DF0">
        <w:rPr>
          <w:rFonts w:ascii="Cambria" w:hAnsi="Cambria" w:cs="Arial"/>
          <w:sz w:val="20"/>
          <w:szCs w:val="20"/>
        </w:rPr>
        <w:t>. 2010.</w:t>
      </w:r>
      <w:r w:rsidR="009259F0">
        <w:rPr>
          <w:rStyle w:val="apple-converted-space"/>
          <w:rFonts w:ascii="Cambria" w:hAnsi="Cambria" w:cs="Arial"/>
          <w:sz w:val="20"/>
          <w:szCs w:val="20"/>
        </w:rPr>
        <w:t xml:space="preserve"> </w:t>
      </w:r>
    </w:p>
    <w:p w:rsidR="002C2375" w:rsidRPr="00746DF0" w:rsidRDefault="002C2375" w:rsidP="008D5D28">
      <w:pPr>
        <w:widowControl/>
        <w:suppressAutoHyphens w:val="0"/>
        <w:spacing w:after="120"/>
        <w:jc w:val="both"/>
        <w:rPr>
          <w:rFonts w:ascii="Cambria" w:hAnsi="Cambria" w:cs="Arial"/>
          <w:sz w:val="20"/>
          <w:szCs w:val="20"/>
        </w:rPr>
      </w:pPr>
      <w:r w:rsidRPr="00746DF0">
        <w:rPr>
          <w:rFonts w:ascii="Cambria" w:hAnsi="Cambria" w:cs="Arial"/>
          <w:i/>
          <w:iCs/>
          <w:sz w:val="20"/>
          <w:szCs w:val="20"/>
        </w:rPr>
        <w:t>Ř Kapitoly z dějin české jazykovědné bohemistiky</w:t>
      </w:r>
      <w:r w:rsidRPr="00746DF0">
        <w:rPr>
          <w:rFonts w:ascii="Cambria" w:hAnsi="Cambria" w:cs="Arial"/>
          <w:sz w:val="20"/>
          <w:szCs w:val="20"/>
        </w:rPr>
        <w:t>. Praha: Academia, 2007. ISBN 978-80-200-1523-5.</w:t>
      </w:r>
      <w:r w:rsidR="009259F0">
        <w:rPr>
          <w:rStyle w:val="apple-converted-space"/>
          <w:rFonts w:ascii="Cambria" w:hAnsi="Cambria" w:cs="Arial"/>
          <w:sz w:val="20"/>
          <w:szCs w:val="20"/>
        </w:rPr>
        <w:t xml:space="preserve"> </w:t>
      </w:r>
    </w:p>
    <w:p w:rsidR="002C2375" w:rsidRPr="00746DF0" w:rsidRDefault="002C2375" w:rsidP="008D5D28">
      <w:pPr>
        <w:widowControl/>
        <w:suppressAutoHyphens w:val="0"/>
        <w:spacing w:after="120"/>
        <w:jc w:val="both"/>
        <w:rPr>
          <w:rFonts w:ascii="Cambria" w:hAnsi="Cambria" w:cs="Arial"/>
          <w:sz w:val="20"/>
          <w:szCs w:val="20"/>
        </w:rPr>
      </w:pPr>
      <w:r w:rsidRPr="00746DF0">
        <w:rPr>
          <w:rFonts w:ascii="Cambria" w:hAnsi="Cambria" w:cs="Arial"/>
          <w:sz w:val="20"/>
          <w:szCs w:val="20"/>
        </w:rPr>
        <w:t>DANEŠ, František.</w:t>
      </w:r>
      <w:r w:rsidRPr="00746DF0">
        <w:rPr>
          <w:rStyle w:val="apple-converted-space"/>
          <w:rFonts w:ascii="Cambria" w:hAnsi="Cambria" w:cs="Arial"/>
          <w:sz w:val="20"/>
          <w:szCs w:val="20"/>
        </w:rPr>
        <w:t> </w:t>
      </w:r>
      <w:r w:rsidRPr="00746DF0">
        <w:rPr>
          <w:rFonts w:ascii="Cambria" w:hAnsi="Cambria" w:cs="Arial"/>
          <w:i/>
          <w:iCs/>
          <w:sz w:val="20"/>
          <w:szCs w:val="20"/>
        </w:rPr>
        <w:t>Český jazyk na přelomu tisíciletí</w:t>
      </w:r>
      <w:r w:rsidRPr="00746DF0">
        <w:rPr>
          <w:rFonts w:ascii="Cambria" w:hAnsi="Cambria" w:cs="Arial"/>
          <w:sz w:val="20"/>
          <w:szCs w:val="20"/>
        </w:rPr>
        <w:t>. 1. vyd. Praha: Academia, 1997. 292 s. ISBN 80-200-0617-6.</w:t>
      </w:r>
    </w:p>
    <w:p w:rsidR="002C2375" w:rsidRPr="00746DF0" w:rsidRDefault="002C2375" w:rsidP="008D5D28">
      <w:pPr>
        <w:widowControl/>
        <w:suppressAutoHyphens w:val="0"/>
        <w:spacing w:after="120"/>
        <w:jc w:val="both"/>
        <w:rPr>
          <w:rFonts w:ascii="Cambria" w:hAnsi="Cambria" w:cs="Arial"/>
          <w:sz w:val="20"/>
          <w:szCs w:val="20"/>
        </w:rPr>
      </w:pPr>
      <w:r w:rsidRPr="00746DF0">
        <w:rPr>
          <w:rFonts w:ascii="Cambria" w:hAnsi="Cambria" w:cs="Arial"/>
          <w:i/>
          <w:iCs/>
          <w:sz w:val="20"/>
          <w:szCs w:val="20"/>
        </w:rPr>
        <w:t>Spisovná čeština a jazyková kultura 1993 :sborník z olomoucké konference 23.-</w:t>
      </w:r>
      <w:proofErr w:type="gramStart"/>
      <w:r w:rsidRPr="00746DF0">
        <w:rPr>
          <w:rFonts w:ascii="Cambria" w:hAnsi="Cambria" w:cs="Arial"/>
          <w:i/>
          <w:iCs/>
          <w:sz w:val="20"/>
          <w:szCs w:val="20"/>
        </w:rPr>
        <w:t>27.8.1993</w:t>
      </w:r>
      <w:proofErr w:type="gramEnd"/>
      <w:r w:rsidRPr="00746DF0">
        <w:rPr>
          <w:rFonts w:ascii="Cambria" w:hAnsi="Cambria" w:cs="Arial"/>
          <w:i/>
          <w:iCs/>
          <w:sz w:val="20"/>
          <w:szCs w:val="20"/>
        </w:rPr>
        <w:t>.</w:t>
      </w:r>
      <w:r w:rsidRPr="00746DF0">
        <w:rPr>
          <w:rStyle w:val="apple-converted-space"/>
          <w:rFonts w:ascii="Cambria" w:hAnsi="Cambria" w:cs="Arial"/>
          <w:sz w:val="20"/>
          <w:szCs w:val="20"/>
        </w:rPr>
        <w:t> </w:t>
      </w:r>
      <w:r w:rsidRPr="00746DF0">
        <w:rPr>
          <w:rFonts w:ascii="Cambria" w:hAnsi="Cambria" w:cs="Arial"/>
          <w:sz w:val="20"/>
          <w:szCs w:val="20"/>
        </w:rPr>
        <w:t>Praha: Filozofická fakulta Univerzity Karlovy, 1995. s. 195-399. ISBN 80-85899-02-7.</w:t>
      </w:r>
      <w:r w:rsidR="009259F0">
        <w:rPr>
          <w:rStyle w:val="apple-converted-space"/>
          <w:rFonts w:ascii="Cambria" w:hAnsi="Cambria" w:cs="Arial"/>
          <w:sz w:val="20"/>
          <w:szCs w:val="20"/>
        </w:rPr>
        <w:t xml:space="preserve"> </w:t>
      </w:r>
    </w:p>
    <w:p w:rsidR="002C2375" w:rsidRPr="00746DF0" w:rsidRDefault="002C2375" w:rsidP="008D5D28">
      <w:pPr>
        <w:widowControl/>
        <w:suppressAutoHyphens w:val="0"/>
        <w:spacing w:after="120"/>
        <w:jc w:val="both"/>
        <w:rPr>
          <w:rFonts w:ascii="Cambria" w:hAnsi="Cambria" w:cs="Arial"/>
          <w:sz w:val="20"/>
          <w:szCs w:val="20"/>
        </w:rPr>
      </w:pPr>
      <w:r w:rsidRPr="00746DF0">
        <w:rPr>
          <w:rFonts w:ascii="Cambria" w:hAnsi="Cambria" w:cs="Arial"/>
          <w:sz w:val="20"/>
          <w:szCs w:val="20"/>
        </w:rPr>
        <w:t>PORÁK, Jaroslav.</w:t>
      </w:r>
      <w:r w:rsidRPr="00746DF0">
        <w:rPr>
          <w:rStyle w:val="apple-converted-space"/>
          <w:rFonts w:ascii="Cambria" w:hAnsi="Cambria" w:cs="Arial"/>
          <w:sz w:val="20"/>
          <w:szCs w:val="20"/>
        </w:rPr>
        <w:t> </w:t>
      </w:r>
      <w:r w:rsidRPr="00746DF0">
        <w:rPr>
          <w:rFonts w:ascii="Cambria" w:hAnsi="Cambria" w:cs="Arial"/>
          <w:i/>
          <w:iCs/>
          <w:sz w:val="20"/>
          <w:szCs w:val="20"/>
        </w:rPr>
        <w:t xml:space="preserve">Humanistická </w:t>
      </w:r>
      <w:proofErr w:type="gramStart"/>
      <w:r w:rsidRPr="00746DF0">
        <w:rPr>
          <w:rFonts w:ascii="Cambria" w:hAnsi="Cambria" w:cs="Arial"/>
          <w:i/>
          <w:iCs/>
          <w:sz w:val="20"/>
          <w:szCs w:val="20"/>
        </w:rPr>
        <w:t>čeština : hláskosloví</w:t>
      </w:r>
      <w:proofErr w:type="gramEnd"/>
      <w:r w:rsidRPr="00746DF0">
        <w:rPr>
          <w:rFonts w:ascii="Cambria" w:hAnsi="Cambria" w:cs="Arial"/>
          <w:i/>
          <w:iCs/>
          <w:sz w:val="20"/>
          <w:szCs w:val="20"/>
        </w:rPr>
        <w:t xml:space="preserve"> a pravopis</w:t>
      </w:r>
      <w:r w:rsidRPr="00746DF0">
        <w:rPr>
          <w:rFonts w:ascii="Cambria" w:hAnsi="Cambria" w:cs="Arial"/>
          <w:sz w:val="20"/>
          <w:szCs w:val="20"/>
        </w:rPr>
        <w:t>. Praha: Univerzita Karlova, 1983.</w:t>
      </w:r>
      <w:r w:rsidR="009259F0">
        <w:rPr>
          <w:rStyle w:val="apple-converted-space"/>
          <w:rFonts w:ascii="Cambria" w:hAnsi="Cambria" w:cs="Arial"/>
          <w:sz w:val="20"/>
          <w:szCs w:val="20"/>
        </w:rPr>
        <w:t xml:space="preserve"> </w:t>
      </w:r>
    </w:p>
    <w:p w:rsidR="002C2375" w:rsidRPr="00746DF0" w:rsidRDefault="002C2375" w:rsidP="008D5D28">
      <w:pPr>
        <w:widowControl/>
        <w:suppressAutoHyphens w:val="0"/>
        <w:spacing w:after="120"/>
        <w:jc w:val="both"/>
        <w:rPr>
          <w:rFonts w:ascii="Cambria" w:hAnsi="Cambria" w:cs="Arial"/>
          <w:sz w:val="20"/>
          <w:szCs w:val="20"/>
        </w:rPr>
      </w:pPr>
      <w:r w:rsidRPr="00746DF0">
        <w:rPr>
          <w:rFonts w:ascii="Cambria" w:hAnsi="Cambria" w:cs="Arial"/>
          <w:sz w:val="20"/>
          <w:szCs w:val="20"/>
        </w:rPr>
        <w:t>HAVRÁNEK, Bohuslav.</w:t>
      </w:r>
      <w:r w:rsidRPr="00746DF0">
        <w:rPr>
          <w:rStyle w:val="apple-converted-space"/>
          <w:rFonts w:ascii="Cambria" w:hAnsi="Cambria" w:cs="Arial"/>
          <w:sz w:val="20"/>
          <w:szCs w:val="20"/>
        </w:rPr>
        <w:t> </w:t>
      </w:r>
      <w:r w:rsidRPr="00746DF0">
        <w:rPr>
          <w:rFonts w:ascii="Cambria" w:hAnsi="Cambria" w:cs="Arial"/>
          <w:i/>
          <w:iCs/>
          <w:sz w:val="20"/>
          <w:szCs w:val="20"/>
        </w:rPr>
        <w:t>Studie o spisovném jazyce</w:t>
      </w:r>
      <w:r w:rsidRPr="00746DF0">
        <w:rPr>
          <w:rFonts w:ascii="Cambria" w:hAnsi="Cambria" w:cs="Arial"/>
          <w:sz w:val="20"/>
          <w:szCs w:val="20"/>
        </w:rPr>
        <w:t>. Praha: Nakladatelství Českoslov</w:t>
      </w:r>
      <w:r w:rsidR="008D5D28" w:rsidRPr="00746DF0">
        <w:rPr>
          <w:rFonts w:ascii="Cambria" w:hAnsi="Cambria" w:cs="Arial"/>
          <w:sz w:val="20"/>
          <w:szCs w:val="20"/>
        </w:rPr>
        <w:t>enské akademie věd, 1963.</w:t>
      </w:r>
    </w:p>
    <w:p w:rsidR="002C2375" w:rsidRPr="00746DF0" w:rsidRDefault="002C2375" w:rsidP="008D5D28">
      <w:pPr>
        <w:widowControl/>
        <w:suppressAutoHyphens w:val="0"/>
        <w:spacing w:after="120"/>
        <w:jc w:val="both"/>
        <w:rPr>
          <w:rFonts w:ascii="Cambria" w:hAnsi="Cambria" w:cs="Arial"/>
          <w:sz w:val="20"/>
          <w:szCs w:val="20"/>
        </w:rPr>
      </w:pPr>
      <w:r w:rsidRPr="00746DF0">
        <w:rPr>
          <w:rFonts w:ascii="Cambria" w:hAnsi="Cambria" w:cs="Arial"/>
          <w:i/>
          <w:iCs/>
          <w:sz w:val="20"/>
          <w:szCs w:val="20"/>
        </w:rPr>
        <w:t>Spisovná čeština a jazyková kultura [Havránek, 1932]</w:t>
      </w:r>
      <w:r w:rsidRPr="00746DF0">
        <w:rPr>
          <w:rFonts w:ascii="Cambria" w:hAnsi="Cambria" w:cs="Arial"/>
          <w:sz w:val="20"/>
          <w:szCs w:val="20"/>
        </w:rPr>
        <w:t xml:space="preserve">. Edited by Bohuslav Havránek - Miloš Weingart. V Praze: Melantrich, 1932. 257 s. </w:t>
      </w:r>
    </w:p>
    <w:p w:rsidR="002C2375" w:rsidRPr="00746DF0" w:rsidRDefault="002C2375" w:rsidP="008D5D28">
      <w:pPr>
        <w:widowControl/>
        <w:suppressAutoHyphens w:val="0"/>
        <w:spacing w:after="120"/>
        <w:jc w:val="both"/>
        <w:rPr>
          <w:rFonts w:ascii="Cambria" w:hAnsi="Cambria" w:cs="Arial"/>
          <w:sz w:val="20"/>
          <w:szCs w:val="20"/>
        </w:rPr>
      </w:pPr>
      <w:r w:rsidRPr="00746DF0">
        <w:rPr>
          <w:rFonts w:ascii="Cambria" w:hAnsi="Cambria" w:cs="Arial"/>
          <w:i/>
          <w:iCs/>
          <w:sz w:val="20"/>
          <w:szCs w:val="20"/>
        </w:rPr>
        <w:t>Spisovná čeština a jazyková kultura [Havránek, 1932]</w:t>
      </w:r>
      <w:r w:rsidRPr="00746DF0">
        <w:rPr>
          <w:rFonts w:ascii="Cambria" w:hAnsi="Cambria" w:cs="Arial"/>
          <w:sz w:val="20"/>
          <w:szCs w:val="20"/>
        </w:rPr>
        <w:t>. Edited by Bohuslav Havránek - Miloš Weingart. V Praze: Melantrich, 1932. 257</w:t>
      </w:r>
      <w:r w:rsidRPr="00746DF0">
        <w:rPr>
          <w:rStyle w:val="apple-converted-space"/>
          <w:rFonts w:ascii="Cambria" w:hAnsi="Cambria" w:cs="Arial"/>
          <w:sz w:val="20"/>
          <w:szCs w:val="20"/>
        </w:rPr>
        <w:t> </w:t>
      </w:r>
    </w:p>
    <w:p w:rsidR="002C2375" w:rsidRPr="00746DF0" w:rsidRDefault="002C2375" w:rsidP="00A5712B">
      <w:pPr>
        <w:widowControl/>
        <w:suppressAutoHyphens w:val="0"/>
      </w:pPr>
      <w:r w:rsidRPr="00746DF0">
        <w:t xml:space="preserve"> </w:t>
      </w:r>
      <w:r w:rsidRPr="00746DF0">
        <w:br w:type="page"/>
      </w:r>
    </w:p>
    <w:p w:rsidR="00347C6A" w:rsidRPr="0088791B" w:rsidRDefault="00347C6A" w:rsidP="0088791B">
      <w:pPr>
        <w:pStyle w:val="Nadpis2"/>
        <w:pBdr>
          <w:bottom w:val="single" w:sz="4" w:space="1" w:color="auto"/>
        </w:pBdr>
        <w:ind w:left="0" w:firstLine="0"/>
        <w:jc w:val="center"/>
        <w:rPr>
          <w:rFonts w:ascii="Cambria" w:hAnsi="Cambria"/>
          <w:smallCaps/>
          <w:kern w:val="32"/>
          <w:sz w:val="36"/>
          <w:szCs w:val="36"/>
        </w:rPr>
      </w:pPr>
      <w:r w:rsidRPr="0088791B">
        <w:rPr>
          <w:rFonts w:ascii="Cambria" w:hAnsi="Cambria"/>
          <w:smallCaps/>
          <w:kern w:val="32"/>
          <w:sz w:val="36"/>
          <w:szCs w:val="36"/>
        </w:rPr>
        <w:lastRenderedPageBreak/>
        <w:t>1</w:t>
      </w:r>
      <w:r w:rsidRPr="0088791B">
        <w:rPr>
          <w:rFonts w:ascii="Cambria" w:hAnsi="Cambria"/>
          <w:i/>
          <w:smallCaps/>
          <w:kern w:val="32"/>
          <w:sz w:val="36"/>
          <w:szCs w:val="36"/>
        </w:rPr>
        <w:t xml:space="preserve">. </w:t>
      </w:r>
      <w:r w:rsidRPr="0088791B">
        <w:rPr>
          <w:rFonts w:ascii="Cambria" w:hAnsi="Cambria"/>
          <w:smallCaps/>
          <w:kern w:val="32"/>
          <w:sz w:val="36"/>
          <w:szCs w:val="36"/>
        </w:rPr>
        <w:t>Klasifikace slovanských jazyků jak</w:t>
      </w:r>
      <w:r w:rsidR="0088791B" w:rsidRPr="0088791B">
        <w:rPr>
          <w:rFonts w:ascii="Cambria" w:hAnsi="Cambria"/>
          <w:smallCaps/>
          <w:kern w:val="32"/>
          <w:sz w:val="36"/>
          <w:szCs w:val="36"/>
        </w:rPr>
        <w:t>o výsledek jazykové divergence</w:t>
      </w:r>
    </w:p>
    <w:p w:rsidR="00347C6A" w:rsidRPr="00332015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332015">
        <w:rPr>
          <w:rFonts w:ascii="Cambria" w:hAnsi="Cambria"/>
          <w:sz w:val="20"/>
          <w:szCs w:val="20"/>
        </w:rPr>
        <w:t>dělí se na západní, východní a jižní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332015">
        <w:rPr>
          <w:rFonts w:ascii="Cambria" w:hAnsi="Cambria"/>
          <w:sz w:val="20"/>
          <w:szCs w:val="20"/>
        </w:rPr>
        <w:t>slovanské</w:t>
      </w:r>
      <w:r w:rsidRPr="0088791B">
        <w:rPr>
          <w:rFonts w:ascii="Cambria" w:hAnsi="Cambria"/>
          <w:color w:val="000000"/>
          <w:sz w:val="20"/>
          <w:szCs w:val="20"/>
        </w:rPr>
        <w:t xml:space="preserve"> jazyky patří do </w:t>
      </w:r>
      <w:r w:rsidRPr="0088791B">
        <w:rPr>
          <w:rFonts w:ascii="Cambria" w:hAnsi="Cambria"/>
          <w:b/>
          <w:bCs/>
          <w:color w:val="000000"/>
          <w:sz w:val="20"/>
          <w:szCs w:val="20"/>
        </w:rPr>
        <w:t>indoevropské</w:t>
      </w:r>
      <w:r w:rsidRPr="0088791B">
        <w:rPr>
          <w:rFonts w:ascii="Cambria" w:hAnsi="Cambria"/>
          <w:color w:val="000000"/>
          <w:sz w:val="20"/>
          <w:szCs w:val="20"/>
        </w:rPr>
        <w:t xml:space="preserve"> (dále jen ie.) jazykové rodiny (a ie. jazyková rodina se obvykle řadí ještě do tzv. prarodiny nostratické1) 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>ne všechny jazyky v indoevropské skupině jsou si stejně blízké, proto dal</w:t>
      </w:r>
      <w:r w:rsidR="00332015">
        <w:rPr>
          <w:rFonts w:ascii="Cambria" w:hAnsi="Cambria"/>
          <w:color w:val="000000"/>
          <w:sz w:val="20"/>
          <w:szCs w:val="20"/>
        </w:rPr>
        <w:t>ší rozdělení: jazyky satemové a </w:t>
      </w:r>
      <w:r w:rsidRPr="0088791B">
        <w:rPr>
          <w:rFonts w:ascii="Cambria" w:hAnsi="Cambria"/>
          <w:color w:val="000000"/>
          <w:sz w:val="20"/>
          <w:szCs w:val="20"/>
        </w:rPr>
        <w:t xml:space="preserve">kentumové </w:t>
      </w:r>
    </w:p>
    <w:p w:rsidR="00347C6A" w:rsidRPr="0088791B" w:rsidRDefault="00347C6A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b/>
          <w:color w:val="000000"/>
          <w:sz w:val="20"/>
          <w:szCs w:val="20"/>
        </w:rPr>
        <w:t xml:space="preserve">satemové </w:t>
      </w:r>
      <w:r w:rsidRPr="0088791B">
        <w:rPr>
          <w:rFonts w:ascii="Cambria" w:hAnsi="Cambria"/>
          <w:color w:val="000000"/>
          <w:sz w:val="20"/>
          <w:szCs w:val="20"/>
        </w:rPr>
        <w:t xml:space="preserve">– sem patří jazyky </w:t>
      </w:r>
      <w:r w:rsidRPr="003118D2">
        <w:rPr>
          <w:rFonts w:ascii="Cambria" w:hAnsi="Cambria"/>
          <w:b/>
          <w:color w:val="000000"/>
          <w:sz w:val="20"/>
          <w:szCs w:val="20"/>
        </w:rPr>
        <w:t>slovanské</w:t>
      </w:r>
      <w:r w:rsidRPr="0088791B">
        <w:rPr>
          <w:rFonts w:ascii="Cambria" w:hAnsi="Cambria"/>
          <w:color w:val="000000"/>
          <w:sz w:val="20"/>
          <w:szCs w:val="20"/>
        </w:rPr>
        <w:t xml:space="preserve">, baltské, indoíránské + jazyk arménský a albánský </w:t>
      </w:r>
    </w:p>
    <w:p w:rsidR="00347C6A" w:rsidRPr="0088791B" w:rsidRDefault="00347C6A" w:rsidP="0085117E">
      <w:pPr>
        <w:pStyle w:val="Zkladntext"/>
        <w:numPr>
          <w:ilvl w:val="2"/>
          <w:numId w:val="3"/>
        </w:numPr>
        <w:tabs>
          <w:tab w:val="clear" w:pos="1440"/>
        </w:tabs>
        <w:spacing w:after="40"/>
        <w:ind w:left="2160"/>
        <w:jc w:val="both"/>
        <w:rPr>
          <w:rFonts w:ascii="Cambria" w:hAnsi="Cambria"/>
          <w:i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 xml:space="preserve">neliší se střídnice za staré ie. veláry </w:t>
      </w:r>
      <w:r w:rsidRPr="0088791B">
        <w:rPr>
          <w:rFonts w:ascii="Cambria" w:hAnsi="Cambria"/>
          <w:i/>
          <w:color w:val="000000"/>
          <w:sz w:val="20"/>
          <w:szCs w:val="20"/>
        </w:rPr>
        <w:t xml:space="preserve">prosté </w:t>
      </w:r>
      <w:r w:rsidRPr="0088791B">
        <w:rPr>
          <w:rFonts w:ascii="Cambria" w:hAnsi="Cambria"/>
          <w:color w:val="000000"/>
          <w:sz w:val="20"/>
          <w:szCs w:val="20"/>
        </w:rPr>
        <w:t xml:space="preserve">od střídnic za staré veláry </w:t>
      </w:r>
      <w:r w:rsidRPr="0088791B">
        <w:rPr>
          <w:rFonts w:ascii="Cambria" w:hAnsi="Cambria"/>
          <w:i/>
          <w:color w:val="000000"/>
          <w:sz w:val="20"/>
          <w:szCs w:val="20"/>
        </w:rPr>
        <w:t>labializované</w:t>
      </w:r>
    </w:p>
    <w:p w:rsidR="00347C6A" w:rsidRPr="0088791B" w:rsidRDefault="00347C6A" w:rsidP="0085117E">
      <w:pPr>
        <w:pStyle w:val="Zkladntext"/>
        <w:numPr>
          <w:ilvl w:val="2"/>
          <w:numId w:val="3"/>
        </w:numPr>
        <w:tabs>
          <w:tab w:val="clear" w:pos="1440"/>
        </w:tabs>
        <w:spacing w:after="40"/>
        <w:ind w:left="2160"/>
        <w:jc w:val="both"/>
        <w:rPr>
          <w:rFonts w:ascii="Cambria" w:hAnsi="Cambria"/>
          <w:b/>
          <w:color w:val="000000"/>
          <w:sz w:val="20"/>
          <w:szCs w:val="20"/>
        </w:rPr>
      </w:pPr>
      <w:r w:rsidRPr="0088791B">
        <w:rPr>
          <w:rFonts w:ascii="Cambria" w:hAnsi="Cambria"/>
          <w:i/>
          <w:color w:val="000000"/>
          <w:sz w:val="20"/>
          <w:szCs w:val="20"/>
        </w:rPr>
        <w:t>jsou v nich zvláštní střídnice (většinou sykavky) za staré ie. veláry palatalizované</w:t>
      </w:r>
    </w:p>
    <w:p w:rsidR="00347C6A" w:rsidRDefault="00347C6A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b/>
          <w:color w:val="000000"/>
          <w:sz w:val="20"/>
          <w:szCs w:val="20"/>
        </w:rPr>
        <w:t xml:space="preserve">kentumové </w:t>
      </w:r>
      <w:r w:rsidRPr="0088791B">
        <w:rPr>
          <w:rFonts w:ascii="Cambria" w:hAnsi="Cambria"/>
          <w:color w:val="000000"/>
          <w:sz w:val="20"/>
          <w:szCs w:val="20"/>
        </w:rPr>
        <w:t>– všechny ostatní z indoevropské rodiny</w:t>
      </w:r>
    </w:p>
    <w:p w:rsidR="00347C6A" w:rsidRPr="0088791B" w:rsidRDefault="00347C6A" w:rsidP="0085117E">
      <w:pPr>
        <w:pStyle w:val="Zkladntext"/>
        <w:numPr>
          <w:ilvl w:val="2"/>
          <w:numId w:val="3"/>
        </w:numPr>
        <w:tabs>
          <w:tab w:val="clear" w:pos="1440"/>
        </w:tabs>
        <w:spacing w:after="40"/>
        <w:ind w:left="216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 xml:space="preserve">neliší se střídnice za staré veláry </w:t>
      </w:r>
      <w:r w:rsidRPr="0088791B">
        <w:rPr>
          <w:rFonts w:ascii="Cambria" w:hAnsi="Cambria"/>
          <w:i/>
          <w:iCs/>
          <w:color w:val="000000"/>
          <w:sz w:val="20"/>
          <w:szCs w:val="20"/>
        </w:rPr>
        <w:t>prosté</w:t>
      </w:r>
      <w:r w:rsidRPr="0088791B">
        <w:rPr>
          <w:rFonts w:ascii="Cambria" w:hAnsi="Cambria"/>
          <w:color w:val="000000"/>
          <w:sz w:val="20"/>
          <w:szCs w:val="20"/>
        </w:rPr>
        <w:t xml:space="preserve"> a </w:t>
      </w:r>
      <w:r w:rsidRPr="0088791B">
        <w:rPr>
          <w:rFonts w:ascii="Cambria" w:hAnsi="Cambria"/>
          <w:i/>
          <w:color w:val="000000"/>
          <w:sz w:val="20"/>
          <w:szCs w:val="20"/>
        </w:rPr>
        <w:t xml:space="preserve">palatalizované </w:t>
      </w:r>
    </w:p>
    <w:p w:rsidR="00347C6A" w:rsidRPr="0088791B" w:rsidRDefault="00347C6A" w:rsidP="0085117E">
      <w:pPr>
        <w:pStyle w:val="Zkladntext"/>
        <w:numPr>
          <w:ilvl w:val="2"/>
          <w:numId w:val="3"/>
        </w:numPr>
        <w:tabs>
          <w:tab w:val="clear" w:pos="1440"/>
        </w:tabs>
        <w:spacing w:after="40"/>
        <w:ind w:left="2160"/>
        <w:jc w:val="both"/>
        <w:rPr>
          <w:rFonts w:ascii="Cambria" w:hAnsi="Cambria"/>
          <w:b/>
          <w:bCs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 xml:space="preserve">jsou v nich zvláštní střídnice za veláry </w:t>
      </w:r>
      <w:r w:rsidRPr="0088791B">
        <w:rPr>
          <w:rFonts w:ascii="Cambria" w:hAnsi="Cambria"/>
          <w:i/>
          <w:color w:val="000000"/>
          <w:sz w:val="20"/>
          <w:szCs w:val="20"/>
        </w:rPr>
        <w:t>labializované</w:t>
      </w:r>
    </w:p>
    <w:p w:rsidR="00347C6A" w:rsidRPr="0088791B" w:rsidRDefault="00347C6A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b/>
          <w:bCs/>
          <w:color w:val="000000"/>
          <w:sz w:val="20"/>
          <w:szCs w:val="20"/>
        </w:rPr>
        <w:t>(současné) slovanské jazyky</w:t>
      </w:r>
      <w:r w:rsidRPr="0088791B">
        <w:rPr>
          <w:rFonts w:ascii="Cambria" w:hAnsi="Cambria"/>
          <w:color w:val="000000"/>
          <w:sz w:val="20"/>
          <w:szCs w:val="20"/>
        </w:rPr>
        <w:t>: čeština, slovenština, polština, horní a dolní lužická srbština, ruština, běloruština, ukrajinština, bulharština, makedon</w:t>
      </w:r>
      <w:r w:rsidR="004A2FF4">
        <w:rPr>
          <w:rFonts w:ascii="Cambria" w:hAnsi="Cambria"/>
          <w:color w:val="000000"/>
          <w:sz w:val="20"/>
          <w:szCs w:val="20"/>
        </w:rPr>
        <w:t>ština, srbština, charvátština a </w:t>
      </w:r>
      <w:r w:rsidRPr="0088791B">
        <w:rPr>
          <w:rFonts w:ascii="Cambria" w:hAnsi="Cambria"/>
          <w:color w:val="000000"/>
          <w:sz w:val="20"/>
          <w:szCs w:val="20"/>
        </w:rPr>
        <w:t xml:space="preserve">slovinština </w:t>
      </w:r>
      <w:r w:rsidRPr="0088791B">
        <w:rPr>
          <w:rFonts w:ascii="Cambria" w:hAnsi="Cambria"/>
          <w:i/>
          <w:color w:val="000000"/>
          <w:sz w:val="20"/>
          <w:szCs w:val="20"/>
        </w:rPr>
        <w:t xml:space="preserve">+ obvykle se ještě uvádí: </w:t>
      </w:r>
      <w:r w:rsidRPr="0088791B">
        <w:rPr>
          <w:rFonts w:ascii="Cambria" w:hAnsi="Cambria"/>
          <w:color w:val="000000"/>
          <w:sz w:val="20"/>
          <w:szCs w:val="20"/>
        </w:rPr>
        <w:t xml:space="preserve">kašubština (pás dialektů na jih od Gdaňsku), severní slovinština (Pomořany; u Baltského moře), polabština (německé Polabí) </w:t>
      </w:r>
    </w:p>
    <w:p w:rsidR="00347C6A" w:rsidRPr="003118D2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color w:val="000000"/>
          <w:sz w:val="20"/>
          <w:szCs w:val="20"/>
        </w:rPr>
      </w:pPr>
      <w:r w:rsidRPr="003118D2">
        <w:rPr>
          <w:rFonts w:ascii="Cambria" w:hAnsi="Cambria"/>
          <w:b/>
          <w:color w:val="000000"/>
          <w:sz w:val="20"/>
          <w:szCs w:val="20"/>
        </w:rPr>
        <w:t xml:space="preserve">slovanské jazyky jsou si podobné slovní zásobou i gramatickou stavbou; shody ve slovech, slovních spojeních i v celých větných úsecích 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>dva různé názory na to, jak jsou tyto podobnosti možné</w:t>
      </w:r>
    </w:p>
    <w:p w:rsidR="00347C6A" w:rsidRPr="0088791B" w:rsidRDefault="00347C6A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hAnsi="Cambria"/>
          <w:b/>
          <w:color w:val="000000"/>
          <w:sz w:val="20"/>
          <w:szCs w:val="20"/>
        </w:rPr>
      </w:pPr>
      <w:r w:rsidRPr="004B6E74">
        <w:rPr>
          <w:rFonts w:ascii="Cambria" w:hAnsi="Cambria"/>
          <w:b/>
          <w:color w:val="000000"/>
          <w:sz w:val="20"/>
          <w:szCs w:val="20"/>
        </w:rPr>
        <w:t>divergentní vývoj</w:t>
      </w:r>
      <w:r w:rsidRPr="0088791B">
        <w:rPr>
          <w:rFonts w:ascii="Cambria" w:hAnsi="Cambria"/>
          <w:color w:val="000000"/>
          <w:sz w:val="20"/>
          <w:szCs w:val="20"/>
        </w:rPr>
        <w:t xml:space="preserve"> </w:t>
      </w:r>
      <w:r w:rsidR="004B6E74" w:rsidRPr="0088791B">
        <w:rPr>
          <w:rFonts w:ascii="Cambria" w:hAnsi="Cambria"/>
          <w:b/>
          <w:color w:val="000000"/>
          <w:sz w:val="20"/>
          <w:szCs w:val="20"/>
        </w:rPr>
        <w:t>=</w:t>
      </w:r>
      <w:r w:rsidRPr="0088791B">
        <w:rPr>
          <w:rFonts w:ascii="Cambria" w:hAnsi="Cambria"/>
          <w:color w:val="000000"/>
          <w:sz w:val="20"/>
          <w:szCs w:val="20"/>
        </w:rPr>
        <w:t xml:space="preserve"> jazyky pocházejí ze společného základu a postupně se odlišovaly </w:t>
      </w:r>
      <w:r w:rsidRPr="0088791B">
        <w:rPr>
          <w:rFonts w:ascii="Cambria" w:hAnsi="Cambria"/>
          <w:b/>
          <w:color w:val="000000"/>
          <w:sz w:val="20"/>
          <w:szCs w:val="20"/>
        </w:rPr>
        <w:t xml:space="preserve">→ </w:t>
      </w:r>
      <w:r w:rsidRPr="0088791B">
        <w:rPr>
          <w:rFonts w:ascii="Cambria" w:hAnsi="Cambria"/>
          <w:color w:val="000000"/>
          <w:sz w:val="20"/>
          <w:szCs w:val="20"/>
        </w:rPr>
        <w:t xml:space="preserve">takové jazyky pak tvoří tzv. </w:t>
      </w:r>
      <w:r w:rsidRPr="0088791B">
        <w:rPr>
          <w:rFonts w:ascii="Cambria" w:hAnsi="Cambria"/>
          <w:b/>
          <w:color w:val="000000"/>
          <w:sz w:val="20"/>
          <w:szCs w:val="20"/>
        </w:rPr>
        <w:t xml:space="preserve">JAZYKOVÉ RODINY </w:t>
      </w:r>
      <w:r w:rsidRPr="003118D2">
        <w:rPr>
          <w:rFonts w:ascii="Cambria" w:hAnsi="Cambria"/>
          <w:color w:val="000000"/>
          <w:sz w:val="20"/>
          <w:szCs w:val="20"/>
        </w:rPr>
        <w:t>(např.</w:t>
      </w:r>
      <w:r w:rsidRPr="0088791B">
        <w:rPr>
          <w:rFonts w:ascii="Cambria" w:hAnsi="Cambria"/>
          <w:i/>
          <w:color w:val="000000"/>
          <w:sz w:val="20"/>
          <w:szCs w:val="20"/>
        </w:rPr>
        <w:t xml:space="preserve"> románská jazyková rodina</w:t>
      </w:r>
      <w:r w:rsidRPr="003118D2">
        <w:rPr>
          <w:rFonts w:ascii="Cambria" w:hAnsi="Cambria"/>
          <w:color w:val="000000"/>
          <w:sz w:val="20"/>
          <w:szCs w:val="20"/>
        </w:rPr>
        <w:t xml:space="preserve">) </w:t>
      </w:r>
    </w:p>
    <w:p w:rsidR="00347C6A" w:rsidRPr="0088791B" w:rsidRDefault="00347C6A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b/>
          <w:color w:val="000000"/>
          <w:sz w:val="20"/>
          <w:szCs w:val="20"/>
        </w:rPr>
        <w:t xml:space="preserve">konvergentní vývoj= </w:t>
      </w:r>
      <w:r w:rsidRPr="0088791B">
        <w:rPr>
          <w:rFonts w:ascii="Cambria" w:hAnsi="Cambria"/>
          <w:color w:val="000000"/>
          <w:sz w:val="20"/>
          <w:szCs w:val="20"/>
        </w:rPr>
        <w:t xml:space="preserve">jazyky nepochází ze stejného prajazyka, ale sblížily se sekundárně – kontaktem </w:t>
      </w:r>
      <w:r w:rsidRPr="0088791B">
        <w:rPr>
          <w:rFonts w:ascii="Cambria" w:hAnsi="Cambria"/>
          <w:b/>
          <w:color w:val="000000"/>
          <w:sz w:val="20"/>
          <w:szCs w:val="20"/>
        </w:rPr>
        <w:t xml:space="preserve">→ </w:t>
      </w:r>
      <w:r w:rsidRPr="0088791B">
        <w:rPr>
          <w:rFonts w:ascii="Cambria" w:hAnsi="Cambria"/>
          <w:color w:val="000000"/>
          <w:sz w:val="20"/>
          <w:szCs w:val="20"/>
        </w:rPr>
        <w:t xml:space="preserve">takové jazyky pak tvoří tzv. </w:t>
      </w:r>
      <w:r w:rsidRPr="0088791B">
        <w:rPr>
          <w:rFonts w:ascii="Cambria" w:hAnsi="Cambria"/>
          <w:b/>
          <w:color w:val="000000"/>
          <w:sz w:val="20"/>
          <w:szCs w:val="20"/>
        </w:rPr>
        <w:t xml:space="preserve">JAZYKOVÉ SVAZY </w:t>
      </w:r>
      <w:r w:rsidRPr="003118D2">
        <w:rPr>
          <w:rFonts w:ascii="Cambria" w:hAnsi="Cambria"/>
          <w:color w:val="000000"/>
          <w:sz w:val="20"/>
          <w:szCs w:val="20"/>
        </w:rPr>
        <w:t>(např.</w:t>
      </w:r>
      <w:r w:rsidRPr="0088791B">
        <w:rPr>
          <w:rFonts w:ascii="Cambria" w:hAnsi="Cambria"/>
          <w:i/>
          <w:color w:val="000000"/>
          <w:sz w:val="20"/>
          <w:szCs w:val="20"/>
        </w:rPr>
        <w:t xml:space="preserve"> balkánský jazykový svaz</w:t>
      </w:r>
      <w:r w:rsidRPr="003118D2">
        <w:rPr>
          <w:rFonts w:ascii="Cambria" w:hAnsi="Cambria"/>
          <w:color w:val="000000"/>
          <w:sz w:val="20"/>
          <w:szCs w:val="20"/>
        </w:rPr>
        <w:t xml:space="preserve">) </w:t>
      </w:r>
    </w:p>
    <w:p w:rsidR="00347C6A" w:rsidRPr="00332015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>slovanské jazyky tvoří „rodinu“ – podobnosti v základním slovním fondu,</w:t>
      </w:r>
      <w:r w:rsidR="00332015">
        <w:rPr>
          <w:rFonts w:ascii="Cambria" w:hAnsi="Cambria"/>
          <w:color w:val="000000"/>
          <w:sz w:val="20"/>
          <w:szCs w:val="20"/>
        </w:rPr>
        <w:t xml:space="preserve"> gramatické stavbě, deklinaci i </w:t>
      </w:r>
      <w:r w:rsidRPr="0088791B">
        <w:rPr>
          <w:rFonts w:ascii="Cambria" w:hAnsi="Cambria"/>
          <w:color w:val="000000"/>
          <w:sz w:val="20"/>
          <w:szCs w:val="20"/>
        </w:rPr>
        <w:t xml:space="preserve">konjugaci (shod je tím více, na čím starší podoby jazyků se díváme) </w:t>
      </w:r>
    </w:p>
    <w:p w:rsidR="00332015" w:rsidRDefault="00332015" w:rsidP="003118D2">
      <w:pPr>
        <w:pStyle w:val="Zkladntext"/>
        <w:spacing w:after="40"/>
        <w:jc w:val="both"/>
        <w:rPr>
          <w:rFonts w:ascii="Cambria" w:hAnsi="Cambria"/>
          <w:b/>
          <w:bCs/>
          <w:sz w:val="20"/>
          <w:szCs w:val="20"/>
        </w:rPr>
      </w:pPr>
    </w:p>
    <w:p w:rsidR="003118D2" w:rsidRDefault="003118D2" w:rsidP="003118D2">
      <w:pPr>
        <w:pStyle w:val="Odstavecseseznamem"/>
        <w:suppressAutoHyphens w:val="0"/>
        <w:autoSpaceDE w:val="0"/>
        <w:autoSpaceDN w:val="0"/>
        <w:adjustRightInd w:val="0"/>
        <w:spacing w:after="120" w:line="240" w:lineRule="auto"/>
        <w:ind w:left="0"/>
        <w:jc w:val="both"/>
        <w:rPr>
          <w:rFonts w:ascii="Cambria" w:eastAsiaTheme="minorHAnsi" w:hAnsi="Cambria" w:cs="Times New Roman"/>
          <w:sz w:val="20"/>
          <w:szCs w:val="20"/>
          <w:lang w:eastAsia="en-US"/>
        </w:rPr>
      </w:pPr>
      <w:r w:rsidRPr="003118D2">
        <w:rPr>
          <w:rFonts w:ascii="Cambria" w:eastAsiaTheme="minorHAnsi" w:hAnsi="Cambria" w:cs="Times New Roman"/>
          <w:b/>
          <w:i/>
          <w:sz w:val="20"/>
          <w:szCs w:val="20"/>
          <w:lang w:eastAsia="en-US"/>
        </w:rPr>
        <w:t>Jazyková rodina</w:t>
      </w:r>
      <w:r w:rsidRPr="003118D2">
        <w:rPr>
          <w:rFonts w:ascii="Cambria" w:eastAsiaTheme="minorHAnsi" w:hAnsi="Cambria" w:cs="Times New Roman"/>
          <w:b/>
          <w:sz w:val="20"/>
          <w:szCs w:val="20"/>
          <w:lang w:eastAsia="en-US"/>
        </w:rPr>
        <w:t xml:space="preserve"> </w:t>
      </w:r>
      <w:r w:rsidRPr="003118D2">
        <w:rPr>
          <w:rFonts w:ascii="Cambria" w:eastAsiaTheme="minorHAnsi" w:hAnsi="Cambria" w:cs="Times New Roman"/>
          <w:sz w:val="20"/>
          <w:szCs w:val="20"/>
          <w:lang w:eastAsia="en-US"/>
        </w:rPr>
        <w:t xml:space="preserve">je skupina jazyků, které jsou spjaty geneticky a vznikají divergentním způsobem. Takovouto jazykovou rodinou jsou i </w:t>
      </w:r>
      <w:r w:rsidRPr="003118D2">
        <w:rPr>
          <w:rFonts w:ascii="Cambria" w:eastAsiaTheme="minorHAnsi" w:hAnsi="Cambria" w:cs="Times New Roman"/>
          <w:b/>
          <w:sz w:val="20"/>
          <w:szCs w:val="20"/>
          <w:lang w:eastAsia="en-US"/>
        </w:rPr>
        <w:t>slovanské jazyky</w:t>
      </w:r>
      <w:r w:rsidRPr="003118D2">
        <w:rPr>
          <w:rFonts w:ascii="Cambria" w:eastAsiaTheme="minorHAnsi" w:hAnsi="Cambria" w:cs="Times New Roman"/>
          <w:sz w:val="20"/>
          <w:szCs w:val="20"/>
          <w:lang w:eastAsia="en-US"/>
        </w:rPr>
        <w:t>, jejichž společným předkem je p</w:t>
      </w:r>
      <w:r>
        <w:rPr>
          <w:rFonts w:ascii="Cambria" w:eastAsiaTheme="minorHAnsi" w:hAnsi="Cambria" w:cs="Times New Roman"/>
          <w:sz w:val="20"/>
          <w:szCs w:val="20"/>
          <w:lang w:eastAsia="en-US"/>
        </w:rPr>
        <w:t>raslovanština (rekonstruovaný a </w:t>
      </w:r>
      <w:r w:rsidRPr="003118D2">
        <w:rPr>
          <w:rFonts w:ascii="Cambria" w:eastAsiaTheme="minorHAnsi" w:hAnsi="Cambria" w:cs="Times New Roman"/>
          <w:sz w:val="20"/>
          <w:szCs w:val="20"/>
          <w:lang w:eastAsia="en-US"/>
        </w:rPr>
        <w:t>nedoložený jazyk), náležící do širší jazykové rodiny indoevropské.</w:t>
      </w:r>
    </w:p>
    <w:p w:rsidR="003118D2" w:rsidRDefault="003118D2" w:rsidP="003118D2">
      <w:pPr>
        <w:pStyle w:val="Odstavecseseznamem"/>
        <w:suppressAutoHyphens w:val="0"/>
        <w:autoSpaceDE w:val="0"/>
        <w:autoSpaceDN w:val="0"/>
        <w:adjustRightInd w:val="0"/>
        <w:spacing w:after="120" w:line="240" w:lineRule="auto"/>
        <w:ind w:left="0"/>
        <w:jc w:val="both"/>
        <w:rPr>
          <w:rFonts w:ascii="Cambria" w:eastAsiaTheme="minorHAnsi" w:hAnsi="Cambria" w:cs="Times New Roman"/>
          <w:sz w:val="20"/>
          <w:szCs w:val="20"/>
          <w:lang w:eastAsia="en-US"/>
        </w:rPr>
      </w:pPr>
    </w:p>
    <w:p w:rsidR="003118D2" w:rsidRDefault="003118D2" w:rsidP="003118D2">
      <w:pPr>
        <w:pStyle w:val="Odstavecseseznamem"/>
        <w:suppressAutoHyphens w:val="0"/>
        <w:autoSpaceDE w:val="0"/>
        <w:autoSpaceDN w:val="0"/>
        <w:adjustRightInd w:val="0"/>
        <w:spacing w:after="120" w:line="240" w:lineRule="auto"/>
        <w:ind w:left="0"/>
        <w:jc w:val="both"/>
        <w:rPr>
          <w:rFonts w:ascii="Cambria" w:eastAsiaTheme="minorHAnsi" w:hAnsi="Cambria" w:cs="Times New Roman"/>
          <w:sz w:val="20"/>
          <w:szCs w:val="20"/>
          <w:lang w:eastAsia="en-US"/>
        </w:rPr>
      </w:pPr>
      <w:r w:rsidRPr="003118D2">
        <w:rPr>
          <w:rFonts w:ascii="Cambria" w:eastAsiaTheme="minorHAnsi" w:hAnsi="Cambria" w:cs="Times New Roman"/>
          <w:b/>
          <w:i/>
          <w:sz w:val="20"/>
          <w:szCs w:val="20"/>
          <w:lang w:eastAsia="en-US"/>
        </w:rPr>
        <w:t>Jazykový svaz</w:t>
      </w:r>
      <w:r w:rsidRPr="003118D2">
        <w:rPr>
          <w:rFonts w:ascii="Cambria" w:eastAsiaTheme="minorHAnsi" w:hAnsi="Cambria" w:cs="Times New Roman"/>
          <w:sz w:val="20"/>
          <w:szCs w:val="20"/>
          <w:lang w:eastAsia="en-US"/>
        </w:rPr>
        <w:t xml:space="preserve"> tvoří jazyky, které nejsou geneticky příbuzné, ale společné rysy získaly později vzájemným ovlivňováním; vznikají konvergentním způsobem a jde o jazyky, které jsou společné nějakému areálu. Příkladem může být tzv. balkánský jazykový svaz, do nějž patří bulharština, makedonština, srbština, albánština, rumunština a nová řečtina. Mezi společné prvky patří zánik infinitivu, užívání postpozitivního členu, zánik koncovkové deklinace, vznik předložkové deklinace nebo stupňování adjektiv prostřednictvím prefixů.</w:t>
      </w:r>
    </w:p>
    <w:p w:rsidR="003118D2" w:rsidRPr="003118D2" w:rsidRDefault="003118D2" w:rsidP="003118D2">
      <w:pPr>
        <w:pStyle w:val="Odstavecseseznamem"/>
        <w:suppressAutoHyphens w:val="0"/>
        <w:autoSpaceDE w:val="0"/>
        <w:autoSpaceDN w:val="0"/>
        <w:adjustRightInd w:val="0"/>
        <w:spacing w:after="120" w:line="240" w:lineRule="auto"/>
        <w:ind w:left="0"/>
        <w:jc w:val="both"/>
        <w:rPr>
          <w:rFonts w:ascii="Cambria" w:eastAsiaTheme="minorHAnsi" w:hAnsi="Cambria" w:cs="Times New Roman"/>
          <w:sz w:val="20"/>
          <w:szCs w:val="20"/>
          <w:lang w:eastAsia="en-US"/>
        </w:rPr>
      </w:pPr>
    </w:p>
    <w:p w:rsidR="00347C6A" w:rsidRPr="0088791B" w:rsidRDefault="00347C6A" w:rsidP="0088791B">
      <w:pPr>
        <w:pStyle w:val="Nadpis3"/>
        <w:ind w:left="0" w:firstLine="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Baltoslovanská příbuznost</w:t>
      </w:r>
    </w:p>
    <w:p w:rsidR="008F6E22" w:rsidRDefault="008F6E22" w:rsidP="008F6E22">
      <w:pPr>
        <w:pStyle w:val="Zkladntext"/>
        <w:jc w:val="both"/>
        <w:rPr>
          <w:rFonts w:ascii="Cambria" w:eastAsia="Times New Roman" w:hAnsi="Cambria" w:cs="csr12"/>
          <w:kern w:val="0"/>
          <w:sz w:val="20"/>
          <w:szCs w:val="20"/>
        </w:rPr>
      </w:pPr>
      <w:r w:rsidRPr="008F6E22">
        <w:rPr>
          <w:rFonts w:ascii="Cambria" w:eastAsia="Times New Roman" w:hAnsi="Cambria" w:cs="csr12"/>
          <w:kern w:val="0"/>
          <w:sz w:val="20"/>
          <w:szCs w:val="20"/>
        </w:rPr>
        <w:t>Souhrn shod etnických, jazykových (mezi</w:t>
      </w:r>
      <w:r>
        <w:rPr>
          <w:rFonts w:ascii="Cambria" w:eastAsia="Times New Roman" w:hAnsi="Cambria" w:cs="csr12"/>
          <w:kern w:val="0"/>
          <w:sz w:val="20"/>
          <w:szCs w:val="20"/>
        </w:rPr>
        <w:t xml:space="preserve"> baltskými a slovanskými jazyky</w:t>
      </w:r>
      <w:r w:rsidRPr="008F6E22">
        <w:rPr>
          <w:rFonts w:ascii="Cambria" w:eastAsia="Times New Roman" w:hAnsi="Cambria" w:cs="csr12"/>
          <w:kern w:val="0"/>
          <w:sz w:val="20"/>
          <w:szCs w:val="20"/>
        </w:rPr>
        <w:t>) a kulturních, podmíněný sousedstvím pravlasti Protobaltů a Protoslovanů (shody jsou výsledkem konvergence). Jazykově se opírá o shodné inovace hláskoslovné, tvaroslovné, slovotvorné, syntaktické a lexikální, nedoložené v jiných indoevropských jazycích. </w:t>
      </w:r>
    </w:p>
    <w:p w:rsidR="008F6E22" w:rsidRPr="008F6E22" w:rsidRDefault="008F6E22" w:rsidP="008F6E22">
      <w:pPr>
        <w:pStyle w:val="Zkladntext"/>
        <w:jc w:val="both"/>
        <w:rPr>
          <w:rFonts w:ascii="Cambria" w:eastAsia="Times New Roman" w:hAnsi="Cambria" w:cs="csr12"/>
          <w:kern w:val="0"/>
          <w:sz w:val="20"/>
          <w:szCs w:val="20"/>
        </w:rPr>
      </w:pPr>
      <w:r w:rsidRPr="008F6E22">
        <w:rPr>
          <w:rFonts w:ascii="Cambria" w:eastAsia="Times New Roman" w:hAnsi="Cambria" w:cs="csr12"/>
          <w:kern w:val="0"/>
          <w:sz w:val="20"/>
          <w:szCs w:val="20"/>
        </w:rPr>
        <w:t>Praslovanština patří k </w:t>
      </w:r>
      <w:hyperlink r:id="rId15" w:tooltip="Satemové jazyky" w:history="1">
        <w:r w:rsidRPr="008F6E22">
          <w:rPr>
            <w:rFonts w:ascii="Cambria" w:eastAsia="Times New Roman" w:hAnsi="Cambria" w:cs="csr12"/>
            <w:kern w:val="0"/>
            <w:sz w:val="20"/>
            <w:szCs w:val="20"/>
          </w:rPr>
          <w:t>satemové</w:t>
        </w:r>
      </w:hyperlink>
      <w:r w:rsidRPr="008F6E22">
        <w:rPr>
          <w:rFonts w:ascii="Cambria" w:eastAsia="Times New Roman" w:hAnsi="Cambria" w:cs="csr12"/>
          <w:kern w:val="0"/>
          <w:sz w:val="20"/>
          <w:szCs w:val="20"/>
        </w:rPr>
        <w:t> skupině indoevropských jazyků spolu s jazyky </w:t>
      </w:r>
      <w:hyperlink r:id="rId16" w:tooltip="Indické jazyky (stránka neexistuje)" w:history="1">
        <w:r w:rsidRPr="008F6E22">
          <w:rPr>
            <w:rFonts w:ascii="Cambria" w:eastAsia="Times New Roman" w:hAnsi="Cambria" w:cs="csr12"/>
            <w:kern w:val="0"/>
            <w:sz w:val="20"/>
            <w:szCs w:val="20"/>
          </w:rPr>
          <w:t>indickými</w:t>
        </w:r>
      </w:hyperlink>
      <w:r w:rsidRPr="008F6E22">
        <w:rPr>
          <w:rFonts w:ascii="Cambria" w:eastAsia="Times New Roman" w:hAnsi="Cambria" w:cs="csr12"/>
          <w:kern w:val="0"/>
          <w:sz w:val="20"/>
          <w:szCs w:val="20"/>
        </w:rPr>
        <w:t>, </w:t>
      </w:r>
      <w:hyperlink r:id="rId17" w:tooltip="Íránské jazyky" w:history="1">
        <w:r w:rsidRPr="008F6E22">
          <w:rPr>
            <w:rFonts w:ascii="Cambria" w:eastAsia="Times New Roman" w:hAnsi="Cambria" w:cs="csr12"/>
            <w:kern w:val="0"/>
            <w:sz w:val="20"/>
            <w:szCs w:val="20"/>
          </w:rPr>
          <w:t>íránskými</w:t>
        </w:r>
      </w:hyperlink>
      <w:r w:rsidRPr="008F6E22">
        <w:rPr>
          <w:rFonts w:ascii="Cambria" w:eastAsia="Times New Roman" w:hAnsi="Cambria" w:cs="csr12"/>
          <w:kern w:val="0"/>
          <w:sz w:val="20"/>
          <w:szCs w:val="20"/>
        </w:rPr>
        <w:t>, s </w:t>
      </w:r>
      <w:hyperlink r:id="rId18" w:tooltip="Arménština" w:history="1">
        <w:r w:rsidRPr="008F6E22">
          <w:rPr>
            <w:rFonts w:ascii="Cambria" w:eastAsia="Times New Roman" w:hAnsi="Cambria" w:cs="csr12"/>
            <w:kern w:val="0"/>
            <w:sz w:val="20"/>
            <w:szCs w:val="20"/>
          </w:rPr>
          <w:t>arménštinou</w:t>
        </w:r>
      </w:hyperlink>
      <w:r w:rsidRPr="008F6E22">
        <w:rPr>
          <w:rFonts w:ascii="Cambria" w:eastAsia="Times New Roman" w:hAnsi="Cambria" w:cs="csr12"/>
          <w:kern w:val="0"/>
          <w:sz w:val="20"/>
          <w:szCs w:val="20"/>
        </w:rPr>
        <w:t>, </w:t>
      </w:r>
      <w:hyperlink r:id="rId19" w:tooltip="Albánština" w:history="1">
        <w:r w:rsidRPr="008F6E22">
          <w:rPr>
            <w:rFonts w:ascii="Cambria" w:eastAsia="Times New Roman" w:hAnsi="Cambria" w:cs="csr12"/>
            <w:kern w:val="0"/>
            <w:sz w:val="20"/>
            <w:szCs w:val="20"/>
          </w:rPr>
          <w:t>albánštinou</w:t>
        </w:r>
      </w:hyperlink>
      <w:r w:rsidRPr="008F6E22">
        <w:rPr>
          <w:rFonts w:ascii="Cambria" w:eastAsia="Times New Roman" w:hAnsi="Cambria" w:cs="csr12"/>
          <w:kern w:val="0"/>
          <w:sz w:val="20"/>
          <w:szCs w:val="20"/>
        </w:rPr>
        <w:t> a </w:t>
      </w:r>
      <w:hyperlink r:id="rId20" w:tooltip="Baltské jazyky" w:history="1">
        <w:r w:rsidRPr="008F6E22">
          <w:rPr>
            <w:rFonts w:ascii="Cambria" w:eastAsia="Times New Roman" w:hAnsi="Cambria" w:cs="csr12"/>
            <w:kern w:val="0"/>
            <w:sz w:val="20"/>
            <w:szCs w:val="20"/>
          </w:rPr>
          <w:t>jazyky baltskými</w:t>
        </w:r>
      </w:hyperlink>
      <w:r w:rsidRPr="008F6E22">
        <w:rPr>
          <w:rFonts w:ascii="Cambria" w:eastAsia="Times New Roman" w:hAnsi="Cambria" w:cs="csr12"/>
          <w:kern w:val="0"/>
          <w:sz w:val="20"/>
          <w:szCs w:val="20"/>
        </w:rPr>
        <w:t>. S poslední skupinou jazyků má praslovanština nejužší vazby, proto se většinou v jazykovědě uvažuje o baltoslovanské jednotě, jejímž rozpadem měla vzniknout jazyková skupina baltská a skupina slovanská</w:t>
      </w:r>
    </w:p>
    <w:p w:rsidR="00593484" w:rsidRPr="00593484" w:rsidRDefault="00593484" w:rsidP="009673CC">
      <w:pPr>
        <w:pStyle w:val="Zkladntext"/>
        <w:widowControl/>
        <w:suppressAutoHyphens w:val="0"/>
        <w:autoSpaceDE w:val="0"/>
        <w:autoSpaceDN w:val="0"/>
        <w:adjustRightInd w:val="0"/>
        <w:spacing w:after="40"/>
        <w:jc w:val="both"/>
        <w:rPr>
          <w:rFonts w:ascii="Cambria" w:eastAsia="Times New Roman" w:hAnsi="Cambria" w:cs="csr12"/>
          <w:kern w:val="0"/>
          <w:sz w:val="20"/>
          <w:szCs w:val="20"/>
        </w:rPr>
      </w:pPr>
      <w:r w:rsidRPr="00593484">
        <w:rPr>
          <w:rFonts w:ascii="Cambria" w:eastAsiaTheme="minorHAnsi" w:hAnsi="Cambria"/>
          <w:kern w:val="0"/>
          <w:sz w:val="20"/>
          <w:szCs w:val="20"/>
          <w:lang w:eastAsia="en-US"/>
        </w:rPr>
        <w:t>Pojem baltoslovansk</w:t>
      </w:r>
      <w:r w:rsidR="004B6E74">
        <w:rPr>
          <w:rFonts w:ascii="Cambria" w:eastAsiaTheme="minorHAnsi" w:hAnsi="Cambria"/>
          <w:kern w:val="0"/>
          <w:sz w:val="20"/>
          <w:szCs w:val="20"/>
          <w:lang w:eastAsia="en-US"/>
        </w:rPr>
        <w:t>á jazyková jednota je uznáván už</w:t>
      </w:r>
      <w:r w:rsidRPr="00593484">
        <w:rPr>
          <w:rFonts w:ascii="Cambria" w:eastAsiaTheme="minorHAnsi" w:hAnsi="Cambria"/>
          <w:kern w:val="0"/>
          <w:sz w:val="20"/>
          <w:szCs w:val="20"/>
          <w:lang w:eastAsia="en-US"/>
        </w:rPr>
        <w:t xml:space="preserve"> od dob A. Sch</w:t>
      </w:r>
      <w:r w:rsidR="004A2FF4">
        <w:rPr>
          <w:rFonts w:ascii="Cambria" w:eastAsiaTheme="minorHAnsi" w:hAnsi="Cambria"/>
          <w:kern w:val="0"/>
          <w:sz w:val="20"/>
          <w:szCs w:val="20"/>
          <w:lang w:eastAsia="en-US"/>
        </w:rPr>
        <w:t>leichera, chápán je ale různí a </w:t>
      </w:r>
      <w:r w:rsidRPr="00593484">
        <w:rPr>
          <w:rFonts w:ascii="Cambria" w:eastAsiaTheme="minorHAnsi" w:hAnsi="Cambria"/>
          <w:kern w:val="0"/>
          <w:sz w:val="20"/>
          <w:szCs w:val="20"/>
          <w:lang w:eastAsia="en-US"/>
        </w:rPr>
        <w:t xml:space="preserve">existuje také </w:t>
      </w:r>
      <w:r w:rsidRPr="00593484">
        <w:rPr>
          <w:rFonts w:ascii="Cambria" w:eastAsia="Times New Roman" w:hAnsi="Cambria" w:cs="csr12"/>
          <w:kern w:val="0"/>
          <w:sz w:val="20"/>
          <w:szCs w:val="20"/>
        </w:rPr>
        <w:t>několik různých výkladů. První koncepce předpokládá existenci jazykového útvaru, z nichž se vyčlenily větev slovanská a baltská; v takovém případě by ale nutn</w:t>
      </w:r>
      <w:r w:rsidR="009673CC">
        <w:rPr>
          <w:rFonts w:ascii="Cambria" w:eastAsia="Times New Roman" w:hAnsi="Cambria" w:cs="csr12"/>
          <w:kern w:val="0"/>
          <w:sz w:val="20"/>
          <w:szCs w:val="20"/>
        </w:rPr>
        <w:t>ě muselo být mezi slovanskými a </w:t>
      </w:r>
      <w:r w:rsidRPr="00593484">
        <w:rPr>
          <w:rFonts w:ascii="Cambria" w:eastAsia="Times New Roman" w:hAnsi="Cambria" w:cs="csr12"/>
          <w:kern w:val="0"/>
          <w:sz w:val="20"/>
          <w:szCs w:val="20"/>
        </w:rPr>
        <w:t>baltskými jazyky zachováno více společných rysů. Zastáncem druhé koncepce byl francouzský lingvista A. Meillet. Ten se domníval, že vyskytují-li se v jazycích společné jevy, pak musely být bud zděděny z indoevropského prajazyka, nebo vznikly jako inovace v jednotlivých větvích na sobě zcela nezávisle. Třetí koncepce v čele s Endzelinem pak tvrdila, že společné prvky vznikly až sekundárním vzájemným kontaktem, p</w:t>
      </w:r>
      <w:r>
        <w:rPr>
          <w:rFonts w:ascii="Cambria" w:eastAsia="Times New Roman" w:hAnsi="Cambria" w:cs="csr12"/>
          <w:kern w:val="0"/>
          <w:sz w:val="20"/>
          <w:szCs w:val="20"/>
        </w:rPr>
        <w:t>řič</w:t>
      </w:r>
      <w:r w:rsidRPr="00593484">
        <w:rPr>
          <w:rFonts w:ascii="Cambria" w:eastAsia="Times New Roman" w:hAnsi="Cambria" w:cs="csr12"/>
          <w:kern w:val="0"/>
          <w:sz w:val="20"/>
          <w:szCs w:val="20"/>
        </w:rPr>
        <w:t>em</w:t>
      </w:r>
      <w:r>
        <w:rPr>
          <w:rFonts w:ascii="Cambria" w:eastAsia="Times New Roman" w:hAnsi="Cambria" w:cs="csr12"/>
          <w:kern w:val="0"/>
          <w:sz w:val="20"/>
          <w:szCs w:val="20"/>
        </w:rPr>
        <w:t>ž</w:t>
      </w:r>
      <w:r w:rsidRPr="00593484">
        <w:rPr>
          <w:rFonts w:ascii="Cambria" w:eastAsia="Times New Roman" w:hAnsi="Cambria" w:cs="csr12"/>
          <w:kern w:val="0"/>
          <w:sz w:val="20"/>
          <w:szCs w:val="20"/>
        </w:rPr>
        <w:t xml:space="preserve"> k rozpadu této jednoty do</w:t>
      </w:r>
      <w:r>
        <w:rPr>
          <w:rFonts w:ascii="Cambria" w:eastAsia="Times New Roman" w:hAnsi="Cambria" w:cs="csr12"/>
          <w:kern w:val="0"/>
          <w:sz w:val="20"/>
          <w:szCs w:val="20"/>
        </w:rPr>
        <w:t>š</w:t>
      </w:r>
      <w:r w:rsidRPr="00593484">
        <w:rPr>
          <w:rFonts w:ascii="Cambria" w:eastAsia="Times New Roman" w:hAnsi="Cambria" w:cs="csr12"/>
          <w:kern w:val="0"/>
          <w:sz w:val="20"/>
          <w:szCs w:val="20"/>
        </w:rPr>
        <w:t>lo intervencí třetí strany.</w:t>
      </w:r>
    </w:p>
    <w:p w:rsidR="00593484" w:rsidRPr="00593484" w:rsidRDefault="00593484" w:rsidP="00593484">
      <w:pPr>
        <w:widowControl/>
        <w:suppressAutoHyphens w:val="0"/>
        <w:autoSpaceDE w:val="0"/>
        <w:autoSpaceDN w:val="0"/>
        <w:adjustRightInd w:val="0"/>
        <w:jc w:val="both"/>
        <w:rPr>
          <w:rFonts w:ascii="Cambria" w:eastAsia="Times New Roman" w:hAnsi="Cambria" w:cs="csr12"/>
          <w:kern w:val="0"/>
          <w:sz w:val="20"/>
          <w:szCs w:val="20"/>
        </w:rPr>
      </w:pPr>
    </w:p>
    <w:p w:rsidR="008F6E22" w:rsidRPr="0088791B" w:rsidRDefault="008F6E22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lastRenderedPageBreak/>
        <w:t xml:space="preserve">množství shod – teorie o balto-slovanské jednotě </w:t>
      </w:r>
    </w:p>
    <w:p w:rsidR="008F6E22" w:rsidRPr="0088791B" w:rsidRDefault="008F6E22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 xml:space="preserve">tři hypotézy, jak se toto společenství realizovalo: </w:t>
      </w:r>
    </w:p>
    <w:p w:rsidR="008F6E22" w:rsidRPr="0088791B" w:rsidRDefault="008F6E22" w:rsidP="0085117E">
      <w:pPr>
        <w:pStyle w:val="Zkladntext"/>
        <w:numPr>
          <w:ilvl w:val="0"/>
          <w:numId w:val="4"/>
        </w:numPr>
        <w:jc w:val="both"/>
        <w:rPr>
          <w:rFonts w:ascii="Cambria" w:hAnsi="Cambria"/>
          <w:b/>
          <w:color w:val="000000"/>
          <w:sz w:val="20"/>
          <w:szCs w:val="20"/>
        </w:rPr>
      </w:pPr>
      <w:r w:rsidRPr="0088791B">
        <w:rPr>
          <w:rFonts w:ascii="Cambria" w:hAnsi="Cambria"/>
          <w:b/>
          <w:color w:val="000000"/>
          <w:sz w:val="20"/>
          <w:szCs w:val="20"/>
        </w:rPr>
        <w:t xml:space="preserve">Schleicher – rodokmenová teorie </w:t>
      </w:r>
      <w:r w:rsidRPr="0088791B">
        <w:rPr>
          <w:rFonts w:ascii="Cambria" w:hAnsi="Cambria"/>
          <w:color w:val="000000"/>
          <w:sz w:val="20"/>
          <w:szCs w:val="20"/>
        </w:rPr>
        <w:t xml:space="preserve">(=Stammbaumtheorie) – tvrdil, že jde o staré společenství genetické </w:t>
      </w:r>
    </w:p>
    <w:p w:rsidR="008F6E22" w:rsidRPr="0088791B" w:rsidRDefault="008F6E22" w:rsidP="0085117E">
      <w:pPr>
        <w:pStyle w:val="Zkladntext"/>
        <w:numPr>
          <w:ilvl w:val="0"/>
          <w:numId w:val="4"/>
        </w:numPr>
        <w:jc w:val="both"/>
        <w:rPr>
          <w:rFonts w:ascii="Cambria" w:hAnsi="Cambria"/>
          <w:b/>
          <w:color w:val="000000"/>
          <w:sz w:val="20"/>
          <w:szCs w:val="20"/>
        </w:rPr>
      </w:pPr>
      <w:r w:rsidRPr="0088791B">
        <w:rPr>
          <w:rFonts w:ascii="Cambria" w:hAnsi="Cambria"/>
          <w:b/>
          <w:color w:val="000000"/>
          <w:sz w:val="20"/>
          <w:szCs w:val="20"/>
        </w:rPr>
        <w:t xml:space="preserve">Meillet – </w:t>
      </w:r>
      <w:r w:rsidRPr="0088791B">
        <w:rPr>
          <w:rFonts w:ascii="Cambria" w:hAnsi="Cambria"/>
          <w:color w:val="000000"/>
          <w:sz w:val="20"/>
          <w:szCs w:val="20"/>
        </w:rPr>
        <w:t xml:space="preserve">shody jsou buď ie. archaismy, nebo paralelní neologismy vzniklé v každé rodině nezávisle </w:t>
      </w:r>
    </w:p>
    <w:p w:rsidR="008F6E22" w:rsidRPr="00593484" w:rsidRDefault="008F6E22" w:rsidP="0085117E">
      <w:pPr>
        <w:pStyle w:val="Zkladntext"/>
        <w:numPr>
          <w:ilvl w:val="0"/>
          <w:numId w:val="4"/>
        </w:numPr>
        <w:jc w:val="both"/>
        <w:rPr>
          <w:rFonts w:ascii="Cambria" w:hAnsi="Cambria"/>
          <w:b/>
          <w:bCs/>
          <w:color w:val="000000"/>
          <w:sz w:val="20"/>
          <w:szCs w:val="20"/>
        </w:rPr>
      </w:pPr>
      <w:r w:rsidRPr="0088791B">
        <w:rPr>
          <w:rFonts w:ascii="Cambria" w:hAnsi="Cambria"/>
          <w:b/>
          <w:color w:val="000000"/>
          <w:sz w:val="20"/>
          <w:szCs w:val="20"/>
        </w:rPr>
        <w:t xml:space="preserve">kompromis – </w:t>
      </w:r>
      <w:r w:rsidRPr="0088791B">
        <w:rPr>
          <w:rFonts w:ascii="Cambria" w:hAnsi="Cambria"/>
          <w:color w:val="000000"/>
          <w:sz w:val="20"/>
          <w:szCs w:val="20"/>
        </w:rPr>
        <w:t>„je to složitější“, berou v potaz možné sekundární kontakty apod.</w:t>
      </w:r>
    </w:p>
    <w:p w:rsidR="008F6E22" w:rsidRDefault="008F6E22" w:rsidP="008F6E22">
      <w:pPr>
        <w:pStyle w:val="Zkladntext"/>
        <w:spacing w:after="40"/>
        <w:jc w:val="both"/>
        <w:rPr>
          <w:rFonts w:ascii="Cambria" w:hAnsi="Cambria"/>
          <w:b/>
          <w:bCs/>
          <w:color w:val="000000"/>
          <w:sz w:val="20"/>
          <w:szCs w:val="20"/>
        </w:rPr>
      </w:pPr>
    </w:p>
    <w:p w:rsidR="00347C6A" w:rsidRPr="0088791B" w:rsidRDefault="008F6E22" w:rsidP="008F6E22">
      <w:pPr>
        <w:pStyle w:val="Zkladntext"/>
        <w:spacing w:after="40"/>
        <w:jc w:val="both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b/>
          <w:bCs/>
          <w:color w:val="000000"/>
          <w:sz w:val="20"/>
          <w:szCs w:val="20"/>
        </w:rPr>
        <w:t>D</w:t>
      </w:r>
      <w:r w:rsidR="00347C6A" w:rsidRPr="0088791B">
        <w:rPr>
          <w:rFonts w:ascii="Cambria" w:hAnsi="Cambria"/>
          <w:b/>
          <w:bCs/>
          <w:color w:val="000000"/>
          <w:sz w:val="20"/>
          <w:szCs w:val="20"/>
        </w:rPr>
        <w:t>ůležité balto-slovanské shody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 xml:space="preserve">zánik aspirace (přídechu „h“) ražených souhlásek 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 xml:space="preserve">vývoj původních ie. slabičných sonant r̥, l̥ m̥, n̥ 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 xml:space="preserve">změna tt (dt) &gt; st 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 xml:space="preserve">v jistých případech posouvání přízvuku 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 xml:space="preserve">zachování starého ablat. tvaru v gen. </w:t>
      </w:r>
      <w:proofErr w:type="gramStart"/>
      <w:r w:rsidRPr="0088791B">
        <w:rPr>
          <w:rFonts w:ascii="Cambria" w:hAnsi="Cambria"/>
          <w:color w:val="000000"/>
          <w:sz w:val="20"/>
          <w:szCs w:val="20"/>
        </w:rPr>
        <w:t>sg.</w:t>
      </w:r>
      <w:proofErr w:type="gramEnd"/>
      <w:r w:rsidRPr="0088791B">
        <w:rPr>
          <w:rFonts w:ascii="Cambria" w:hAnsi="Cambria"/>
          <w:color w:val="000000"/>
          <w:sz w:val="20"/>
          <w:szCs w:val="20"/>
        </w:rPr>
        <w:t xml:space="preserve"> o-kmenů 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 xml:space="preserve">vznik složené deklinace adjektiv – pův. se skloňovala jako subst. (jmenné skloňování), pak přibylo složené skloňování 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>existence tzv. genitivu záporového</w:t>
      </w:r>
    </w:p>
    <w:p w:rsidR="00347C6A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>velké shody jsou také v základní slovní zásobě</w:t>
      </w:r>
    </w:p>
    <w:p w:rsidR="003118D2" w:rsidRDefault="003118D2" w:rsidP="003118D2">
      <w:pPr>
        <w:widowControl/>
        <w:suppressAutoHyphens w:val="0"/>
        <w:rPr>
          <w:rFonts w:ascii="Cambria" w:hAnsi="Cambria"/>
          <w:color w:val="000000"/>
          <w:sz w:val="20"/>
          <w:szCs w:val="20"/>
        </w:rPr>
      </w:pPr>
    </w:p>
    <w:p w:rsidR="00347C6A" w:rsidRPr="0088791B" w:rsidRDefault="00347C6A" w:rsidP="003118D2">
      <w:pPr>
        <w:pStyle w:val="Nadpis3"/>
        <w:ind w:left="0" w:firstLine="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Přehled období vývoje jazyka k češtině</w:t>
      </w:r>
    </w:p>
    <w:p w:rsidR="00347C6A" w:rsidRPr="0088791B" w:rsidRDefault="00347C6A" w:rsidP="0085117E">
      <w:pPr>
        <w:numPr>
          <w:ilvl w:val="0"/>
          <w:numId w:val="5"/>
        </w:numPr>
        <w:spacing w:after="40"/>
        <w:jc w:val="both"/>
        <w:rPr>
          <w:rFonts w:ascii="Cambria" w:hAnsi="Cambria"/>
          <w:b/>
          <w:color w:val="000000"/>
          <w:sz w:val="20"/>
          <w:szCs w:val="20"/>
        </w:rPr>
      </w:pPr>
      <w:r w:rsidRPr="0088791B">
        <w:rPr>
          <w:rFonts w:ascii="Cambria" w:hAnsi="Cambria"/>
          <w:b/>
          <w:color w:val="000000"/>
          <w:sz w:val="20"/>
          <w:szCs w:val="20"/>
        </w:rPr>
        <w:t xml:space="preserve">nostratické: </w:t>
      </w:r>
      <w:r w:rsidR="00332015">
        <w:rPr>
          <w:rFonts w:ascii="Cambria" w:hAnsi="Cambria"/>
          <w:color w:val="000000"/>
          <w:sz w:val="20"/>
          <w:szCs w:val="20"/>
        </w:rPr>
        <w:t>9000–</w:t>
      </w:r>
      <w:r w:rsidRPr="0088791B">
        <w:rPr>
          <w:rFonts w:ascii="Cambria" w:hAnsi="Cambria"/>
          <w:color w:val="000000"/>
          <w:sz w:val="20"/>
          <w:szCs w:val="20"/>
        </w:rPr>
        <w:t xml:space="preserve">7000 přK </w:t>
      </w:r>
    </w:p>
    <w:p w:rsidR="00347C6A" w:rsidRPr="0088791B" w:rsidRDefault="00347C6A" w:rsidP="0085117E">
      <w:pPr>
        <w:numPr>
          <w:ilvl w:val="0"/>
          <w:numId w:val="5"/>
        </w:numPr>
        <w:spacing w:after="40"/>
        <w:jc w:val="both"/>
        <w:rPr>
          <w:rFonts w:ascii="Cambria" w:hAnsi="Cambria"/>
          <w:b/>
          <w:color w:val="000000"/>
          <w:sz w:val="20"/>
          <w:szCs w:val="20"/>
        </w:rPr>
      </w:pPr>
      <w:r w:rsidRPr="0088791B">
        <w:rPr>
          <w:rFonts w:ascii="Cambria" w:hAnsi="Cambria"/>
          <w:b/>
          <w:color w:val="000000"/>
          <w:sz w:val="20"/>
          <w:szCs w:val="20"/>
        </w:rPr>
        <w:t xml:space="preserve">indoevropské: </w:t>
      </w:r>
      <w:r w:rsidRPr="0088791B">
        <w:rPr>
          <w:rFonts w:ascii="Cambria" w:hAnsi="Cambria"/>
          <w:color w:val="000000"/>
          <w:sz w:val="20"/>
          <w:szCs w:val="20"/>
        </w:rPr>
        <w:t>7000</w:t>
      </w:r>
      <w:r w:rsidR="00332015">
        <w:rPr>
          <w:rFonts w:ascii="Cambria" w:hAnsi="Cambria"/>
          <w:color w:val="000000"/>
          <w:sz w:val="20"/>
          <w:szCs w:val="20"/>
        </w:rPr>
        <w:t>–</w:t>
      </w:r>
      <w:r w:rsidRPr="0088791B">
        <w:rPr>
          <w:rFonts w:ascii="Cambria" w:hAnsi="Cambria"/>
          <w:color w:val="000000"/>
          <w:sz w:val="20"/>
          <w:szCs w:val="20"/>
        </w:rPr>
        <w:t xml:space="preserve">3000 přK </w:t>
      </w:r>
    </w:p>
    <w:p w:rsidR="00347C6A" w:rsidRPr="0088791B" w:rsidRDefault="00347C6A" w:rsidP="0085117E">
      <w:pPr>
        <w:numPr>
          <w:ilvl w:val="0"/>
          <w:numId w:val="5"/>
        </w:numPr>
        <w:spacing w:after="40"/>
        <w:jc w:val="both"/>
        <w:rPr>
          <w:rFonts w:ascii="Cambria" w:hAnsi="Cambria"/>
          <w:b/>
          <w:color w:val="000000"/>
          <w:sz w:val="20"/>
          <w:szCs w:val="20"/>
        </w:rPr>
      </w:pPr>
      <w:r w:rsidRPr="0088791B">
        <w:rPr>
          <w:rFonts w:ascii="Cambria" w:hAnsi="Cambria"/>
          <w:b/>
          <w:color w:val="000000"/>
          <w:sz w:val="20"/>
          <w:szCs w:val="20"/>
        </w:rPr>
        <w:t xml:space="preserve">protobaltské/balto-slovanské: </w:t>
      </w:r>
      <w:r w:rsidRPr="0088791B">
        <w:rPr>
          <w:rFonts w:ascii="Cambria" w:hAnsi="Cambria"/>
          <w:color w:val="000000"/>
          <w:sz w:val="20"/>
          <w:szCs w:val="20"/>
        </w:rPr>
        <w:t>2000</w:t>
      </w:r>
      <w:r w:rsidR="00332015">
        <w:rPr>
          <w:rFonts w:ascii="Cambria" w:hAnsi="Cambria"/>
          <w:color w:val="000000"/>
          <w:sz w:val="20"/>
          <w:szCs w:val="20"/>
        </w:rPr>
        <w:t>–</w:t>
      </w:r>
      <w:r w:rsidRPr="0088791B">
        <w:rPr>
          <w:rFonts w:ascii="Cambria" w:hAnsi="Cambria"/>
          <w:color w:val="000000"/>
          <w:sz w:val="20"/>
          <w:szCs w:val="20"/>
        </w:rPr>
        <w:t xml:space="preserve">1500 přK </w:t>
      </w:r>
    </w:p>
    <w:p w:rsidR="00347C6A" w:rsidRPr="0088791B" w:rsidRDefault="00347C6A" w:rsidP="0085117E">
      <w:pPr>
        <w:numPr>
          <w:ilvl w:val="0"/>
          <w:numId w:val="5"/>
        </w:numPr>
        <w:spacing w:after="40"/>
        <w:jc w:val="both"/>
        <w:rPr>
          <w:rFonts w:ascii="Cambria" w:hAnsi="Cambria"/>
          <w:b/>
          <w:color w:val="000000"/>
          <w:sz w:val="20"/>
          <w:szCs w:val="20"/>
        </w:rPr>
      </w:pPr>
      <w:r w:rsidRPr="0088791B">
        <w:rPr>
          <w:rFonts w:ascii="Cambria" w:hAnsi="Cambria"/>
          <w:b/>
          <w:color w:val="000000"/>
          <w:sz w:val="20"/>
          <w:szCs w:val="20"/>
        </w:rPr>
        <w:t xml:space="preserve">protoslovanské: </w:t>
      </w:r>
      <w:r w:rsidRPr="0088791B">
        <w:rPr>
          <w:rFonts w:ascii="Cambria" w:hAnsi="Cambria"/>
          <w:color w:val="000000"/>
          <w:sz w:val="20"/>
          <w:szCs w:val="20"/>
        </w:rPr>
        <w:t xml:space="preserve">700 </w:t>
      </w:r>
      <w:proofErr w:type="gramStart"/>
      <w:r w:rsidRPr="0088791B">
        <w:rPr>
          <w:rFonts w:ascii="Cambria" w:hAnsi="Cambria"/>
          <w:color w:val="000000"/>
          <w:sz w:val="20"/>
          <w:szCs w:val="20"/>
        </w:rPr>
        <w:t>přK</w:t>
      </w:r>
      <w:proofErr w:type="gramEnd"/>
      <w:r w:rsidR="00332015">
        <w:rPr>
          <w:rFonts w:ascii="Cambria" w:hAnsi="Cambria"/>
          <w:color w:val="000000"/>
          <w:sz w:val="20"/>
          <w:szCs w:val="20"/>
        </w:rPr>
        <w:t>–</w:t>
      </w:r>
      <w:proofErr w:type="gramStart"/>
      <w:r w:rsidRPr="0088791B">
        <w:rPr>
          <w:rFonts w:ascii="Cambria" w:hAnsi="Cambria"/>
          <w:color w:val="000000"/>
          <w:sz w:val="20"/>
          <w:szCs w:val="20"/>
        </w:rPr>
        <w:t>300/400</w:t>
      </w:r>
      <w:proofErr w:type="gramEnd"/>
      <w:r w:rsidRPr="0088791B">
        <w:rPr>
          <w:rFonts w:ascii="Cambria" w:hAnsi="Cambria"/>
          <w:color w:val="000000"/>
          <w:sz w:val="20"/>
          <w:szCs w:val="20"/>
        </w:rPr>
        <w:t xml:space="preserve"> pK </w:t>
      </w:r>
    </w:p>
    <w:p w:rsidR="00347C6A" w:rsidRPr="0088791B" w:rsidRDefault="00347C6A" w:rsidP="0085117E">
      <w:pPr>
        <w:numPr>
          <w:ilvl w:val="0"/>
          <w:numId w:val="5"/>
        </w:numPr>
        <w:spacing w:after="40"/>
        <w:jc w:val="both"/>
        <w:rPr>
          <w:rFonts w:ascii="Cambria" w:hAnsi="Cambria"/>
          <w:b/>
          <w:color w:val="000000"/>
          <w:sz w:val="20"/>
          <w:szCs w:val="20"/>
        </w:rPr>
      </w:pPr>
      <w:r w:rsidRPr="0088791B">
        <w:rPr>
          <w:rFonts w:ascii="Cambria" w:hAnsi="Cambria"/>
          <w:b/>
          <w:color w:val="000000"/>
          <w:sz w:val="20"/>
          <w:szCs w:val="20"/>
        </w:rPr>
        <w:t xml:space="preserve">klasická praslovanština: </w:t>
      </w:r>
      <w:r w:rsidRPr="0088791B">
        <w:rPr>
          <w:rFonts w:ascii="Cambria" w:hAnsi="Cambria"/>
          <w:color w:val="000000"/>
          <w:sz w:val="20"/>
          <w:szCs w:val="20"/>
        </w:rPr>
        <w:t>300/400</w:t>
      </w:r>
      <w:r w:rsidR="00332015">
        <w:rPr>
          <w:rFonts w:ascii="Cambria" w:hAnsi="Cambria"/>
          <w:color w:val="000000"/>
          <w:sz w:val="20"/>
          <w:szCs w:val="20"/>
        </w:rPr>
        <w:t>–</w:t>
      </w:r>
      <w:r w:rsidRPr="0088791B">
        <w:rPr>
          <w:rFonts w:ascii="Cambria" w:hAnsi="Cambria"/>
          <w:color w:val="000000"/>
          <w:sz w:val="20"/>
          <w:szCs w:val="20"/>
        </w:rPr>
        <w:t xml:space="preserve">800 pK </w:t>
      </w:r>
    </w:p>
    <w:p w:rsidR="00347C6A" w:rsidRPr="0088791B" w:rsidRDefault="00347C6A" w:rsidP="0085117E">
      <w:pPr>
        <w:numPr>
          <w:ilvl w:val="0"/>
          <w:numId w:val="5"/>
        </w:numPr>
        <w:spacing w:after="40"/>
        <w:jc w:val="both"/>
        <w:rPr>
          <w:rFonts w:ascii="Cambria" w:hAnsi="Cambria"/>
          <w:b/>
          <w:color w:val="000000"/>
          <w:sz w:val="20"/>
          <w:szCs w:val="20"/>
        </w:rPr>
      </w:pPr>
      <w:r w:rsidRPr="0088791B">
        <w:rPr>
          <w:rFonts w:ascii="Cambria" w:hAnsi="Cambria"/>
          <w:b/>
          <w:color w:val="000000"/>
          <w:sz w:val="20"/>
          <w:szCs w:val="20"/>
        </w:rPr>
        <w:t xml:space="preserve">pozdní psl.: </w:t>
      </w:r>
      <w:r w:rsidRPr="0088791B">
        <w:rPr>
          <w:rFonts w:ascii="Cambria" w:hAnsi="Cambria"/>
          <w:color w:val="000000"/>
          <w:sz w:val="20"/>
          <w:szCs w:val="20"/>
        </w:rPr>
        <w:t>800</w:t>
      </w:r>
      <w:r w:rsidR="00332015">
        <w:rPr>
          <w:rFonts w:ascii="Cambria" w:hAnsi="Cambria"/>
          <w:color w:val="000000"/>
          <w:sz w:val="20"/>
          <w:szCs w:val="20"/>
        </w:rPr>
        <w:t>–</w:t>
      </w:r>
      <w:r w:rsidRPr="0088791B">
        <w:rPr>
          <w:rFonts w:ascii="Cambria" w:hAnsi="Cambria"/>
          <w:color w:val="000000"/>
          <w:sz w:val="20"/>
          <w:szCs w:val="20"/>
        </w:rPr>
        <w:t xml:space="preserve">1000 pK </w:t>
      </w:r>
    </w:p>
    <w:p w:rsidR="0088791B" w:rsidRPr="0088791B" w:rsidRDefault="00347C6A" w:rsidP="0085117E">
      <w:pPr>
        <w:numPr>
          <w:ilvl w:val="0"/>
          <w:numId w:val="5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b/>
          <w:color w:val="000000"/>
          <w:sz w:val="20"/>
          <w:szCs w:val="20"/>
        </w:rPr>
        <w:t xml:space="preserve">počátky pračeštiny: </w:t>
      </w:r>
      <w:r w:rsidRPr="0088791B">
        <w:rPr>
          <w:rFonts w:ascii="Cambria" w:hAnsi="Cambria"/>
          <w:color w:val="000000"/>
          <w:sz w:val="20"/>
          <w:szCs w:val="20"/>
        </w:rPr>
        <w:t xml:space="preserve">od 10. století pK </w:t>
      </w:r>
    </w:p>
    <w:p w:rsidR="004A2FF4" w:rsidRDefault="004A2FF4" w:rsidP="008D5D28">
      <w:pPr>
        <w:widowControl/>
        <w:suppressAutoHyphens w:val="0"/>
        <w:spacing w:after="4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332015" w:rsidRPr="00200C98" w:rsidRDefault="00332015" w:rsidP="00200C98">
      <w:pPr>
        <w:pStyle w:val="Nadpis3"/>
        <w:ind w:left="0" w:firstLine="0"/>
        <w:jc w:val="both"/>
        <w:rPr>
          <w:rFonts w:ascii="Cambria" w:hAnsi="Cambria"/>
          <w:sz w:val="20"/>
          <w:szCs w:val="20"/>
        </w:rPr>
      </w:pPr>
      <w:r w:rsidRPr="00200C98">
        <w:rPr>
          <w:rFonts w:ascii="Cambria" w:hAnsi="Cambria"/>
          <w:sz w:val="20"/>
          <w:szCs w:val="20"/>
        </w:rPr>
        <w:lastRenderedPageBreak/>
        <w:t>Dělení slovanských jazyků</w:t>
      </w:r>
    </w:p>
    <w:p w:rsidR="00332015" w:rsidRPr="00332015" w:rsidRDefault="00332015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r w:rsidRPr="00200C98">
        <w:rPr>
          <w:rFonts w:ascii="Cambria" w:eastAsia="Times New Roman" w:hAnsi="Cambria" w:cs="Arial"/>
          <w:b/>
          <w:bCs/>
          <w:kern w:val="0"/>
          <w:sz w:val="20"/>
          <w:szCs w:val="20"/>
        </w:rPr>
        <w:t>západoslovanské jazyky</w:t>
      </w:r>
    </w:p>
    <w:p w:rsidR="00332015" w:rsidRPr="00332015" w:rsidRDefault="00332015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r w:rsidRPr="00200C98">
        <w:rPr>
          <w:rFonts w:ascii="Cambria" w:eastAsia="Times New Roman" w:hAnsi="Cambria" w:cs="Arial"/>
          <w:kern w:val="0"/>
          <w:sz w:val="20"/>
          <w:szCs w:val="20"/>
        </w:rPr>
        <w:t>česko-slovenské jazyky: čeština, slovenština</w:t>
      </w:r>
    </w:p>
    <w:p w:rsidR="00332015" w:rsidRPr="00332015" w:rsidRDefault="00332015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r w:rsidRPr="00200C98">
        <w:rPr>
          <w:rFonts w:ascii="Cambria" w:eastAsia="Times New Roman" w:hAnsi="Cambria" w:cs="Arial"/>
          <w:kern w:val="0"/>
          <w:sz w:val="20"/>
          <w:szCs w:val="20"/>
        </w:rPr>
        <w:t>lužickosrbské jazyky: hornolužická srbština, dolnolužická srbština</w:t>
      </w:r>
    </w:p>
    <w:p w:rsidR="00332015" w:rsidRPr="00332015" w:rsidRDefault="00332015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r w:rsidRPr="00200C98">
        <w:rPr>
          <w:rFonts w:ascii="Cambria" w:eastAsia="Times New Roman" w:hAnsi="Cambria" w:cs="Arial"/>
          <w:kern w:val="0"/>
          <w:sz w:val="20"/>
          <w:szCs w:val="20"/>
        </w:rPr>
        <w:t>lechické jazyky: polština, pomořanština, kašubština</w:t>
      </w:r>
    </w:p>
    <w:p w:rsidR="00332015" w:rsidRPr="00332015" w:rsidRDefault="00332015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r w:rsidRPr="00200C98">
        <w:rPr>
          <w:rFonts w:ascii="Cambria" w:eastAsia="Times New Roman" w:hAnsi="Cambria" w:cs="Arial"/>
          <w:b/>
          <w:bCs/>
          <w:kern w:val="0"/>
          <w:sz w:val="20"/>
          <w:szCs w:val="20"/>
        </w:rPr>
        <w:t>východoslovanské jazyky</w:t>
      </w:r>
    </w:p>
    <w:p w:rsidR="00332015" w:rsidRPr="00332015" w:rsidRDefault="00332015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r w:rsidRPr="00200C98">
        <w:rPr>
          <w:rFonts w:ascii="Cambria" w:eastAsia="Times New Roman" w:hAnsi="Cambria" w:cs="Arial"/>
          <w:kern w:val="0"/>
          <w:sz w:val="20"/>
          <w:szCs w:val="20"/>
        </w:rPr>
        <w:t xml:space="preserve">běloruština, ukrajinština, ruština, </w:t>
      </w:r>
      <w:hyperlink r:id="rId21" w:tooltip="Rusínština" w:history="1">
        <w:r w:rsidRPr="00200C98">
          <w:rPr>
            <w:rFonts w:ascii="Cambria" w:eastAsia="Times New Roman" w:hAnsi="Cambria" w:cs="Arial"/>
            <w:kern w:val="0"/>
            <w:sz w:val="20"/>
            <w:szCs w:val="20"/>
          </w:rPr>
          <w:t>rusínština</w:t>
        </w:r>
      </w:hyperlink>
    </w:p>
    <w:p w:rsidR="00332015" w:rsidRPr="00332015" w:rsidRDefault="00332015" w:rsidP="0085117E">
      <w:pPr>
        <w:pStyle w:val="Zkladntext"/>
        <w:numPr>
          <w:ilvl w:val="0"/>
          <w:numId w:val="8"/>
        </w:numPr>
        <w:spacing w:after="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r w:rsidRPr="00200C98">
        <w:rPr>
          <w:rFonts w:ascii="Cambria" w:eastAsia="Times New Roman" w:hAnsi="Cambria" w:cs="Arial"/>
          <w:b/>
          <w:bCs/>
          <w:kern w:val="0"/>
          <w:sz w:val="20"/>
          <w:szCs w:val="20"/>
        </w:rPr>
        <w:t>jihoslovanské jazyky</w:t>
      </w:r>
    </w:p>
    <w:p w:rsidR="00332015" w:rsidRPr="00332015" w:rsidRDefault="00332015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eastAsia="Times New Roman" w:hAnsi="Cambria" w:cs="Arial"/>
          <w:kern w:val="0"/>
          <w:sz w:val="20"/>
          <w:szCs w:val="20"/>
        </w:rPr>
      </w:pPr>
      <w:r w:rsidRPr="00200C98">
        <w:rPr>
          <w:rFonts w:ascii="Cambria" w:eastAsia="Times New Roman" w:hAnsi="Cambria" w:cs="Arial"/>
          <w:kern w:val="0"/>
          <w:sz w:val="20"/>
          <w:szCs w:val="20"/>
        </w:rPr>
        <w:t>západní větev: chorvatština, srbština, bosenština, černohorština, slovinština</w:t>
      </w:r>
    </w:p>
    <w:p w:rsidR="00200C98" w:rsidRPr="00200C98" w:rsidRDefault="00332015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hAnsi="Cambria"/>
          <w:sz w:val="20"/>
          <w:szCs w:val="20"/>
        </w:rPr>
      </w:pPr>
      <w:r w:rsidRPr="00200C98">
        <w:rPr>
          <w:rFonts w:ascii="Cambria" w:eastAsia="Times New Roman" w:hAnsi="Cambria" w:cs="Arial"/>
          <w:kern w:val="0"/>
          <w:sz w:val="20"/>
          <w:szCs w:val="20"/>
        </w:rPr>
        <w:t xml:space="preserve">východní větev: makedonština, bulharština </w:t>
      </w:r>
    </w:p>
    <w:p w:rsidR="0088791B" w:rsidRDefault="00200C98" w:rsidP="00200C98">
      <w:pPr>
        <w:pStyle w:val="Zkladntext"/>
        <w:spacing w:after="40"/>
        <w:jc w:val="center"/>
        <w:rPr>
          <w:rFonts w:ascii="Cambria" w:hAnsi="Cambria"/>
          <w:sz w:val="20"/>
          <w:szCs w:val="20"/>
        </w:rPr>
      </w:pPr>
      <w:r>
        <w:rPr>
          <w:noProof/>
        </w:rPr>
        <w:drawing>
          <wp:inline distT="0" distB="0" distL="0" distR="0">
            <wp:extent cx="3113942" cy="2381250"/>
            <wp:effectExtent l="0" t="0" r="0" b="0"/>
            <wp:docPr id="24" name="Obrázek 24" descr="File:Slavic europ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Slavic europe.sv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49" cy="238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98" w:rsidRDefault="00200C98" w:rsidP="00200C98">
      <w:pPr>
        <w:pStyle w:val="Zkladntext"/>
        <w:spacing w:after="40"/>
        <w:jc w:val="center"/>
        <w:rPr>
          <w:rFonts w:ascii="Cambria" w:hAnsi="Cambria"/>
          <w:sz w:val="20"/>
          <w:szCs w:val="20"/>
        </w:rPr>
      </w:pPr>
    </w:p>
    <w:p w:rsidR="00200C98" w:rsidRPr="00200C98" w:rsidRDefault="009259F0" w:rsidP="00200C98">
      <w:pPr>
        <w:widowControl/>
        <w:suppressAutoHyphens w:val="0"/>
        <w:spacing w:line="319" w:lineRule="atLeast"/>
        <w:rPr>
          <w:rFonts w:ascii="Cambria" w:eastAsia="Times New Roman" w:hAnsi="Cambria" w:cs="Arial"/>
          <w:kern w:val="0"/>
          <w:sz w:val="20"/>
          <w:szCs w:val="20"/>
        </w:rPr>
      </w:pPr>
      <w:r>
        <w:rPr>
          <w:rFonts w:ascii="Cambria" w:eastAsia="Times New Roman" w:hAnsi="Cambria" w:cs="Arial"/>
          <w:kern w:val="0"/>
          <w:sz w:val="20"/>
          <w:szCs w:val="20"/>
          <w:bdr w:val="single" w:sz="6" w:space="0" w:color="808080" w:frame="1"/>
          <w:shd w:val="clear" w:color="auto" w:fill="7CDC87"/>
        </w:rPr>
        <w:t xml:space="preserve"> </w:t>
      </w:r>
      <w:r w:rsidR="00200C98" w:rsidRPr="00200C98">
        <w:rPr>
          <w:rFonts w:ascii="Cambria" w:eastAsia="Times New Roman" w:hAnsi="Cambria" w:cs="Arial"/>
          <w:kern w:val="0"/>
          <w:sz w:val="20"/>
          <w:szCs w:val="20"/>
        </w:rPr>
        <w:t>Státy, ve kterých je národním jazykem </w:t>
      </w:r>
      <w:hyperlink r:id="rId23" w:tooltip="cs:Západoslovanské jazyky" w:history="1">
        <w:r w:rsidR="00200C98" w:rsidRPr="00200C98">
          <w:rPr>
            <w:rFonts w:ascii="Cambria" w:eastAsia="Times New Roman" w:hAnsi="Cambria" w:cs="Arial"/>
            <w:kern w:val="0"/>
            <w:sz w:val="20"/>
            <w:szCs w:val="20"/>
          </w:rPr>
          <w:t>jazyk západoslovanský</w:t>
        </w:r>
      </w:hyperlink>
    </w:p>
    <w:p w:rsidR="00200C98" w:rsidRPr="00200C98" w:rsidRDefault="009259F0" w:rsidP="00200C98">
      <w:pPr>
        <w:widowControl/>
        <w:suppressAutoHyphens w:val="0"/>
        <w:spacing w:line="319" w:lineRule="atLeast"/>
        <w:rPr>
          <w:rFonts w:ascii="Cambria" w:eastAsia="Times New Roman" w:hAnsi="Cambria" w:cs="Arial"/>
          <w:kern w:val="0"/>
          <w:sz w:val="20"/>
          <w:szCs w:val="20"/>
        </w:rPr>
      </w:pPr>
      <w:r>
        <w:rPr>
          <w:rFonts w:ascii="Cambria" w:eastAsia="Times New Roman" w:hAnsi="Cambria" w:cs="Arial"/>
          <w:kern w:val="0"/>
          <w:sz w:val="20"/>
          <w:szCs w:val="20"/>
          <w:bdr w:val="single" w:sz="6" w:space="0" w:color="808080" w:frame="1"/>
          <w:shd w:val="clear" w:color="auto" w:fill="008000"/>
        </w:rPr>
        <w:t xml:space="preserve"> </w:t>
      </w:r>
      <w:r w:rsidR="00200C98" w:rsidRPr="00200C98">
        <w:rPr>
          <w:rFonts w:ascii="Cambria" w:eastAsia="Times New Roman" w:hAnsi="Cambria" w:cs="Arial"/>
          <w:kern w:val="0"/>
          <w:sz w:val="20"/>
          <w:szCs w:val="20"/>
        </w:rPr>
        <w:t>Státy, ve kterých je národním jazykem </w:t>
      </w:r>
      <w:hyperlink r:id="rId24" w:tooltip="cs:Východoslovanské jazyky" w:history="1">
        <w:r w:rsidR="00200C98" w:rsidRPr="00200C98">
          <w:rPr>
            <w:rFonts w:ascii="Cambria" w:eastAsia="Times New Roman" w:hAnsi="Cambria" w:cs="Arial"/>
            <w:kern w:val="0"/>
            <w:sz w:val="20"/>
            <w:szCs w:val="20"/>
          </w:rPr>
          <w:t>jazyk východoslovanský</w:t>
        </w:r>
      </w:hyperlink>
    </w:p>
    <w:p w:rsidR="004A2FF4" w:rsidRDefault="009259F0" w:rsidP="00200C98">
      <w:pPr>
        <w:widowControl/>
        <w:suppressAutoHyphens w:val="0"/>
        <w:spacing w:line="319" w:lineRule="atLeast"/>
        <w:rPr>
          <w:rFonts w:ascii="Cambria" w:eastAsia="Times New Roman" w:hAnsi="Cambria" w:cs="Arial"/>
          <w:kern w:val="0"/>
          <w:sz w:val="20"/>
          <w:szCs w:val="20"/>
        </w:rPr>
      </w:pPr>
      <w:r>
        <w:rPr>
          <w:rFonts w:ascii="Cambria" w:eastAsia="Times New Roman" w:hAnsi="Cambria" w:cs="Arial"/>
          <w:kern w:val="0"/>
          <w:sz w:val="20"/>
          <w:szCs w:val="20"/>
          <w:bdr w:val="single" w:sz="6" w:space="0" w:color="808080" w:frame="1"/>
          <w:shd w:val="clear" w:color="auto" w:fill="004040"/>
        </w:rPr>
        <w:t xml:space="preserve"> </w:t>
      </w:r>
      <w:r w:rsidR="00200C98" w:rsidRPr="00200C98">
        <w:rPr>
          <w:rFonts w:ascii="Cambria" w:eastAsia="Times New Roman" w:hAnsi="Cambria" w:cs="Arial"/>
          <w:kern w:val="0"/>
          <w:sz w:val="20"/>
          <w:szCs w:val="20"/>
        </w:rPr>
        <w:t>Státy, ve kterých je národním jazykem </w:t>
      </w:r>
      <w:hyperlink r:id="rId25" w:tooltip="cs:Jihoslovanské jazyky" w:history="1">
        <w:r w:rsidR="00200C98" w:rsidRPr="00200C98">
          <w:rPr>
            <w:rFonts w:ascii="Cambria" w:eastAsia="Times New Roman" w:hAnsi="Cambria" w:cs="Arial"/>
            <w:kern w:val="0"/>
            <w:sz w:val="20"/>
            <w:szCs w:val="20"/>
          </w:rPr>
          <w:t>jazyk jihoslovanský</w:t>
        </w:r>
      </w:hyperlink>
    </w:p>
    <w:p w:rsidR="004A2FF4" w:rsidRDefault="004A2FF4" w:rsidP="00200C98">
      <w:pPr>
        <w:widowControl/>
        <w:suppressAutoHyphens w:val="0"/>
        <w:spacing w:line="319" w:lineRule="atLeast"/>
        <w:rPr>
          <w:rFonts w:ascii="Cambria" w:eastAsia="Times New Roman" w:hAnsi="Cambria" w:cs="Arial"/>
          <w:kern w:val="0"/>
          <w:sz w:val="20"/>
          <w:szCs w:val="20"/>
        </w:rPr>
      </w:pPr>
    </w:p>
    <w:p w:rsidR="003118D2" w:rsidRPr="003118D2" w:rsidRDefault="003118D2" w:rsidP="00200C98">
      <w:pPr>
        <w:widowControl/>
        <w:suppressAutoHyphens w:val="0"/>
        <w:spacing w:line="319" w:lineRule="atLeast"/>
        <w:rPr>
          <w:rFonts w:ascii="Cambria" w:hAnsi="Cambria" w:cs="Tahoma"/>
          <w:b/>
          <w:bCs/>
          <w:smallCaps/>
          <w:color w:val="000000"/>
          <w:sz w:val="20"/>
          <w:szCs w:val="20"/>
        </w:rPr>
      </w:pPr>
      <w:r w:rsidRPr="003118D2">
        <w:rPr>
          <w:rFonts w:ascii="Cambria" w:hAnsi="Cambria" w:cs="Tahoma"/>
          <w:b/>
          <w:bCs/>
          <w:smallCaps/>
          <w:color w:val="000000"/>
          <w:sz w:val="20"/>
          <w:szCs w:val="20"/>
        </w:rPr>
        <w:t>Dichotomická klasifikace slovanských jazyků (Dobrovský):</w:t>
      </w:r>
    </w:p>
    <w:p w:rsidR="003118D2" w:rsidRDefault="003118D2" w:rsidP="003118D2">
      <w:pPr>
        <w:widowControl/>
        <w:suppressAutoHyphens w:val="0"/>
        <w:spacing w:line="319" w:lineRule="atLeast"/>
        <w:jc w:val="center"/>
        <w:rPr>
          <w:rFonts w:ascii="Cambria" w:eastAsia="Times New Roman" w:hAnsi="Cambria" w:cs="Arial"/>
          <w:kern w:val="0"/>
          <w:sz w:val="20"/>
          <w:szCs w:val="20"/>
        </w:rPr>
      </w:pPr>
      <w:r>
        <w:rPr>
          <w:rFonts w:ascii="Cambria" w:eastAsia="Times New Roman" w:hAnsi="Cambria" w:cs="Arial"/>
          <w:noProof/>
          <w:kern w:val="0"/>
          <w:sz w:val="20"/>
          <w:szCs w:val="20"/>
        </w:rPr>
        <w:drawing>
          <wp:inline distT="0" distB="0" distL="0" distR="0">
            <wp:extent cx="4410075" cy="284025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03" cy="28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8D2" w:rsidRDefault="003118D2" w:rsidP="003118D2">
      <w:pPr>
        <w:widowControl/>
        <w:suppressAutoHyphens w:val="0"/>
        <w:jc w:val="both"/>
        <w:rPr>
          <w:rFonts w:ascii="Cambria" w:hAnsi="Cambria"/>
          <w:sz w:val="20"/>
          <w:szCs w:val="20"/>
        </w:rPr>
      </w:pPr>
    </w:p>
    <w:p w:rsidR="00E90926" w:rsidRDefault="004B6E74" w:rsidP="004A2FF4">
      <w:pPr>
        <w:widowControl/>
        <w:suppressAutoHyphens w:val="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Jeden z nejdůklad</w:t>
      </w:r>
      <w:r w:rsidR="003118D2" w:rsidRPr="003118D2">
        <w:rPr>
          <w:rFonts w:ascii="Cambria" w:hAnsi="Cambria"/>
          <w:sz w:val="20"/>
          <w:szCs w:val="20"/>
        </w:rPr>
        <w:t xml:space="preserve">nějších pokusů aplikovat glottochronologii pro slovanské jazyk y </w:t>
      </w:r>
      <w:r w:rsidR="009673CC">
        <w:rPr>
          <w:rFonts w:ascii="Cambria" w:hAnsi="Cambria"/>
          <w:sz w:val="20"/>
          <w:szCs w:val="20"/>
        </w:rPr>
        <w:t>pochází o d českých slavistů A. </w:t>
      </w:r>
      <w:r w:rsidR="003118D2" w:rsidRPr="003118D2">
        <w:rPr>
          <w:rFonts w:ascii="Cambria" w:hAnsi="Cambria"/>
          <w:sz w:val="20"/>
          <w:szCs w:val="20"/>
        </w:rPr>
        <w:t>La</w:t>
      </w:r>
      <w:r>
        <w:rPr>
          <w:rFonts w:ascii="Cambria" w:hAnsi="Cambria"/>
          <w:sz w:val="20"/>
          <w:szCs w:val="20"/>
        </w:rPr>
        <w:t>mprechta a M. Čejky (1963) a sa</w:t>
      </w:r>
      <w:r w:rsidR="003118D2" w:rsidRPr="003118D2">
        <w:rPr>
          <w:rFonts w:ascii="Cambria" w:hAnsi="Cambria"/>
          <w:sz w:val="20"/>
          <w:szCs w:val="20"/>
        </w:rPr>
        <w:t>motného Čejky (1972). Ve své studii z r. 1972 Čejka sestavil stoslovné spisky z 12 živých slovanských jazyků.</w:t>
      </w:r>
    </w:p>
    <w:p w:rsidR="00E90926" w:rsidRDefault="00E90926" w:rsidP="004A2FF4">
      <w:pPr>
        <w:widowControl/>
        <w:suppressAutoHyphens w:val="0"/>
        <w:jc w:val="both"/>
        <w:rPr>
          <w:rFonts w:ascii="Cambria" w:hAnsi="Cambria"/>
          <w:sz w:val="20"/>
          <w:szCs w:val="20"/>
        </w:rPr>
      </w:pPr>
    </w:p>
    <w:p w:rsidR="00E90926" w:rsidRDefault="00E90926">
      <w:pPr>
        <w:widowControl/>
        <w:suppressAutoHyphens w:val="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2B19F0" w:rsidRPr="002B19F0" w:rsidRDefault="002B19F0" w:rsidP="002B19F0">
      <w:pPr>
        <w:pStyle w:val="Odstavecseseznamem"/>
        <w:tabs>
          <w:tab w:val="left" w:pos="284"/>
        </w:tabs>
        <w:spacing w:after="100" w:afterAutospacing="1"/>
        <w:ind w:left="0"/>
        <w:jc w:val="both"/>
        <w:rPr>
          <w:rFonts w:ascii="Cambria" w:eastAsia="Andale Sans UI" w:hAnsi="Cambria" w:cs="Tahoma"/>
          <w:b/>
          <w:bCs/>
          <w:smallCaps/>
          <w:color w:val="000000"/>
          <w:kern w:val="1"/>
          <w:sz w:val="32"/>
          <w:szCs w:val="20"/>
          <w:lang w:eastAsia="cs-CZ"/>
        </w:rPr>
      </w:pPr>
      <w:r w:rsidRPr="002B19F0">
        <w:rPr>
          <w:rFonts w:ascii="Cambria" w:eastAsia="Andale Sans UI" w:hAnsi="Cambria" w:cs="Tahoma"/>
          <w:b/>
          <w:bCs/>
          <w:smallCaps/>
          <w:color w:val="000000"/>
          <w:kern w:val="1"/>
          <w:sz w:val="32"/>
          <w:szCs w:val="20"/>
          <w:lang w:eastAsia="cs-CZ"/>
        </w:rPr>
        <w:lastRenderedPageBreak/>
        <w:t>Rozdíly mezi slovanskými jazyky</w:t>
      </w:r>
    </w:p>
    <w:p w:rsidR="002B19F0" w:rsidRDefault="002B19F0" w:rsidP="002B19F0">
      <w:pPr>
        <w:pStyle w:val="Odstavecseseznamem"/>
        <w:tabs>
          <w:tab w:val="left" w:pos="284"/>
        </w:tabs>
        <w:spacing w:before="240" w:after="0"/>
        <w:ind w:left="0"/>
        <w:jc w:val="both"/>
        <w:rPr>
          <w:rFonts w:ascii="Cambria" w:eastAsia="Times New Roman" w:hAnsi="Cambria" w:cs="Arial"/>
          <w:sz w:val="20"/>
          <w:szCs w:val="20"/>
          <w:lang w:eastAsia="cs-CZ"/>
        </w:rPr>
      </w:pPr>
      <w:r w:rsidRPr="002B19F0">
        <w:rPr>
          <w:rFonts w:ascii="Cambria" w:eastAsia="Times New Roman" w:hAnsi="Cambria" w:cs="Arial"/>
          <w:sz w:val="20"/>
          <w:szCs w:val="20"/>
          <w:lang w:eastAsia="cs-CZ"/>
        </w:rPr>
        <w:t>Pozdně praslovanské dialekty se vyznačovaly</w:t>
      </w:r>
      <w:r>
        <w:rPr>
          <w:rFonts w:ascii="Cambria" w:eastAsia="Times New Roman" w:hAnsi="Cambria" w:cs="Arial"/>
          <w:sz w:val="20"/>
          <w:szCs w:val="20"/>
          <w:lang w:eastAsia="cs-CZ"/>
        </w:rPr>
        <w:t>:</w:t>
      </w:r>
    </w:p>
    <w:p w:rsidR="002B19F0" w:rsidRPr="002B19F0" w:rsidRDefault="002B19F0" w:rsidP="002B19F0">
      <w:pPr>
        <w:pStyle w:val="Odstavecseseznamem"/>
        <w:tabs>
          <w:tab w:val="left" w:pos="284"/>
        </w:tabs>
        <w:spacing w:before="240" w:after="0"/>
        <w:ind w:left="0"/>
        <w:jc w:val="both"/>
        <w:rPr>
          <w:rFonts w:ascii="Cambria" w:eastAsia="Times New Roman" w:hAnsi="Cambria" w:cs="Arial"/>
          <w:sz w:val="20"/>
          <w:szCs w:val="20"/>
          <w:lang w:eastAsia="cs-CZ"/>
        </w:rPr>
      </w:pPr>
    </w:p>
    <w:p w:rsidR="002B19F0" w:rsidRPr="00A944B2" w:rsidRDefault="002B19F0" w:rsidP="0085117E">
      <w:pPr>
        <w:pStyle w:val="Odstavecseseznamem"/>
        <w:numPr>
          <w:ilvl w:val="0"/>
          <w:numId w:val="10"/>
        </w:numPr>
        <w:tabs>
          <w:tab w:val="left" w:pos="284"/>
        </w:tabs>
        <w:suppressAutoHyphens w:val="0"/>
        <w:spacing w:after="120"/>
        <w:ind w:left="0" w:firstLine="0"/>
        <w:jc w:val="both"/>
        <w:rPr>
          <w:rFonts w:ascii="Cambria" w:hAnsi="Cambria"/>
          <w:sz w:val="19"/>
          <w:szCs w:val="19"/>
        </w:rPr>
      </w:pPr>
      <w:r w:rsidRPr="00A944B2">
        <w:rPr>
          <w:rFonts w:ascii="Cambria" w:hAnsi="Cambria"/>
          <w:sz w:val="19"/>
          <w:szCs w:val="19"/>
        </w:rPr>
        <w:t xml:space="preserve">vývoj </w:t>
      </w:r>
      <w:r w:rsidRPr="00A944B2">
        <w:rPr>
          <w:rFonts w:ascii="Cambria" w:hAnsi="Cambria"/>
          <w:b/>
          <w:i/>
          <w:sz w:val="19"/>
          <w:szCs w:val="19"/>
        </w:rPr>
        <w:t>ch &gt; ś</w:t>
      </w:r>
      <w:r w:rsidRPr="00A944B2">
        <w:rPr>
          <w:rFonts w:ascii="Cambria" w:hAnsi="Cambria"/>
          <w:b/>
          <w:sz w:val="19"/>
          <w:szCs w:val="19"/>
        </w:rPr>
        <w:t xml:space="preserve"> </w:t>
      </w:r>
      <w:r w:rsidRPr="00A944B2">
        <w:rPr>
          <w:rFonts w:ascii="Cambria" w:hAnsi="Cambria"/>
          <w:sz w:val="19"/>
          <w:szCs w:val="19"/>
        </w:rPr>
        <w:t>z 2. a 3. palatalizace (měkčení)</w:t>
      </w:r>
    </w:p>
    <w:p w:rsidR="002B19F0" w:rsidRPr="00A944B2" w:rsidRDefault="002B19F0" w:rsidP="0085117E">
      <w:pPr>
        <w:pStyle w:val="Odstavecseseznamem"/>
        <w:numPr>
          <w:ilvl w:val="0"/>
          <w:numId w:val="11"/>
        </w:numPr>
        <w:tabs>
          <w:tab w:val="left" w:pos="284"/>
        </w:tabs>
        <w:suppressAutoHyphens w:val="0"/>
        <w:spacing w:after="120"/>
        <w:jc w:val="both"/>
        <w:rPr>
          <w:rFonts w:ascii="Cambria" w:hAnsi="Cambria"/>
          <w:sz w:val="19"/>
          <w:szCs w:val="19"/>
        </w:rPr>
      </w:pPr>
      <w:r w:rsidRPr="00A944B2">
        <w:rPr>
          <w:rFonts w:ascii="Cambria" w:hAnsi="Cambria"/>
          <w:sz w:val="19"/>
          <w:szCs w:val="19"/>
        </w:rPr>
        <w:t xml:space="preserve">západoslovanské: </w:t>
      </w:r>
      <w:r w:rsidRPr="00A944B2">
        <w:rPr>
          <w:rFonts w:ascii="Cambria" w:hAnsi="Cambria"/>
          <w:b/>
          <w:i/>
          <w:sz w:val="19"/>
          <w:szCs w:val="19"/>
        </w:rPr>
        <w:t>š</w:t>
      </w:r>
    </w:p>
    <w:p w:rsidR="002B19F0" w:rsidRPr="00A944B2" w:rsidRDefault="002B19F0" w:rsidP="0085117E">
      <w:pPr>
        <w:pStyle w:val="Odstavecseseznamem"/>
        <w:numPr>
          <w:ilvl w:val="0"/>
          <w:numId w:val="11"/>
        </w:numPr>
        <w:tabs>
          <w:tab w:val="left" w:pos="284"/>
        </w:tabs>
        <w:suppressAutoHyphens w:val="0"/>
        <w:spacing w:after="120"/>
        <w:jc w:val="both"/>
        <w:rPr>
          <w:rFonts w:ascii="Cambria" w:hAnsi="Cambria"/>
          <w:sz w:val="19"/>
          <w:szCs w:val="19"/>
        </w:rPr>
      </w:pPr>
      <w:r w:rsidRPr="00A944B2">
        <w:rPr>
          <w:rFonts w:ascii="Cambria" w:hAnsi="Cambria"/>
          <w:sz w:val="19"/>
          <w:szCs w:val="19"/>
        </w:rPr>
        <w:t xml:space="preserve">východoslovanské + jihoslovanské: </w:t>
      </w:r>
      <w:r w:rsidRPr="00A944B2">
        <w:rPr>
          <w:rFonts w:ascii="Cambria" w:hAnsi="Cambria"/>
          <w:b/>
          <w:i/>
          <w:sz w:val="19"/>
          <w:szCs w:val="19"/>
        </w:rPr>
        <w:t>ś/s</w:t>
      </w:r>
    </w:p>
    <w:p w:rsidR="002B19F0" w:rsidRPr="00A944B2" w:rsidRDefault="002B19F0" w:rsidP="0085117E">
      <w:pPr>
        <w:pStyle w:val="Odstavecseseznamem"/>
        <w:numPr>
          <w:ilvl w:val="0"/>
          <w:numId w:val="10"/>
        </w:numPr>
        <w:tabs>
          <w:tab w:val="left" w:pos="284"/>
        </w:tabs>
        <w:suppressAutoHyphens w:val="0"/>
        <w:spacing w:after="120"/>
        <w:ind w:left="0" w:firstLine="0"/>
        <w:jc w:val="both"/>
        <w:rPr>
          <w:rFonts w:ascii="Cambria" w:hAnsi="Cambria"/>
          <w:sz w:val="19"/>
          <w:szCs w:val="19"/>
        </w:rPr>
      </w:pPr>
      <w:r w:rsidRPr="00A944B2">
        <w:rPr>
          <w:rFonts w:ascii="Cambria" w:hAnsi="Cambria"/>
          <w:sz w:val="19"/>
          <w:szCs w:val="19"/>
        </w:rPr>
        <w:t xml:space="preserve">vývoj skupiny </w:t>
      </w:r>
      <w:r w:rsidRPr="00A944B2">
        <w:rPr>
          <w:rFonts w:ascii="Cambria" w:hAnsi="Cambria"/>
          <w:b/>
          <w:i/>
          <w:sz w:val="19"/>
          <w:szCs w:val="19"/>
        </w:rPr>
        <w:t>kv, gv</w:t>
      </w:r>
      <w:r w:rsidRPr="00A944B2">
        <w:rPr>
          <w:rFonts w:ascii="Cambria" w:hAnsi="Cambria"/>
          <w:sz w:val="19"/>
          <w:szCs w:val="19"/>
        </w:rPr>
        <w:t xml:space="preserve"> před </w:t>
      </w:r>
      <w:r w:rsidRPr="00A944B2">
        <w:rPr>
          <w:rFonts w:ascii="Cambria" w:hAnsi="Cambria"/>
          <w:b/>
          <w:i/>
          <w:sz w:val="19"/>
          <w:szCs w:val="19"/>
        </w:rPr>
        <w:t>ě, i</w:t>
      </w:r>
      <w:r w:rsidRPr="00A944B2">
        <w:rPr>
          <w:rFonts w:ascii="Cambria" w:hAnsi="Cambria"/>
          <w:sz w:val="19"/>
          <w:szCs w:val="19"/>
        </w:rPr>
        <w:t xml:space="preserve"> diftongického původu (</w:t>
      </w:r>
      <w:r w:rsidRPr="00A944B2">
        <w:rPr>
          <w:rFonts w:ascii="Cambria" w:hAnsi="Cambria"/>
          <w:sz w:val="16"/>
          <w:szCs w:val="16"/>
        </w:rPr>
        <w:t>tj. z praslovanské monoftongizace diftongů </w:t>
      </w:r>
      <w:r w:rsidRPr="00A944B2">
        <w:rPr>
          <w:rFonts w:ascii="Cambria" w:hAnsi="Cambria"/>
          <w:i/>
          <w:sz w:val="16"/>
          <w:szCs w:val="16"/>
        </w:rPr>
        <w:t>ai, oi &gt; ě; ei &gt; i</w:t>
      </w:r>
      <w:r w:rsidRPr="00A944B2">
        <w:rPr>
          <w:rFonts w:ascii="Cambria" w:hAnsi="Cambria"/>
          <w:sz w:val="16"/>
          <w:szCs w:val="16"/>
        </w:rPr>
        <w:t>)</w:t>
      </w:r>
    </w:p>
    <w:p w:rsidR="002B19F0" w:rsidRPr="00A944B2" w:rsidRDefault="002B19F0" w:rsidP="0085117E">
      <w:pPr>
        <w:pStyle w:val="Odstavecseseznamem"/>
        <w:numPr>
          <w:ilvl w:val="0"/>
          <w:numId w:val="12"/>
        </w:numPr>
        <w:tabs>
          <w:tab w:val="left" w:pos="284"/>
        </w:tabs>
        <w:suppressAutoHyphens w:val="0"/>
        <w:spacing w:after="120"/>
        <w:jc w:val="both"/>
        <w:rPr>
          <w:rFonts w:ascii="Cambria" w:hAnsi="Cambria"/>
          <w:sz w:val="19"/>
          <w:szCs w:val="19"/>
        </w:rPr>
      </w:pPr>
      <w:r w:rsidRPr="00A944B2">
        <w:rPr>
          <w:rFonts w:ascii="Cambria" w:hAnsi="Cambria"/>
          <w:sz w:val="19"/>
          <w:szCs w:val="19"/>
        </w:rPr>
        <w:t xml:space="preserve">západoslovanské: </w:t>
      </w:r>
      <w:r w:rsidRPr="00A944B2">
        <w:rPr>
          <w:rFonts w:ascii="Cambria" w:hAnsi="Cambria"/>
          <w:b/>
          <w:i/>
          <w:sz w:val="19"/>
          <w:szCs w:val="19"/>
        </w:rPr>
        <w:t>kv, gv</w:t>
      </w:r>
      <w:r w:rsidRPr="00A944B2">
        <w:rPr>
          <w:rFonts w:ascii="Cambria" w:hAnsi="Cambria"/>
          <w:sz w:val="19"/>
          <w:szCs w:val="19"/>
        </w:rPr>
        <w:t xml:space="preserve"> (polské </w:t>
      </w:r>
      <w:r w:rsidRPr="00A944B2">
        <w:rPr>
          <w:rFonts w:ascii="Cambria" w:hAnsi="Cambria"/>
          <w:i/>
          <w:sz w:val="19"/>
          <w:szCs w:val="19"/>
        </w:rPr>
        <w:t>kwiat, gwiazda</w:t>
      </w:r>
      <w:r w:rsidRPr="00A944B2">
        <w:rPr>
          <w:rFonts w:ascii="Cambria" w:hAnsi="Cambria"/>
          <w:sz w:val="19"/>
          <w:szCs w:val="19"/>
        </w:rPr>
        <w:t>)</w:t>
      </w:r>
    </w:p>
    <w:p w:rsidR="002B19F0" w:rsidRPr="00A944B2" w:rsidRDefault="002B19F0" w:rsidP="0085117E">
      <w:pPr>
        <w:pStyle w:val="Odstavecseseznamem"/>
        <w:numPr>
          <w:ilvl w:val="0"/>
          <w:numId w:val="12"/>
        </w:numPr>
        <w:tabs>
          <w:tab w:val="left" w:pos="284"/>
        </w:tabs>
        <w:suppressAutoHyphens w:val="0"/>
        <w:spacing w:after="120"/>
        <w:jc w:val="both"/>
        <w:rPr>
          <w:rFonts w:ascii="Cambria" w:hAnsi="Cambria"/>
          <w:sz w:val="19"/>
          <w:szCs w:val="19"/>
        </w:rPr>
      </w:pPr>
      <w:r w:rsidRPr="00A944B2">
        <w:rPr>
          <w:rFonts w:ascii="Cambria" w:hAnsi="Cambria"/>
          <w:sz w:val="19"/>
          <w:szCs w:val="19"/>
        </w:rPr>
        <w:t xml:space="preserve">východoslovanské + jihoslovanské: </w:t>
      </w:r>
      <w:r w:rsidRPr="00A944B2">
        <w:rPr>
          <w:rFonts w:ascii="Cambria" w:hAnsi="Cambria"/>
          <w:b/>
          <w:i/>
          <w:sz w:val="19"/>
          <w:szCs w:val="19"/>
        </w:rPr>
        <w:t>cv, (d)zv</w:t>
      </w:r>
      <w:r w:rsidRPr="00A944B2">
        <w:rPr>
          <w:rFonts w:ascii="Cambria" w:hAnsi="Cambria"/>
          <w:sz w:val="19"/>
          <w:szCs w:val="19"/>
        </w:rPr>
        <w:t xml:space="preserve"> (ruské </w:t>
      </w:r>
      <w:r w:rsidRPr="00A944B2">
        <w:rPr>
          <w:rFonts w:ascii="Cambria" w:hAnsi="Cambria"/>
          <w:i/>
          <w:sz w:val="19"/>
          <w:szCs w:val="19"/>
        </w:rPr>
        <w:t>cvět, zvězda</w:t>
      </w:r>
      <w:r w:rsidRPr="00A944B2">
        <w:rPr>
          <w:rFonts w:ascii="Cambria" w:hAnsi="Cambria"/>
          <w:sz w:val="19"/>
          <w:szCs w:val="19"/>
        </w:rPr>
        <w:t>)</w:t>
      </w:r>
    </w:p>
    <w:p w:rsidR="002B19F0" w:rsidRPr="00A944B2" w:rsidRDefault="002B19F0" w:rsidP="0085117E">
      <w:pPr>
        <w:pStyle w:val="Odstavecseseznamem"/>
        <w:numPr>
          <w:ilvl w:val="0"/>
          <w:numId w:val="10"/>
        </w:numPr>
        <w:tabs>
          <w:tab w:val="left" w:pos="284"/>
        </w:tabs>
        <w:suppressAutoHyphens w:val="0"/>
        <w:spacing w:after="120"/>
        <w:ind w:left="0" w:firstLine="0"/>
        <w:jc w:val="both"/>
        <w:rPr>
          <w:rFonts w:ascii="Cambria" w:hAnsi="Cambria"/>
          <w:sz w:val="19"/>
          <w:szCs w:val="19"/>
        </w:rPr>
      </w:pPr>
      <w:r w:rsidRPr="00A944B2">
        <w:rPr>
          <w:rFonts w:ascii="Cambria" w:hAnsi="Cambria"/>
          <w:sz w:val="19"/>
          <w:szCs w:val="19"/>
        </w:rPr>
        <w:t xml:space="preserve">vývoj </w:t>
      </w:r>
      <w:r w:rsidRPr="00A944B2">
        <w:rPr>
          <w:rFonts w:ascii="Cambria" w:hAnsi="Cambria"/>
          <w:b/>
          <w:i/>
          <w:sz w:val="19"/>
          <w:szCs w:val="19"/>
        </w:rPr>
        <w:t xml:space="preserve">epentického </w:t>
      </w:r>
      <w:r w:rsidRPr="00A944B2">
        <w:rPr>
          <w:rFonts w:ascii="Cambria" w:hAnsi="Cambria"/>
          <w:sz w:val="19"/>
          <w:szCs w:val="19"/>
        </w:rPr>
        <w:t>(vsuvného)</w:t>
      </w:r>
      <w:r w:rsidRPr="00A944B2">
        <w:rPr>
          <w:rFonts w:ascii="Cambria" w:hAnsi="Cambria"/>
          <w:b/>
          <w:sz w:val="19"/>
          <w:szCs w:val="19"/>
        </w:rPr>
        <w:t xml:space="preserve"> </w:t>
      </w:r>
      <w:r w:rsidRPr="00A944B2">
        <w:rPr>
          <w:rFonts w:ascii="Cambria" w:hAnsi="Cambria"/>
          <w:b/>
          <w:i/>
          <w:sz w:val="19"/>
          <w:szCs w:val="19"/>
        </w:rPr>
        <w:t>l</w:t>
      </w:r>
      <w:r w:rsidRPr="00A944B2">
        <w:rPr>
          <w:rFonts w:ascii="Cambria" w:hAnsi="Cambria"/>
          <w:sz w:val="19"/>
          <w:szCs w:val="19"/>
        </w:rPr>
        <w:t xml:space="preserve"> ze spojení retnic s jotací:</w:t>
      </w:r>
    </w:p>
    <w:p w:rsidR="002B19F0" w:rsidRPr="00A944B2" w:rsidRDefault="002B19F0" w:rsidP="0085117E">
      <w:pPr>
        <w:pStyle w:val="Odstavecseseznamem"/>
        <w:numPr>
          <w:ilvl w:val="0"/>
          <w:numId w:val="13"/>
        </w:numPr>
        <w:tabs>
          <w:tab w:val="left" w:pos="284"/>
        </w:tabs>
        <w:suppressAutoHyphens w:val="0"/>
        <w:spacing w:after="120"/>
        <w:jc w:val="both"/>
        <w:rPr>
          <w:rFonts w:ascii="Cambria" w:hAnsi="Cambria"/>
          <w:sz w:val="19"/>
          <w:szCs w:val="19"/>
        </w:rPr>
      </w:pPr>
      <w:r w:rsidRPr="00A944B2">
        <w:rPr>
          <w:rFonts w:ascii="Cambria" w:hAnsi="Cambria"/>
          <w:sz w:val="19"/>
          <w:szCs w:val="19"/>
        </w:rPr>
        <w:t xml:space="preserve">západoslovanské: není </w:t>
      </w:r>
      <w:r w:rsidRPr="00A944B2">
        <w:rPr>
          <w:rFonts w:ascii="Cambria" w:hAnsi="Cambria"/>
          <w:i/>
          <w:sz w:val="19"/>
          <w:szCs w:val="19"/>
        </w:rPr>
        <w:t>epentické</w:t>
      </w:r>
      <w:r w:rsidRPr="00A944B2">
        <w:rPr>
          <w:rFonts w:ascii="Cambria" w:hAnsi="Cambria"/>
          <w:sz w:val="19"/>
          <w:szCs w:val="19"/>
        </w:rPr>
        <w:t xml:space="preserve"> </w:t>
      </w:r>
      <w:r w:rsidRPr="00A944B2">
        <w:rPr>
          <w:rFonts w:ascii="Cambria" w:hAnsi="Cambria"/>
          <w:i/>
          <w:sz w:val="19"/>
          <w:szCs w:val="19"/>
        </w:rPr>
        <w:t>l</w:t>
      </w:r>
      <w:r w:rsidRPr="00A944B2">
        <w:rPr>
          <w:rFonts w:ascii="Cambria" w:hAnsi="Cambria"/>
          <w:sz w:val="19"/>
          <w:szCs w:val="19"/>
        </w:rPr>
        <w:t xml:space="preserve"> (české </w:t>
      </w:r>
      <w:r w:rsidRPr="00A944B2">
        <w:rPr>
          <w:rFonts w:ascii="Cambria" w:hAnsi="Cambria"/>
          <w:i/>
          <w:sz w:val="19"/>
          <w:szCs w:val="19"/>
        </w:rPr>
        <w:t>země, koupě</w:t>
      </w:r>
      <w:r w:rsidRPr="00A944B2">
        <w:rPr>
          <w:rFonts w:ascii="Cambria" w:hAnsi="Cambria"/>
          <w:sz w:val="19"/>
          <w:szCs w:val="19"/>
        </w:rPr>
        <w:t>)</w:t>
      </w:r>
    </w:p>
    <w:p w:rsidR="002B19F0" w:rsidRPr="00A944B2" w:rsidRDefault="002B19F0" w:rsidP="0085117E">
      <w:pPr>
        <w:pStyle w:val="Odstavecseseznamem"/>
        <w:numPr>
          <w:ilvl w:val="0"/>
          <w:numId w:val="13"/>
        </w:numPr>
        <w:tabs>
          <w:tab w:val="left" w:pos="284"/>
        </w:tabs>
        <w:suppressAutoHyphens w:val="0"/>
        <w:spacing w:after="120"/>
        <w:jc w:val="both"/>
        <w:rPr>
          <w:rFonts w:ascii="Cambria" w:hAnsi="Cambria"/>
          <w:sz w:val="19"/>
          <w:szCs w:val="19"/>
        </w:rPr>
      </w:pPr>
      <w:r w:rsidRPr="00A944B2">
        <w:rPr>
          <w:rFonts w:ascii="Cambria" w:hAnsi="Cambria"/>
          <w:sz w:val="19"/>
          <w:szCs w:val="19"/>
        </w:rPr>
        <w:t xml:space="preserve">východoslovanské a jihoslovanské: existence </w:t>
      </w:r>
      <w:r w:rsidRPr="00A944B2">
        <w:rPr>
          <w:rFonts w:ascii="Cambria" w:hAnsi="Cambria"/>
          <w:i/>
          <w:sz w:val="19"/>
          <w:szCs w:val="19"/>
        </w:rPr>
        <w:t>epentického l</w:t>
      </w:r>
      <w:r w:rsidRPr="00A944B2">
        <w:rPr>
          <w:rFonts w:ascii="Cambria" w:hAnsi="Cambria"/>
          <w:sz w:val="19"/>
          <w:szCs w:val="19"/>
        </w:rPr>
        <w:t xml:space="preserve"> (staroslov. </w:t>
      </w:r>
      <w:r w:rsidRPr="00A944B2">
        <w:rPr>
          <w:rFonts w:ascii="Cambria" w:hAnsi="Cambria"/>
          <w:i/>
          <w:sz w:val="19"/>
          <w:szCs w:val="19"/>
        </w:rPr>
        <w:t>zemlja</w:t>
      </w:r>
      <w:r w:rsidRPr="00A944B2">
        <w:rPr>
          <w:rFonts w:ascii="Cambria" w:hAnsi="Cambria"/>
          <w:sz w:val="19"/>
          <w:szCs w:val="19"/>
        </w:rPr>
        <w:t>)</w:t>
      </w:r>
    </w:p>
    <w:p w:rsidR="002B19F0" w:rsidRPr="00A944B2" w:rsidRDefault="002B19F0" w:rsidP="0085117E">
      <w:pPr>
        <w:pStyle w:val="Odstavecseseznamem"/>
        <w:numPr>
          <w:ilvl w:val="0"/>
          <w:numId w:val="10"/>
        </w:numPr>
        <w:tabs>
          <w:tab w:val="left" w:pos="284"/>
        </w:tabs>
        <w:suppressAutoHyphens w:val="0"/>
        <w:spacing w:after="120"/>
        <w:ind w:left="0" w:firstLine="0"/>
        <w:jc w:val="both"/>
        <w:rPr>
          <w:rFonts w:ascii="Cambria" w:hAnsi="Cambria"/>
          <w:sz w:val="19"/>
          <w:szCs w:val="19"/>
        </w:rPr>
      </w:pPr>
      <w:r w:rsidRPr="00A944B2">
        <w:rPr>
          <w:rFonts w:ascii="Cambria" w:hAnsi="Cambria"/>
          <w:sz w:val="19"/>
          <w:szCs w:val="19"/>
        </w:rPr>
        <w:t xml:space="preserve">vývoj skupiny </w:t>
      </w:r>
      <w:r w:rsidRPr="00A944B2">
        <w:rPr>
          <w:rFonts w:ascii="Cambria" w:hAnsi="Cambria"/>
          <w:b/>
          <w:i/>
          <w:sz w:val="19"/>
          <w:szCs w:val="19"/>
        </w:rPr>
        <w:t xml:space="preserve">tj </w:t>
      </w:r>
      <w:r w:rsidRPr="00A944B2">
        <w:rPr>
          <w:rFonts w:ascii="Cambria" w:hAnsi="Cambria"/>
          <w:sz w:val="19"/>
          <w:szCs w:val="19"/>
        </w:rPr>
        <w:t>(</w:t>
      </w:r>
      <w:r w:rsidRPr="00A944B2">
        <w:rPr>
          <w:rFonts w:ascii="Cambria" w:hAnsi="Cambria"/>
          <w:b/>
          <w:i/>
          <w:sz w:val="19"/>
          <w:szCs w:val="19"/>
        </w:rPr>
        <w:t>kt</w:t>
      </w:r>
      <w:r w:rsidRPr="00A944B2">
        <w:rPr>
          <w:rFonts w:ascii="Cambria" w:hAnsi="Cambria"/>
          <w:sz w:val="19"/>
          <w:szCs w:val="19"/>
        </w:rPr>
        <w:t xml:space="preserve">) a </w:t>
      </w:r>
      <w:r w:rsidRPr="00A944B2">
        <w:rPr>
          <w:rFonts w:ascii="Cambria" w:hAnsi="Cambria"/>
          <w:b/>
          <w:i/>
          <w:sz w:val="19"/>
          <w:szCs w:val="19"/>
        </w:rPr>
        <w:t>dj</w:t>
      </w:r>
      <w:r w:rsidRPr="00A944B2">
        <w:rPr>
          <w:rFonts w:ascii="Cambria" w:hAnsi="Cambria"/>
          <w:sz w:val="19"/>
          <w:szCs w:val="19"/>
        </w:rPr>
        <w:t>:</w:t>
      </w:r>
    </w:p>
    <w:p w:rsidR="002B19F0" w:rsidRPr="00A944B2" w:rsidRDefault="002B19F0" w:rsidP="0085117E">
      <w:pPr>
        <w:pStyle w:val="Odstavecseseznamem"/>
        <w:numPr>
          <w:ilvl w:val="0"/>
          <w:numId w:val="14"/>
        </w:numPr>
        <w:tabs>
          <w:tab w:val="left" w:pos="284"/>
        </w:tabs>
        <w:suppressAutoHyphens w:val="0"/>
        <w:spacing w:after="120"/>
        <w:jc w:val="both"/>
        <w:rPr>
          <w:rFonts w:ascii="Cambria" w:hAnsi="Cambria"/>
          <w:sz w:val="19"/>
          <w:szCs w:val="19"/>
        </w:rPr>
      </w:pPr>
      <w:r w:rsidRPr="00A944B2">
        <w:rPr>
          <w:rFonts w:ascii="Cambria" w:hAnsi="Cambria"/>
          <w:sz w:val="19"/>
          <w:szCs w:val="19"/>
        </w:rPr>
        <w:t xml:space="preserve">západoslovanské jazyky: </w:t>
      </w:r>
      <w:r w:rsidRPr="00A944B2">
        <w:rPr>
          <w:rFonts w:ascii="Cambria" w:hAnsi="Cambria"/>
          <w:b/>
          <w:i/>
          <w:sz w:val="19"/>
          <w:szCs w:val="19"/>
        </w:rPr>
        <w:t>c, (d)z</w:t>
      </w:r>
      <w:r w:rsidRPr="00A944B2">
        <w:rPr>
          <w:rFonts w:ascii="Cambria" w:hAnsi="Cambria"/>
          <w:sz w:val="19"/>
          <w:szCs w:val="19"/>
        </w:rPr>
        <w:t xml:space="preserve"> (české </w:t>
      </w:r>
      <w:r w:rsidRPr="00A944B2">
        <w:rPr>
          <w:rFonts w:ascii="Cambria" w:hAnsi="Cambria"/>
          <w:i/>
          <w:sz w:val="19"/>
          <w:szCs w:val="19"/>
        </w:rPr>
        <w:t>svíce, mez</w:t>
      </w:r>
      <w:r w:rsidRPr="00A944B2">
        <w:rPr>
          <w:rFonts w:ascii="Cambria" w:hAnsi="Cambria"/>
          <w:sz w:val="19"/>
          <w:szCs w:val="19"/>
        </w:rPr>
        <w:t>)</w:t>
      </w:r>
    </w:p>
    <w:p w:rsidR="002B19F0" w:rsidRPr="00A944B2" w:rsidRDefault="002B19F0" w:rsidP="0085117E">
      <w:pPr>
        <w:pStyle w:val="Odstavecseseznamem"/>
        <w:numPr>
          <w:ilvl w:val="0"/>
          <w:numId w:val="14"/>
        </w:numPr>
        <w:tabs>
          <w:tab w:val="left" w:pos="284"/>
        </w:tabs>
        <w:suppressAutoHyphens w:val="0"/>
        <w:spacing w:after="120"/>
        <w:jc w:val="both"/>
        <w:rPr>
          <w:rFonts w:ascii="Cambria" w:hAnsi="Cambria"/>
          <w:sz w:val="16"/>
          <w:szCs w:val="16"/>
        </w:rPr>
      </w:pPr>
      <w:r w:rsidRPr="00A944B2">
        <w:rPr>
          <w:rFonts w:ascii="Cambria" w:hAnsi="Cambria"/>
          <w:sz w:val="19"/>
          <w:szCs w:val="19"/>
        </w:rPr>
        <w:t xml:space="preserve">různé, na východě </w:t>
      </w:r>
      <w:r w:rsidRPr="00A944B2">
        <w:rPr>
          <w:rFonts w:ascii="Cambria" w:hAnsi="Cambria"/>
          <w:sz w:val="16"/>
          <w:szCs w:val="16"/>
        </w:rPr>
        <w:t>(Šlosar)</w:t>
      </w:r>
      <w:r w:rsidRPr="00A944B2">
        <w:rPr>
          <w:rFonts w:ascii="Cambria" w:hAnsi="Cambria"/>
          <w:sz w:val="19"/>
          <w:szCs w:val="19"/>
        </w:rPr>
        <w:t xml:space="preserve"> </w:t>
      </w:r>
      <w:r w:rsidRPr="00A944B2">
        <w:rPr>
          <w:rFonts w:ascii="Cambria" w:hAnsi="Cambria"/>
          <w:b/>
          <w:i/>
          <w:sz w:val="19"/>
          <w:szCs w:val="19"/>
        </w:rPr>
        <w:t>dj &gt; dz</w:t>
      </w:r>
      <w:r w:rsidRPr="00A944B2">
        <w:rPr>
          <w:rFonts w:ascii="Cambria" w:hAnsi="Cambria"/>
          <w:b/>
          <w:sz w:val="19"/>
          <w:szCs w:val="19"/>
        </w:rPr>
        <w:t xml:space="preserve"> </w:t>
      </w:r>
      <w:r w:rsidRPr="00A944B2">
        <w:rPr>
          <w:rFonts w:ascii="Cambria" w:hAnsi="Cambria"/>
          <w:sz w:val="14"/>
          <w:szCs w:val="14"/>
        </w:rPr>
        <w:t xml:space="preserve">(skripta stsl. východoslovanské jazyky: </w:t>
      </w:r>
      <w:r w:rsidRPr="00A944B2">
        <w:rPr>
          <w:rFonts w:ascii="Cambria" w:hAnsi="Cambria"/>
          <w:b/>
          <w:i/>
          <w:sz w:val="14"/>
          <w:szCs w:val="14"/>
        </w:rPr>
        <w:t>č, ž</w:t>
      </w:r>
      <w:r w:rsidRPr="00A944B2">
        <w:rPr>
          <w:rFonts w:ascii="Cambria" w:hAnsi="Cambria"/>
          <w:sz w:val="14"/>
          <w:szCs w:val="14"/>
        </w:rPr>
        <w:t xml:space="preserve"> (ruské </w:t>
      </w:r>
      <w:r w:rsidRPr="00A944B2">
        <w:rPr>
          <w:rFonts w:ascii="Cambria" w:hAnsi="Cambria"/>
          <w:i/>
          <w:sz w:val="14"/>
          <w:szCs w:val="14"/>
        </w:rPr>
        <w:t>svěča, meža</w:t>
      </w:r>
      <w:r w:rsidRPr="00A944B2">
        <w:rPr>
          <w:rFonts w:ascii="Cambria" w:hAnsi="Cambria"/>
          <w:sz w:val="14"/>
          <w:szCs w:val="14"/>
        </w:rPr>
        <w:t>); jihoslovanské: rozdílné)</w:t>
      </w:r>
      <w:r w:rsidRPr="00A944B2">
        <w:rPr>
          <w:rFonts w:ascii="Cambria" w:hAnsi="Cambria"/>
          <w:sz w:val="16"/>
          <w:szCs w:val="16"/>
        </w:rPr>
        <w:t xml:space="preserve"> </w:t>
      </w:r>
    </w:p>
    <w:p w:rsidR="002B19F0" w:rsidRPr="00A944B2" w:rsidRDefault="002B19F0" w:rsidP="0085117E">
      <w:pPr>
        <w:pStyle w:val="Odstavecseseznamem"/>
        <w:numPr>
          <w:ilvl w:val="0"/>
          <w:numId w:val="10"/>
        </w:numPr>
        <w:tabs>
          <w:tab w:val="left" w:pos="284"/>
        </w:tabs>
        <w:suppressAutoHyphens w:val="0"/>
        <w:spacing w:after="120"/>
        <w:ind w:left="0" w:firstLine="0"/>
        <w:jc w:val="both"/>
        <w:rPr>
          <w:rFonts w:ascii="Cambria" w:hAnsi="Cambria"/>
          <w:sz w:val="19"/>
          <w:szCs w:val="19"/>
        </w:rPr>
      </w:pPr>
      <w:r w:rsidRPr="00A944B2">
        <w:rPr>
          <w:rFonts w:ascii="Cambria" w:hAnsi="Cambria"/>
          <w:sz w:val="19"/>
          <w:szCs w:val="19"/>
        </w:rPr>
        <w:t xml:space="preserve">vývoj skupiny </w:t>
      </w:r>
      <w:r w:rsidRPr="00A944B2">
        <w:rPr>
          <w:rFonts w:ascii="Cambria" w:hAnsi="Cambria"/>
          <w:b/>
          <w:i/>
          <w:sz w:val="19"/>
          <w:szCs w:val="19"/>
        </w:rPr>
        <w:t>dl, tl</w:t>
      </w:r>
      <w:r w:rsidRPr="00A944B2">
        <w:rPr>
          <w:rFonts w:ascii="Cambria" w:hAnsi="Cambria"/>
          <w:sz w:val="19"/>
          <w:szCs w:val="19"/>
        </w:rPr>
        <w:t>:</w:t>
      </w:r>
    </w:p>
    <w:p w:rsidR="002B19F0" w:rsidRPr="00A944B2" w:rsidRDefault="002B19F0" w:rsidP="0085117E">
      <w:pPr>
        <w:pStyle w:val="Odstavecseseznamem"/>
        <w:numPr>
          <w:ilvl w:val="0"/>
          <w:numId w:val="15"/>
        </w:numPr>
        <w:tabs>
          <w:tab w:val="left" w:pos="284"/>
        </w:tabs>
        <w:suppressAutoHyphens w:val="0"/>
        <w:spacing w:after="120"/>
        <w:jc w:val="both"/>
        <w:rPr>
          <w:rFonts w:ascii="Cambria" w:hAnsi="Cambria"/>
          <w:sz w:val="19"/>
          <w:szCs w:val="19"/>
        </w:rPr>
      </w:pPr>
      <w:r w:rsidRPr="00A944B2">
        <w:rPr>
          <w:rFonts w:ascii="Cambria" w:hAnsi="Cambria"/>
          <w:sz w:val="19"/>
          <w:szCs w:val="19"/>
        </w:rPr>
        <w:t xml:space="preserve">západoslovanské: </w:t>
      </w:r>
      <w:r w:rsidRPr="00A944B2">
        <w:rPr>
          <w:rFonts w:ascii="Cambria" w:hAnsi="Cambria"/>
          <w:b/>
          <w:i/>
          <w:sz w:val="19"/>
          <w:szCs w:val="19"/>
        </w:rPr>
        <w:t>dl, tl</w:t>
      </w:r>
      <w:r w:rsidRPr="00A944B2">
        <w:rPr>
          <w:rFonts w:ascii="Cambria" w:hAnsi="Cambria"/>
          <w:sz w:val="19"/>
          <w:szCs w:val="19"/>
        </w:rPr>
        <w:t xml:space="preserve"> (české </w:t>
      </w:r>
      <w:r w:rsidRPr="00A944B2">
        <w:rPr>
          <w:rFonts w:ascii="Cambria" w:hAnsi="Cambria"/>
          <w:i/>
          <w:sz w:val="19"/>
          <w:szCs w:val="19"/>
        </w:rPr>
        <w:t>vedl, pletl</w:t>
      </w:r>
      <w:r w:rsidRPr="00A944B2">
        <w:rPr>
          <w:rFonts w:ascii="Cambria" w:hAnsi="Cambria"/>
          <w:sz w:val="19"/>
          <w:szCs w:val="19"/>
        </w:rPr>
        <w:t>)</w:t>
      </w:r>
    </w:p>
    <w:p w:rsidR="002B19F0" w:rsidRPr="00A944B2" w:rsidRDefault="002B19F0" w:rsidP="0085117E">
      <w:pPr>
        <w:pStyle w:val="Odstavecseseznamem"/>
        <w:numPr>
          <w:ilvl w:val="0"/>
          <w:numId w:val="15"/>
        </w:numPr>
        <w:tabs>
          <w:tab w:val="left" w:pos="284"/>
        </w:tabs>
        <w:suppressAutoHyphens w:val="0"/>
        <w:spacing w:after="120"/>
        <w:jc w:val="both"/>
        <w:rPr>
          <w:rFonts w:ascii="Cambria" w:hAnsi="Cambria"/>
          <w:sz w:val="19"/>
          <w:szCs w:val="19"/>
        </w:rPr>
      </w:pPr>
      <w:r w:rsidRPr="00A944B2">
        <w:rPr>
          <w:rFonts w:ascii="Cambria" w:hAnsi="Cambria"/>
          <w:sz w:val="19"/>
          <w:szCs w:val="19"/>
        </w:rPr>
        <w:t>východoslovanské a jihoslovanské:</w:t>
      </w:r>
      <w:r w:rsidRPr="00A944B2">
        <w:rPr>
          <w:rFonts w:ascii="Cambria" w:hAnsi="Cambria"/>
          <w:b/>
          <w:i/>
          <w:sz w:val="19"/>
          <w:szCs w:val="19"/>
        </w:rPr>
        <w:t xml:space="preserve"> Ø</w:t>
      </w:r>
      <w:r w:rsidRPr="00A944B2">
        <w:rPr>
          <w:rFonts w:ascii="Cambria" w:hAnsi="Cambria"/>
          <w:sz w:val="19"/>
          <w:szCs w:val="19"/>
        </w:rPr>
        <w:t xml:space="preserve"> (ruské </w:t>
      </w:r>
      <w:r w:rsidRPr="00A944B2">
        <w:rPr>
          <w:rFonts w:ascii="Cambria" w:hAnsi="Cambria"/>
          <w:i/>
          <w:sz w:val="19"/>
          <w:szCs w:val="19"/>
        </w:rPr>
        <w:t>vel, plel</w:t>
      </w:r>
      <w:r w:rsidRPr="00A944B2">
        <w:rPr>
          <w:rFonts w:ascii="Cambria" w:hAnsi="Cambria"/>
          <w:sz w:val="19"/>
          <w:szCs w:val="19"/>
        </w:rPr>
        <w:t>)</w:t>
      </w:r>
    </w:p>
    <w:p w:rsidR="002B19F0" w:rsidRPr="00A944B2" w:rsidRDefault="002B19F0" w:rsidP="0085117E">
      <w:pPr>
        <w:pStyle w:val="Odstavecseseznamem"/>
        <w:numPr>
          <w:ilvl w:val="0"/>
          <w:numId w:val="10"/>
        </w:numPr>
        <w:tabs>
          <w:tab w:val="left" w:pos="284"/>
        </w:tabs>
        <w:suppressAutoHyphens w:val="0"/>
        <w:spacing w:after="120"/>
        <w:ind w:left="0" w:firstLine="0"/>
        <w:jc w:val="both"/>
        <w:rPr>
          <w:rFonts w:ascii="Cambria" w:hAnsi="Cambria"/>
          <w:sz w:val="19"/>
          <w:szCs w:val="19"/>
        </w:rPr>
      </w:pPr>
      <w:r w:rsidRPr="00A944B2">
        <w:rPr>
          <w:rFonts w:ascii="Cambria" w:hAnsi="Cambria"/>
          <w:sz w:val="19"/>
          <w:szCs w:val="19"/>
        </w:rPr>
        <w:t xml:space="preserve">metateze likvid </w:t>
      </w:r>
      <w:r w:rsidRPr="00A944B2">
        <w:rPr>
          <w:rFonts w:ascii="Cambria" w:hAnsi="Cambria"/>
          <w:b/>
          <w:i/>
          <w:sz w:val="19"/>
          <w:szCs w:val="19"/>
        </w:rPr>
        <w:t>ort, olt</w:t>
      </w:r>
      <w:r w:rsidRPr="00A944B2">
        <w:rPr>
          <w:rFonts w:ascii="Cambria" w:hAnsi="Cambria"/>
          <w:sz w:val="19"/>
          <w:szCs w:val="19"/>
        </w:rPr>
        <w:t>:</w:t>
      </w:r>
    </w:p>
    <w:p w:rsidR="002B19F0" w:rsidRPr="00A944B2" w:rsidRDefault="002B19F0" w:rsidP="0085117E">
      <w:pPr>
        <w:pStyle w:val="Odstavecseseznamem"/>
        <w:numPr>
          <w:ilvl w:val="0"/>
          <w:numId w:val="16"/>
        </w:numPr>
        <w:tabs>
          <w:tab w:val="left" w:pos="284"/>
        </w:tabs>
        <w:suppressAutoHyphens w:val="0"/>
        <w:spacing w:after="120"/>
        <w:jc w:val="both"/>
        <w:rPr>
          <w:rFonts w:ascii="Cambria" w:hAnsi="Cambria"/>
          <w:sz w:val="19"/>
          <w:szCs w:val="19"/>
        </w:rPr>
      </w:pPr>
      <w:r w:rsidRPr="00A944B2">
        <w:rPr>
          <w:rFonts w:ascii="Cambria" w:hAnsi="Cambria"/>
          <w:sz w:val="19"/>
          <w:szCs w:val="19"/>
        </w:rPr>
        <w:t xml:space="preserve">jihoslovanské: </w:t>
      </w:r>
      <w:r w:rsidRPr="00A944B2">
        <w:rPr>
          <w:rFonts w:ascii="Cambria" w:hAnsi="Cambria"/>
          <w:b/>
          <w:i/>
          <w:sz w:val="19"/>
          <w:szCs w:val="19"/>
        </w:rPr>
        <w:t>rat, lat</w:t>
      </w:r>
    </w:p>
    <w:p w:rsidR="002B19F0" w:rsidRPr="00A944B2" w:rsidRDefault="002B19F0" w:rsidP="0085117E">
      <w:pPr>
        <w:pStyle w:val="Odstavecseseznamem"/>
        <w:numPr>
          <w:ilvl w:val="0"/>
          <w:numId w:val="16"/>
        </w:numPr>
        <w:tabs>
          <w:tab w:val="left" w:pos="284"/>
        </w:tabs>
        <w:suppressAutoHyphens w:val="0"/>
        <w:spacing w:after="120"/>
        <w:jc w:val="both"/>
        <w:rPr>
          <w:rFonts w:ascii="Cambria" w:hAnsi="Cambria"/>
          <w:sz w:val="19"/>
          <w:szCs w:val="19"/>
        </w:rPr>
      </w:pPr>
      <w:r w:rsidRPr="00A944B2">
        <w:rPr>
          <w:rFonts w:ascii="Cambria" w:hAnsi="Cambria"/>
          <w:sz w:val="19"/>
          <w:szCs w:val="19"/>
        </w:rPr>
        <w:t xml:space="preserve">západoslovanské: </w:t>
      </w:r>
      <w:r w:rsidRPr="00A944B2">
        <w:rPr>
          <w:rFonts w:ascii="Cambria" w:hAnsi="Cambria"/>
          <w:b/>
          <w:i/>
          <w:sz w:val="19"/>
          <w:szCs w:val="19"/>
        </w:rPr>
        <w:t xml:space="preserve">rot, lot </w:t>
      </w:r>
      <w:r w:rsidRPr="00A944B2">
        <w:rPr>
          <w:rFonts w:ascii="Cambria" w:hAnsi="Cambria"/>
          <w:sz w:val="19"/>
          <w:szCs w:val="19"/>
        </w:rPr>
        <w:t xml:space="preserve">(při intonaci tažené), </w:t>
      </w:r>
      <w:r w:rsidRPr="00A944B2">
        <w:rPr>
          <w:rFonts w:ascii="Cambria" w:hAnsi="Cambria"/>
          <w:b/>
          <w:i/>
          <w:sz w:val="19"/>
          <w:szCs w:val="19"/>
        </w:rPr>
        <w:t>rat, lat</w:t>
      </w:r>
      <w:r w:rsidRPr="00A944B2">
        <w:rPr>
          <w:rFonts w:ascii="Cambria" w:hAnsi="Cambria"/>
          <w:sz w:val="19"/>
          <w:szCs w:val="19"/>
        </w:rPr>
        <w:t xml:space="preserve"> (při intonaci ražené)</w:t>
      </w:r>
    </w:p>
    <w:p w:rsidR="002B19F0" w:rsidRPr="00A944B2" w:rsidRDefault="002B19F0" w:rsidP="0085117E">
      <w:pPr>
        <w:pStyle w:val="Odstavecseseznamem"/>
        <w:numPr>
          <w:ilvl w:val="0"/>
          <w:numId w:val="10"/>
        </w:numPr>
        <w:tabs>
          <w:tab w:val="left" w:pos="284"/>
        </w:tabs>
        <w:suppressAutoHyphens w:val="0"/>
        <w:spacing w:after="120"/>
        <w:ind w:left="0" w:firstLine="0"/>
        <w:jc w:val="both"/>
        <w:rPr>
          <w:rFonts w:ascii="Cambria" w:hAnsi="Cambria"/>
          <w:sz w:val="19"/>
          <w:szCs w:val="19"/>
        </w:rPr>
      </w:pPr>
      <w:r w:rsidRPr="00A944B2">
        <w:rPr>
          <w:rFonts w:ascii="Cambria" w:hAnsi="Cambria"/>
          <w:sz w:val="19"/>
          <w:szCs w:val="19"/>
        </w:rPr>
        <w:t xml:space="preserve">metateze likvid </w:t>
      </w:r>
      <w:r w:rsidRPr="00A944B2">
        <w:rPr>
          <w:rFonts w:ascii="Cambria" w:hAnsi="Cambria"/>
          <w:b/>
          <w:i/>
          <w:sz w:val="19"/>
          <w:szCs w:val="19"/>
        </w:rPr>
        <w:t>tort, tolt, tert, telt</w:t>
      </w:r>
      <w:r w:rsidRPr="00A944B2">
        <w:rPr>
          <w:rFonts w:ascii="Cambria" w:hAnsi="Cambria"/>
          <w:sz w:val="19"/>
          <w:szCs w:val="19"/>
        </w:rPr>
        <w:t>:</w:t>
      </w:r>
    </w:p>
    <w:p w:rsidR="002B19F0" w:rsidRPr="00A944B2" w:rsidRDefault="002B19F0" w:rsidP="0085117E">
      <w:pPr>
        <w:pStyle w:val="Odstavecseseznamem"/>
        <w:numPr>
          <w:ilvl w:val="0"/>
          <w:numId w:val="17"/>
        </w:numPr>
        <w:tabs>
          <w:tab w:val="left" w:pos="284"/>
        </w:tabs>
        <w:suppressAutoHyphens w:val="0"/>
        <w:spacing w:after="120"/>
        <w:jc w:val="both"/>
        <w:rPr>
          <w:rFonts w:ascii="Cambria" w:hAnsi="Cambria"/>
          <w:sz w:val="19"/>
          <w:szCs w:val="19"/>
        </w:rPr>
      </w:pPr>
      <w:r w:rsidRPr="00A944B2">
        <w:rPr>
          <w:rFonts w:ascii="Cambria" w:hAnsi="Cambria"/>
          <w:sz w:val="19"/>
          <w:szCs w:val="19"/>
        </w:rPr>
        <w:t xml:space="preserve">jihoslovanské + čeština a slovenština: </w:t>
      </w:r>
      <w:r w:rsidRPr="00A944B2">
        <w:rPr>
          <w:rFonts w:ascii="Cambria" w:hAnsi="Cambria"/>
          <w:b/>
          <w:i/>
          <w:sz w:val="19"/>
          <w:szCs w:val="19"/>
        </w:rPr>
        <w:t>trat, tlat, tret, tlet</w:t>
      </w:r>
      <w:r w:rsidRPr="00A944B2">
        <w:rPr>
          <w:rFonts w:ascii="Cambria" w:hAnsi="Cambria"/>
          <w:sz w:val="19"/>
          <w:szCs w:val="19"/>
        </w:rPr>
        <w:t xml:space="preserve"> (např. české </w:t>
      </w:r>
      <w:r w:rsidRPr="00A944B2">
        <w:rPr>
          <w:rFonts w:ascii="Cambria" w:hAnsi="Cambria"/>
          <w:i/>
          <w:sz w:val="19"/>
          <w:szCs w:val="19"/>
        </w:rPr>
        <w:t>hrad, mléko</w:t>
      </w:r>
      <w:r w:rsidRPr="00A944B2">
        <w:rPr>
          <w:rFonts w:ascii="Cambria" w:hAnsi="Cambria"/>
          <w:sz w:val="19"/>
          <w:szCs w:val="19"/>
        </w:rPr>
        <w:t>)</w:t>
      </w:r>
    </w:p>
    <w:p w:rsidR="002B19F0" w:rsidRPr="00A944B2" w:rsidRDefault="002B19F0" w:rsidP="0085117E">
      <w:pPr>
        <w:pStyle w:val="Odstavecseseznamem"/>
        <w:numPr>
          <w:ilvl w:val="0"/>
          <w:numId w:val="17"/>
        </w:numPr>
        <w:tabs>
          <w:tab w:val="left" w:pos="284"/>
        </w:tabs>
        <w:suppressAutoHyphens w:val="0"/>
        <w:spacing w:after="120"/>
        <w:jc w:val="both"/>
        <w:rPr>
          <w:rFonts w:ascii="Cambria" w:hAnsi="Cambria"/>
          <w:b/>
          <w:i/>
          <w:sz w:val="19"/>
          <w:szCs w:val="19"/>
        </w:rPr>
      </w:pPr>
      <w:r w:rsidRPr="00A944B2">
        <w:rPr>
          <w:rFonts w:ascii="Cambria" w:hAnsi="Cambria"/>
          <w:sz w:val="19"/>
          <w:szCs w:val="19"/>
        </w:rPr>
        <w:t xml:space="preserve">západoslovanské (bez čj a sl): </w:t>
      </w:r>
      <w:r w:rsidRPr="00A944B2">
        <w:rPr>
          <w:rFonts w:ascii="Cambria" w:hAnsi="Cambria"/>
          <w:b/>
          <w:i/>
          <w:sz w:val="19"/>
          <w:szCs w:val="19"/>
        </w:rPr>
        <w:t>trot, tlot, tret, tlet</w:t>
      </w:r>
    </w:p>
    <w:p w:rsidR="002B19F0" w:rsidRPr="00A944B2" w:rsidRDefault="002B19F0" w:rsidP="0085117E">
      <w:pPr>
        <w:pStyle w:val="Odstavecseseznamem"/>
        <w:numPr>
          <w:ilvl w:val="0"/>
          <w:numId w:val="10"/>
        </w:numPr>
        <w:tabs>
          <w:tab w:val="left" w:pos="284"/>
        </w:tabs>
        <w:suppressAutoHyphens w:val="0"/>
        <w:spacing w:after="120"/>
        <w:ind w:left="0" w:firstLine="0"/>
        <w:jc w:val="both"/>
        <w:rPr>
          <w:rFonts w:ascii="Cambria" w:eastAsia="Times New Roman" w:hAnsi="Cambria"/>
          <w:i/>
          <w:sz w:val="19"/>
          <w:szCs w:val="19"/>
          <w:lang w:eastAsia="cs-CZ"/>
        </w:rPr>
      </w:pPr>
      <w:r w:rsidRPr="00A944B2">
        <w:rPr>
          <w:rFonts w:ascii="Cambria" w:hAnsi="Cambria"/>
          <w:sz w:val="19"/>
          <w:szCs w:val="19"/>
        </w:rPr>
        <w:t xml:space="preserve">koncovkou instrumentálů singuláru </w:t>
      </w:r>
      <w:proofErr w:type="gramStart"/>
      <w:r w:rsidRPr="00A944B2">
        <w:rPr>
          <w:rFonts w:ascii="Cambria" w:hAnsi="Cambria"/>
          <w:sz w:val="19"/>
          <w:szCs w:val="19"/>
        </w:rPr>
        <w:t xml:space="preserve">o-kmenů </w:t>
      </w:r>
      <w:r w:rsidRPr="00A944B2">
        <w:rPr>
          <w:rFonts w:ascii="Cambria" w:hAnsi="Cambria"/>
          <w:i/>
          <w:sz w:val="19"/>
          <w:szCs w:val="19"/>
        </w:rPr>
        <w:t>–</w:t>
      </w:r>
      <w:r w:rsidRPr="00A944B2">
        <w:rPr>
          <w:rFonts w:ascii="Cambria" w:eastAsia="Times New Roman" w:hAnsi="Cambria"/>
          <w:i/>
          <w:sz w:val="19"/>
          <w:szCs w:val="19"/>
          <w:lang w:eastAsia="cs-CZ"/>
        </w:rPr>
        <w:t>ъm</w:t>
      </w:r>
      <w:proofErr w:type="gramEnd"/>
      <w:r w:rsidRPr="00A944B2">
        <w:rPr>
          <w:rFonts w:ascii="Cambria" w:eastAsia="Times New Roman" w:hAnsi="Cambria"/>
          <w:i/>
          <w:sz w:val="19"/>
          <w:szCs w:val="19"/>
          <w:lang w:eastAsia="cs-CZ"/>
        </w:rPr>
        <w:t>ь</w:t>
      </w:r>
    </w:p>
    <w:p w:rsidR="002B19F0" w:rsidRPr="00A944B2" w:rsidRDefault="002B19F0" w:rsidP="0085117E">
      <w:pPr>
        <w:pStyle w:val="Odstavecseseznamem"/>
        <w:numPr>
          <w:ilvl w:val="0"/>
          <w:numId w:val="10"/>
        </w:numPr>
        <w:tabs>
          <w:tab w:val="left" w:pos="284"/>
        </w:tabs>
        <w:suppressAutoHyphens w:val="0"/>
        <w:spacing w:after="120"/>
        <w:ind w:left="0" w:firstLine="0"/>
        <w:jc w:val="both"/>
        <w:rPr>
          <w:rFonts w:ascii="Cambria" w:hAnsi="Cambria"/>
          <w:sz w:val="19"/>
          <w:szCs w:val="19"/>
        </w:rPr>
      </w:pPr>
      <w:r w:rsidRPr="00A944B2">
        <w:rPr>
          <w:rFonts w:ascii="Cambria" w:hAnsi="Cambria"/>
          <w:sz w:val="19"/>
          <w:szCs w:val="19"/>
        </w:rPr>
        <w:t>„třetím jať“ v některých koncovkách měkkých slaňovacích typů</w:t>
      </w:r>
    </w:p>
    <w:p w:rsidR="002B19F0" w:rsidRPr="00A944B2" w:rsidRDefault="002B19F0" w:rsidP="0085117E">
      <w:pPr>
        <w:pStyle w:val="Odstavecseseznamem"/>
        <w:numPr>
          <w:ilvl w:val="0"/>
          <w:numId w:val="10"/>
        </w:numPr>
        <w:tabs>
          <w:tab w:val="left" w:pos="284"/>
        </w:tabs>
        <w:suppressAutoHyphens w:val="0"/>
        <w:spacing w:after="120"/>
        <w:ind w:left="0" w:firstLine="0"/>
        <w:jc w:val="both"/>
        <w:rPr>
          <w:rFonts w:ascii="Cambria" w:hAnsi="Cambria"/>
          <w:sz w:val="19"/>
          <w:szCs w:val="19"/>
        </w:rPr>
      </w:pPr>
      <w:r w:rsidRPr="00A944B2">
        <w:rPr>
          <w:rFonts w:ascii="Cambria" w:hAnsi="Cambria"/>
          <w:sz w:val="19"/>
          <w:szCs w:val="19"/>
        </w:rPr>
        <w:t xml:space="preserve">koncovkou </w:t>
      </w:r>
      <w:r w:rsidRPr="00A944B2">
        <w:rPr>
          <w:rFonts w:ascii="Cambria" w:hAnsi="Cambria"/>
          <w:i/>
          <w:sz w:val="19"/>
          <w:szCs w:val="19"/>
        </w:rPr>
        <w:t>-a</w:t>
      </w:r>
      <w:r w:rsidRPr="00A944B2">
        <w:rPr>
          <w:rFonts w:ascii="Cambria" w:hAnsi="Cambria"/>
          <w:sz w:val="19"/>
          <w:szCs w:val="19"/>
        </w:rPr>
        <w:t xml:space="preserve"> v nominativu m. patriciapia praes. act. tematických sloves 1. a 2. třídy</w:t>
      </w:r>
    </w:p>
    <w:p w:rsidR="002B19F0" w:rsidRPr="00A944B2" w:rsidRDefault="002B19F0" w:rsidP="0085117E">
      <w:pPr>
        <w:pStyle w:val="Odstavecseseznamem"/>
        <w:numPr>
          <w:ilvl w:val="0"/>
          <w:numId w:val="10"/>
        </w:numPr>
        <w:tabs>
          <w:tab w:val="left" w:pos="284"/>
        </w:tabs>
        <w:suppressAutoHyphens w:val="0"/>
        <w:spacing w:after="120"/>
        <w:ind w:left="0" w:firstLine="0"/>
        <w:jc w:val="both"/>
        <w:rPr>
          <w:rFonts w:ascii="Cambria" w:hAnsi="Cambria"/>
          <w:i/>
          <w:sz w:val="19"/>
          <w:szCs w:val="19"/>
        </w:rPr>
      </w:pPr>
      <w:r w:rsidRPr="00A944B2">
        <w:rPr>
          <w:rFonts w:ascii="Cambria" w:hAnsi="Cambria"/>
          <w:b/>
          <w:sz w:val="19"/>
          <w:szCs w:val="19"/>
        </w:rPr>
        <w:t>rozdíly bulharsko-makedonského typu strsl. oproti našemu:</w:t>
      </w:r>
    </w:p>
    <w:p w:rsidR="002B19F0" w:rsidRPr="00A944B2" w:rsidRDefault="002B19F0" w:rsidP="0085117E">
      <w:pPr>
        <w:pStyle w:val="Odstavecseseznamem"/>
        <w:numPr>
          <w:ilvl w:val="0"/>
          <w:numId w:val="15"/>
        </w:numPr>
        <w:tabs>
          <w:tab w:val="left" w:pos="284"/>
        </w:tabs>
        <w:suppressAutoHyphens w:val="0"/>
        <w:spacing w:after="120"/>
        <w:jc w:val="both"/>
        <w:rPr>
          <w:rFonts w:ascii="Cambria" w:hAnsi="Cambria"/>
          <w:i/>
          <w:sz w:val="19"/>
          <w:szCs w:val="19"/>
        </w:rPr>
      </w:pPr>
      <w:r w:rsidRPr="00A944B2">
        <w:rPr>
          <w:rFonts w:ascii="Cambria" w:hAnsi="Cambria"/>
          <w:sz w:val="19"/>
          <w:szCs w:val="19"/>
        </w:rPr>
        <w:t xml:space="preserve">koncovka </w:t>
      </w:r>
      <w:r w:rsidRPr="00A944B2">
        <w:rPr>
          <w:rStyle w:val="Zdraznn"/>
          <w:rFonts w:asciiTheme="majorHAnsi" w:hAnsiTheme="majorHAnsi" w:cs="Arial"/>
          <w:bCs/>
          <w:sz w:val="19"/>
          <w:szCs w:val="19"/>
          <w:shd w:val="clear" w:color="auto" w:fill="FFFFFF"/>
        </w:rPr>
        <w:t>ę</w:t>
      </w:r>
      <w:r w:rsidRPr="00A944B2">
        <w:rPr>
          <w:rFonts w:ascii="Cambria" w:hAnsi="Cambria"/>
          <w:sz w:val="19"/>
          <w:szCs w:val="19"/>
        </w:rPr>
        <w:t xml:space="preserve"> v gen. </w:t>
      </w:r>
      <w:proofErr w:type="gramStart"/>
      <w:r w:rsidRPr="00A944B2">
        <w:rPr>
          <w:rFonts w:ascii="Cambria" w:hAnsi="Cambria"/>
          <w:sz w:val="19"/>
          <w:szCs w:val="19"/>
        </w:rPr>
        <w:t>sg.</w:t>
      </w:r>
      <w:proofErr w:type="gramEnd"/>
      <w:r w:rsidRPr="00A944B2">
        <w:rPr>
          <w:rFonts w:ascii="Cambria" w:hAnsi="Cambria"/>
          <w:sz w:val="19"/>
          <w:szCs w:val="19"/>
        </w:rPr>
        <w:t>, nom., ak., vok. pl. ja-kmenů a ak. pl. m. jo-kmenů</w:t>
      </w:r>
    </w:p>
    <w:p w:rsidR="002B19F0" w:rsidRPr="00A944B2" w:rsidRDefault="002B19F0" w:rsidP="0085117E">
      <w:pPr>
        <w:pStyle w:val="Odstavecseseznamem"/>
        <w:numPr>
          <w:ilvl w:val="0"/>
          <w:numId w:val="15"/>
        </w:numPr>
        <w:tabs>
          <w:tab w:val="left" w:pos="284"/>
        </w:tabs>
        <w:suppressAutoHyphens w:val="0"/>
        <w:spacing w:after="120"/>
        <w:jc w:val="both"/>
        <w:rPr>
          <w:rFonts w:ascii="Cambria" w:hAnsi="Cambria"/>
          <w:i/>
          <w:sz w:val="19"/>
          <w:szCs w:val="19"/>
        </w:rPr>
      </w:pPr>
      <w:r w:rsidRPr="00A944B2">
        <w:rPr>
          <w:rFonts w:ascii="Cambria" w:hAnsi="Cambria"/>
          <w:sz w:val="19"/>
          <w:szCs w:val="19"/>
        </w:rPr>
        <w:t>koncovka -</w:t>
      </w:r>
      <w:r w:rsidRPr="00A944B2">
        <w:rPr>
          <w:rFonts w:ascii="Cambria" w:hAnsi="Cambria"/>
          <w:i/>
          <w:sz w:val="19"/>
          <w:szCs w:val="19"/>
        </w:rPr>
        <w:t>ši</w:t>
      </w:r>
      <w:r w:rsidRPr="00A944B2">
        <w:rPr>
          <w:rFonts w:ascii="Cambria" w:hAnsi="Cambria"/>
          <w:sz w:val="19"/>
          <w:szCs w:val="19"/>
        </w:rPr>
        <w:t xml:space="preserve"> v 2. os. </w:t>
      </w:r>
      <w:proofErr w:type="gramStart"/>
      <w:r w:rsidRPr="00A944B2">
        <w:rPr>
          <w:rFonts w:ascii="Cambria" w:hAnsi="Cambria"/>
          <w:sz w:val="19"/>
          <w:szCs w:val="19"/>
        </w:rPr>
        <w:t>atematických</w:t>
      </w:r>
      <w:proofErr w:type="gramEnd"/>
      <w:r w:rsidRPr="00A944B2">
        <w:rPr>
          <w:rFonts w:ascii="Cambria" w:hAnsi="Cambria"/>
          <w:sz w:val="19"/>
          <w:szCs w:val="19"/>
        </w:rPr>
        <w:t xml:space="preserve"> sloves 1. a 2. třídy</w:t>
      </w:r>
    </w:p>
    <w:p w:rsidR="002B19F0" w:rsidRPr="00A944B2" w:rsidRDefault="002B19F0" w:rsidP="0085117E">
      <w:pPr>
        <w:pStyle w:val="Odstavecseseznamem"/>
        <w:numPr>
          <w:ilvl w:val="0"/>
          <w:numId w:val="15"/>
        </w:numPr>
        <w:tabs>
          <w:tab w:val="left" w:pos="284"/>
        </w:tabs>
        <w:suppressAutoHyphens w:val="0"/>
        <w:spacing w:after="120"/>
        <w:jc w:val="both"/>
        <w:rPr>
          <w:rFonts w:ascii="Cambria" w:hAnsi="Cambria"/>
          <w:i/>
          <w:sz w:val="19"/>
          <w:szCs w:val="19"/>
        </w:rPr>
      </w:pPr>
      <w:r w:rsidRPr="00A944B2">
        <w:rPr>
          <w:rFonts w:ascii="Cambria" w:hAnsi="Cambria"/>
          <w:b/>
          <w:sz w:val="19"/>
          <w:szCs w:val="19"/>
        </w:rPr>
        <w:t xml:space="preserve">od syntaxe </w:t>
      </w:r>
      <w:r w:rsidRPr="00A944B2">
        <w:rPr>
          <w:rFonts w:ascii="Cambria" w:hAnsi="Cambria"/>
          <w:sz w:val="19"/>
          <w:szCs w:val="19"/>
        </w:rPr>
        <w:t xml:space="preserve"> např. partikule a spojka </w:t>
      </w:r>
      <w:r w:rsidRPr="00A944B2">
        <w:rPr>
          <w:rFonts w:ascii="Cambria" w:hAnsi="Cambria"/>
          <w:i/>
          <w:sz w:val="19"/>
          <w:szCs w:val="19"/>
        </w:rPr>
        <w:t xml:space="preserve">da </w:t>
      </w:r>
      <w:r w:rsidRPr="00A944B2">
        <w:rPr>
          <w:rFonts w:ascii="Cambria" w:hAnsi="Cambria"/>
          <w:sz w:val="19"/>
          <w:szCs w:val="19"/>
        </w:rPr>
        <w:t xml:space="preserve">jako prostředek k 3. os. </w:t>
      </w:r>
      <w:proofErr w:type="gramStart"/>
      <w:r w:rsidRPr="00A944B2">
        <w:rPr>
          <w:rFonts w:ascii="Cambria" w:hAnsi="Cambria"/>
          <w:sz w:val="19"/>
          <w:szCs w:val="19"/>
        </w:rPr>
        <w:t>sg.</w:t>
      </w:r>
      <w:proofErr w:type="gramEnd"/>
      <w:r w:rsidRPr="00A944B2">
        <w:rPr>
          <w:rFonts w:ascii="Cambria" w:hAnsi="Cambria"/>
          <w:sz w:val="19"/>
          <w:szCs w:val="19"/>
        </w:rPr>
        <w:t xml:space="preserve"> optativu a k uvození VV obsahových přacích i vedlejších vět účelových, na našem území však bylo běžné užívání partikule a spojky </w:t>
      </w:r>
      <w:r w:rsidRPr="00A944B2">
        <w:rPr>
          <w:rFonts w:ascii="Cambria" w:hAnsi="Cambria"/>
          <w:i/>
          <w:sz w:val="19"/>
          <w:szCs w:val="19"/>
        </w:rPr>
        <w:t>jez</w:t>
      </w:r>
    </w:p>
    <w:p w:rsidR="002B19F0" w:rsidRDefault="002B19F0">
      <w:pPr>
        <w:widowControl/>
        <w:suppressAutoHyphens w:val="0"/>
        <w:rPr>
          <w:rFonts w:ascii="Cambria" w:hAnsi="Cambria" w:cs="Tahoma"/>
          <w:b/>
          <w:bCs/>
          <w:smallCaps/>
          <w:color w:val="000000"/>
          <w:sz w:val="32"/>
          <w:szCs w:val="20"/>
        </w:rPr>
      </w:pPr>
      <w:r>
        <w:rPr>
          <w:rFonts w:ascii="Cambria" w:hAnsi="Cambria"/>
          <w:szCs w:val="20"/>
        </w:rPr>
        <w:br w:type="page"/>
      </w:r>
    </w:p>
    <w:p w:rsidR="00E90926" w:rsidRPr="001E0A2C" w:rsidRDefault="00E90926" w:rsidP="00E90926">
      <w:pPr>
        <w:pStyle w:val="Nadpis3"/>
        <w:ind w:left="0" w:firstLine="0"/>
        <w:jc w:val="both"/>
        <w:rPr>
          <w:rFonts w:ascii="Cambria" w:hAnsi="Cambria"/>
          <w:szCs w:val="20"/>
        </w:rPr>
      </w:pPr>
      <w:r w:rsidRPr="001E0A2C">
        <w:rPr>
          <w:rFonts w:ascii="Cambria" w:hAnsi="Cambria"/>
          <w:szCs w:val="20"/>
        </w:rPr>
        <w:lastRenderedPageBreak/>
        <w:t>Rozdíly čeština a slovenština</w:t>
      </w:r>
    </w:p>
    <w:p w:rsidR="00E90926" w:rsidRPr="00E90926" w:rsidRDefault="00E90926" w:rsidP="00E90926">
      <w:pPr>
        <w:pStyle w:val="Nadpis4"/>
        <w:rPr>
          <w:rFonts w:ascii="Cambria" w:hAnsi="Cambria"/>
          <w:sz w:val="20"/>
        </w:rPr>
      </w:pPr>
      <w:r w:rsidRPr="00E90926">
        <w:rPr>
          <w:rFonts w:ascii="Cambria" w:hAnsi="Cambria"/>
          <w:sz w:val="20"/>
        </w:rPr>
        <w:t>Fonetika</w:t>
      </w:r>
    </w:p>
    <w:p w:rsidR="00E90926" w:rsidRPr="00E90926" w:rsidRDefault="00E90926" w:rsidP="00E90926">
      <w:pPr>
        <w:pStyle w:val="Normlnweb"/>
        <w:shd w:val="clear" w:color="auto" w:fill="FFFFFF"/>
        <w:spacing w:before="120" w:beforeAutospacing="0" w:after="120" w:afterAutospacing="0" w:line="276" w:lineRule="auto"/>
        <w:jc w:val="both"/>
        <w:rPr>
          <w:rFonts w:ascii="Cambria" w:hAnsi="Cambria" w:cs="Arial"/>
          <w:color w:val="252525"/>
          <w:sz w:val="20"/>
          <w:szCs w:val="20"/>
        </w:rPr>
      </w:pPr>
      <w:r w:rsidRPr="00E90926">
        <w:rPr>
          <w:rFonts w:ascii="Cambria" w:hAnsi="Cambria" w:cs="Arial"/>
          <w:color w:val="252525"/>
          <w:sz w:val="20"/>
          <w:szCs w:val="20"/>
        </w:rPr>
        <w:t>Slovenština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má oproti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češtině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poněkud složitější a konzervativnější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hláskový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systém. Rozdíly plynou zejména ze skutečnosti, že ve slovenštině neproběhly určité změny typické pro současnou češtinu.</w:t>
      </w:r>
    </w:p>
    <w:p w:rsidR="00E90926" w:rsidRPr="00E90926" w:rsidRDefault="00E90926" w:rsidP="00E90926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b/>
          <w:color w:val="252525"/>
          <w:sz w:val="20"/>
          <w:szCs w:val="20"/>
        </w:rPr>
      </w:pPr>
      <w:r w:rsidRPr="00E90926">
        <w:rPr>
          <w:rFonts w:ascii="Cambria" w:hAnsi="Cambria" w:cs="Arial"/>
          <w:b/>
          <w:color w:val="252525"/>
          <w:sz w:val="20"/>
          <w:szCs w:val="20"/>
        </w:rPr>
        <w:t>Slovenština má oproti češtině navíc tyto</w:t>
      </w:r>
      <w:r w:rsidRPr="00E90926">
        <w:rPr>
          <w:rStyle w:val="apple-converted-space"/>
          <w:rFonts w:ascii="Cambria" w:hAnsi="Cambria" w:cs="Arial"/>
          <w:b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b/>
          <w:color w:val="252525"/>
          <w:sz w:val="20"/>
          <w:szCs w:val="20"/>
        </w:rPr>
        <w:t>fonémy:</w:t>
      </w:r>
    </w:p>
    <w:p w:rsidR="00E90926" w:rsidRPr="00E90926" w:rsidRDefault="00E90926" w:rsidP="0085117E">
      <w:pPr>
        <w:pStyle w:val="Normlnweb"/>
        <w:numPr>
          <w:ilvl w:val="0"/>
          <w:numId w:val="19"/>
        </w:numPr>
        <w:shd w:val="clear" w:color="auto" w:fill="FFFFFF"/>
        <w:spacing w:before="12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E90926">
        <w:rPr>
          <w:rStyle w:val="ipa"/>
          <w:rFonts w:ascii="Cambria" w:hAnsi="Cambria" w:cs="Arial"/>
          <w:b/>
          <w:color w:val="252525"/>
          <w:sz w:val="20"/>
          <w:szCs w:val="20"/>
        </w:rPr>
        <w:t>/ʎ/</w:t>
      </w:r>
      <w:r w:rsidRPr="00E90926">
        <w:rPr>
          <w:rFonts w:ascii="Cambria" w:hAnsi="Cambria" w:cs="Arial"/>
          <w:color w:val="252525"/>
          <w:sz w:val="20"/>
          <w:szCs w:val="20"/>
        </w:rPr>
        <w:t xml:space="preserve">, </w:t>
      </w:r>
      <w:r w:rsidRPr="00E90926">
        <w:rPr>
          <w:rFonts w:ascii="Cambria" w:hAnsi="Cambria" w:cs="Arial"/>
          <w:b/>
          <w:color w:val="252525"/>
          <w:sz w:val="20"/>
          <w:szCs w:val="20"/>
        </w:rPr>
        <w:t>měkké &lt;ľ&gt;</w:t>
      </w:r>
      <w:r w:rsidRPr="00E90926">
        <w:rPr>
          <w:rFonts w:ascii="Cambria" w:hAnsi="Cambria" w:cs="Arial"/>
          <w:color w:val="252525"/>
          <w:sz w:val="20"/>
          <w:szCs w:val="20"/>
        </w:rPr>
        <w:t>, původní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palatalizované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(měkké)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/lʲ/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v češtině (a některých slovenských dialektech) splynulo s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/l/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(sl.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kľúč</w:t>
      </w:r>
      <w:r w:rsidRPr="00E90926">
        <w:rPr>
          <w:rFonts w:ascii="Cambria" w:hAnsi="Cambria" w:cs="Arial"/>
          <w:color w:val="252525"/>
          <w:sz w:val="20"/>
          <w:szCs w:val="20"/>
        </w:rPr>
        <w:t>, č.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klíč</w:t>
      </w:r>
      <w:r w:rsidR="001E0A2C">
        <w:rPr>
          <w:rFonts w:ascii="Cambria" w:hAnsi="Cambria" w:cs="Arial"/>
          <w:color w:val="252525"/>
          <w:sz w:val="20"/>
          <w:szCs w:val="20"/>
        </w:rPr>
        <w:t>)</w:t>
      </w:r>
    </w:p>
    <w:p w:rsidR="00E90926" w:rsidRPr="00E90926" w:rsidRDefault="00E90926" w:rsidP="0085117E">
      <w:pPr>
        <w:pStyle w:val="Normlnweb"/>
        <w:numPr>
          <w:ilvl w:val="0"/>
          <w:numId w:val="19"/>
        </w:numPr>
        <w:shd w:val="clear" w:color="auto" w:fill="FFFFFF"/>
        <w:spacing w:before="12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E90926">
        <w:rPr>
          <w:rStyle w:val="ipa"/>
          <w:rFonts w:ascii="Cambria" w:hAnsi="Cambria" w:cs="Arial"/>
          <w:b/>
          <w:color w:val="252525"/>
          <w:sz w:val="20"/>
          <w:szCs w:val="20"/>
        </w:rPr>
        <w:t>/r̩ː/, /l̩ː/</w:t>
      </w:r>
      <w:r w:rsidRPr="00E90926">
        <w:rPr>
          <w:rFonts w:ascii="Cambria" w:hAnsi="Cambria" w:cs="Arial"/>
          <w:color w:val="252525"/>
          <w:sz w:val="20"/>
          <w:szCs w:val="20"/>
        </w:rPr>
        <w:t>, dlouhé slabikotvorné &lt;ŕ, ĺ&gt;, v češtině opozice délky zanikla, resp.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/l̩ː/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se změnilo na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/luː/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a později na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/loʊ̯/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(sl.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hĺbka, kŕčok</w:t>
      </w:r>
      <w:r w:rsidRPr="00E90926">
        <w:rPr>
          <w:rFonts w:ascii="Cambria" w:hAnsi="Cambria" w:cs="Arial"/>
          <w:color w:val="252525"/>
          <w:sz w:val="20"/>
          <w:szCs w:val="20"/>
        </w:rPr>
        <w:t>, č.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hloubka, krček</w:t>
      </w:r>
      <w:r w:rsidR="001E0A2C">
        <w:rPr>
          <w:rFonts w:ascii="Cambria" w:hAnsi="Cambria" w:cs="Arial"/>
          <w:color w:val="252525"/>
          <w:sz w:val="20"/>
          <w:szCs w:val="20"/>
        </w:rPr>
        <w:t>)</w:t>
      </w:r>
    </w:p>
    <w:p w:rsidR="00E90926" w:rsidRPr="00E90926" w:rsidRDefault="00E90926" w:rsidP="0085117E">
      <w:pPr>
        <w:pStyle w:val="Normlnweb"/>
        <w:numPr>
          <w:ilvl w:val="0"/>
          <w:numId w:val="19"/>
        </w:numPr>
        <w:shd w:val="clear" w:color="auto" w:fill="FFFFFF"/>
        <w:spacing w:before="12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/</w:t>
      </w:r>
      <w:r w:rsidRPr="00E90926">
        <w:rPr>
          <w:rStyle w:val="ipa"/>
          <w:rFonts w:ascii="Cambria" w:hAnsi="Cambria" w:cs="Arial"/>
          <w:b/>
          <w:color w:val="252525"/>
          <w:sz w:val="20"/>
          <w:szCs w:val="20"/>
        </w:rPr>
        <w:t>d͡z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/</w:t>
      </w:r>
      <w:r w:rsidRPr="00E90926">
        <w:rPr>
          <w:rFonts w:ascii="Cambria" w:hAnsi="Cambria" w:cs="Arial"/>
          <w:color w:val="252525"/>
          <w:sz w:val="20"/>
          <w:szCs w:val="20"/>
        </w:rPr>
        <w:t>, v češtině zaniklo, odpovídá mu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/z/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(sl.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medzi</w:t>
      </w:r>
      <w:r w:rsidRPr="00E90926">
        <w:rPr>
          <w:rFonts w:ascii="Cambria" w:hAnsi="Cambria" w:cs="Arial"/>
          <w:color w:val="252525"/>
          <w:sz w:val="20"/>
          <w:szCs w:val="20"/>
        </w:rPr>
        <w:t>, č.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mezi</w:t>
      </w:r>
      <w:r w:rsidR="001E0A2C">
        <w:rPr>
          <w:rFonts w:ascii="Cambria" w:hAnsi="Cambria" w:cs="Arial"/>
          <w:color w:val="252525"/>
          <w:sz w:val="20"/>
          <w:szCs w:val="20"/>
        </w:rPr>
        <w:t>)</w:t>
      </w:r>
    </w:p>
    <w:p w:rsidR="00E90926" w:rsidRPr="00E90926" w:rsidRDefault="00E90926" w:rsidP="0085117E">
      <w:pPr>
        <w:pStyle w:val="Normlnweb"/>
        <w:numPr>
          <w:ilvl w:val="0"/>
          <w:numId w:val="19"/>
        </w:numPr>
        <w:shd w:val="clear" w:color="auto" w:fill="FFFFFF"/>
        <w:spacing w:before="12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/æ/</w:t>
      </w:r>
      <w:r w:rsidRPr="00E90926">
        <w:rPr>
          <w:rFonts w:ascii="Cambria" w:hAnsi="Cambria" w:cs="Arial"/>
          <w:color w:val="252525"/>
          <w:sz w:val="20"/>
          <w:szCs w:val="20"/>
        </w:rPr>
        <w:t>, psané &lt;ä&gt;, v češtině mu často odpovídá /jɛ/, psané &lt;ě&gt; (sl.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päť</w:t>
      </w:r>
      <w:r w:rsidRPr="00E90926">
        <w:rPr>
          <w:rFonts w:ascii="Cambria" w:hAnsi="Cambria" w:cs="Arial"/>
          <w:color w:val="252525"/>
          <w:sz w:val="20"/>
          <w:szCs w:val="20"/>
        </w:rPr>
        <w:t>, č.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pět</w:t>
      </w:r>
      <w:r w:rsidRPr="00E90926">
        <w:rPr>
          <w:rFonts w:ascii="Cambria" w:hAnsi="Cambria" w:cs="Arial"/>
          <w:color w:val="252525"/>
          <w:sz w:val="20"/>
          <w:szCs w:val="20"/>
        </w:rPr>
        <w:t>)</w:t>
      </w:r>
    </w:p>
    <w:p w:rsidR="00E90926" w:rsidRPr="00E90926" w:rsidRDefault="00E90926" w:rsidP="0085117E">
      <w:pPr>
        <w:pStyle w:val="Normlnweb"/>
        <w:numPr>
          <w:ilvl w:val="0"/>
          <w:numId w:val="19"/>
        </w:numPr>
        <w:shd w:val="clear" w:color="auto" w:fill="FFFFFF"/>
        <w:spacing w:before="12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E90926">
        <w:rPr>
          <w:rFonts w:ascii="Cambria" w:hAnsi="Cambria" w:cs="Arial"/>
          <w:color w:val="252525"/>
          <w:sz w:val="20"/>
          <w:szCs w:val="20"/>
        </w:rPr>
        <w:t>dvojhlásky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/i̯a/, /i̯ɛ/, /i̯u/</w:t>
      </w:r>
      <w:r w:rsidRPr="00E90926">
        <w:rPr>
          <w:rFonts w:ascii="Cambria" w:hAnsi="Cambria" w:cs="Arial"/>
          <w:color w:val="252525"/>
          <w:sz w:val="20"/>
          <w:szCs w:val="20"/>
        </w:rPr>
        <w:t>, psané &lt;ia, ie, iu&gt; (sl.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piaty, biely</w:t>
      </w:r>
      <w:r w:rsidRPr="00E90926">
        <w:rPr>
          <w:rFonts w:ascii="Cambria" w:hAnsi="Cambria" w:cs="Arial"/>
          <w:color w:val="252525"/>
          <w:sz w:val="20"/>
          <w:szCs w:val="20"/>
        </w:rPr>
        <w:t>, č.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pátý, bílý</w:t>
      </w:r>
      <w:r w:rsidR="001E0A2C">
        <w:rPr>
          <w:rFonts w:ascii="Cambria" w:hAnsi="Cambria" w:cs="Arial"/>
          <w:color w:val="252525"/>
          <w:sz w:val="20"/>
          <w:szCs w:val="20"/>
        </w:rPr>
        <w:t>)</w:t>
      </w:r>
    </w:p>
    <w:p w:rsidR="00E90926" w:rsidRPr="00E90926" w:rsidRDefault="00E90926" w:rsidP="0085117E">
      <w:pPr>
        <w:pStyle w:val="Normlnweb"/>
        <w:numPr>
          <w:ilvl w:val="0"/>
          <w:numId w:val="19"/>
        </w:numPr>
        <w:shd w:val="clear" w:color="auto" w:fill="FFFFFF"/>
        <w:spacing w:before="12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E90926">
        <w:rPr>
          <w:rFonts w:ascii="Cambria" w:hAnsi="Cambria" w:cs="Arial"/>
          <w:b/>
          <w:color w:val="252525"/>
          <w:sz w:val="20"/>
          <w:szCs w:val="20"/>
        </w:rPr>
        <w:t>dvojhláska</w:t>
      </w:r>
      <w:r w:rsidRPr="00E90926">
        <w:rPr>
          <w:rStyle w:val="apple-converted-space"/>
          <w:rFonts w:ascii="Cambria" w:hAnsi="Cambria" w:cs="Arial"/>
          <w:b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b/>
          <w:color w:val="252525"/>
          <w:sz w:val="20"/>
          <w:szCs w:val="20"/>
        </w:rPr>
        <w:t>/u̯o/</w:t>
      </w:r>
      <w:r w:rsidRPr="00E90926">
        <w:rPr>
          <w:rFonts w:ascii="Cambria" w:hAnsi="Cambria" w:cs="Arial"/>
          <w:color w:val="252525"/>
          <w:sz w:val="20"/>
          <w:szCs w:val="20"/>
        </w:rPr>
        <w:t>, zapisovaná &lt;ô&gt;, vyvinula se z původního dlouhého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/oː/</w:t>
      </w:r>
      <w:r w:rsidRPr="00E90926">
        <w:rPr>
          <w:rFonts w:ascii="Cambria" w:hAnsi="Cambria" w:cs="Arial"/>
          <w:color w:val="252525"/>
          <w:sz w:val="20"/>
          <w:szCs w:val="20"/>
        </w:rPr>
        <w:t>, v češtině se dále změnila na dlouhé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/uː/</w:t>
      </w:r>
      <w:r w:rsidRPr="00E90926">
        <w:rPr>
          <w:rFonts w:ascii="Cambria" w:hAnsi="Cambria" w:cs="Arial"/>
          <w:color w:val="252525"/>
          <w:sz w:val="20"/>
          <w:szCs w:val="20"/>
        </w:rPr>
        <w:t>, zapisované jako &lt;ů&gt; (sl.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kôň</w:t>
      </w:r>
      <w:r w:rsidRPr="00E90926">
        <w:rPr>
          <w:rFonts w:ascii="Cambria" w:hAnsi="Cambria" w:cs="Arial"/>
          <w:color w:val="252525"/>
          <w:sz w:val="20"/>
          <w:szCs w:val="20"/>
        </w:rPr>
        <w:t>, č.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kůň</w:t>
      </w:r>
      <w:r w:rsidR="001E0A2C">
        <w:rPr>
          <w:rFonts w:ascii="Cambria" w:hAnsi="Cambria" w:cs="Arial"/>
          <w:color w:val="252525"/>
          <w:sz w:val="20"/>
          <w:szCs w:val="20"/>
        </w:rPr>
        <w:t>)</w:t>
      </w:r>
    </w:p>
    <w:p w:rsidR="00E90926" w:rsidRPr="00E90926" w:rsidRDefault="00E90926" w:rsidP="00E90926">
      <w:pPr>
        <w:pStyle w:val="Normlnweb"/>
        <w:shd w:val="clear" w:color="auto" w:fill="FFFFFF"/>
        <w:spacing w:before="120" w:beforeAutospacing="0" w:after="120" w:afterAutospacing="0" w:line="276" w:lineRule="auto"/>
        <w:jc w:val="both"/>
        <w:rPr>
          <w:rFonts w:ascii="Cambria" w:hAnsi="Cambria" w:cs="Arial"/>
          <w:color w:val="252525"/>
          <w:sz w:val="20"/>
          <w:szCs w:val="20"/>
        </w:rPr>
      </w:pPr>
      <w:r w:rsidRPr="00E90926">
        <w:rPr>
          <w:rFonts w:ascii="Cambria" w:hAnsi="Cambria" w:cs="Arial"/>
          <w:b/>
          <w:color w:val="252525"/>
          <w:sz w:val="20"/>
          <w:szCs w:val="20"/>
        </w:rPr>
        <w:t>V češtině se na rozdíl od slovenštiny vyskytují následující fonémy</w:t>
      </w:r>
      <w:r w:rsidRPr="00E90926">
        <w:rPr>
          <w:rFonts w:ascii="Cambria" w:hAnsi="Cambria" w:cs="Arial"/>
          <w:color w:val="252525"/>
          <w:sz w:val="20"/>
          <w:szCs w:val="20"/>
        </w:rPr>
        <w:t>:</w:t>
      </w:r>
    </w:p>
    <w:p w:rsidR="00E90926" w:rsidRPr="00E90926" w:rsidRDefault="00E90926" w:rsidP="0085117E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/r̝/</w:t>
      </w:r>
      <w:r w:rsidRPr="00E90926">
        <w:rPr>
          <w:rFonts w:ascii="Cambria" w:hAnsi="Cambria" w:cs="Arial"/>
          <w:color w:val="252525"/>
          <w:sz w:val="20"/>
          <w:szCs w:val="20"/>
        </w:rPr>
        <w:t xml:space="preserve">, zapisované jako </w:t>
      </w:r>
      <w:r w:rsidRPr="00E90926">
        <w:rPr>
          <w:rFonts w:ascii="Cambria" w:hAnsi="Cambria" w:cs="Arial"/>
          <w:b/>
          <w:color w:val="252525"/>
          <w:sz w:val="20"/>
          <w:szCs w:val="20"/>
        </w:rPr>
        <w:t>&lt;ř&gt;</w:t>
      </w:r>
      <w:r w:rsidRPr="00E90926">
        <w:rPr>
          <w:rFonts w:ascii="Cambria" w:hAnsi="Cambria" w:cs="Arial"/>
          <w:color w:val="252525"/>
          <w:sz w:val="20"/>
          <w:szCs w:val="20"/>
        </w:rPr>
        <w:t>, vyvinulo se asibilací z měkkého, palatalizovaného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/r ʲ/</w:t>
      </w:r>
      <w:r w:rsidRPr="00E90926">
        <w:rPr>
          <w:rFonts w:ascii="Cambria" w:hAnsi="Cambria" w:cs="Arial"/>
          <w:color w:val="252525"/>
          <w:sz w:val="20"/>
          <w:szCs w:val="20"/>
        </w:rPr>
        <w:t>, ve slovenštině mu odpovídá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/r/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(sl.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rybár, pri</w:t>
      </w:r>
      <w:r w:rsidRPr="00E90926">
        <w:rPr>
          <w:rFonts w:ascii="Cambria" w:hAnsi="Cambria" w:cs="Arial"/>
          <w:color w:val="252525"/>
          <w:sz w:val="20"/>
          <w:szCs w:val="20"/>
        </w:rPr>
        <w:t>, č.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rybář, při</w:t>
      </w:r>
      <w:r w:rsidR="001E0A2C">
        <w:rPr>
          <w:rFonts w:ascii="Cambria" w:hAnsi="Cambria" w:cs="Arial"/>
          <w:color w:val="252525"/>
          <w:sz w:val="20"/>
          <w:szCs w:val="20"/>
        </w:rPr>
        <w:t>)</w:t>
      </w:r>
    </w:p>
    <w:p w:rsidR="00E90926" w:rsidRPr="00E90926" w:rsidRDefault="00E90926" w:rsidP="0085117E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E90926">
        <w:rPr>
          <w:rFonts w:ascii="Cambria" w:hAnsi="Cambria" w:cs="Arial"/>
          <w:color w:val="252525"/>
          <w:sz w:val="20"/>
          <w:szCs w:val="20"/>
        </w:rPr>
        <w:t>dvojhláska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/oʊ̯/</w:t>
      </w:r>
      <w:r w:rsidRPr="00E90926">
        <w:rPr>
          <w:rFonts w:ascii="Cambria" w:hAnsi="Cambria" w:cs="Arial"/>
          <w:color w:val="252525"/>
          <w:sz w:val="20"/>
          <w:szCs w:val="20"/>
        </w:rPr>
        <w:t>, zapisovaná &lt;ou&gt;, vyvinutá z původního dlouhého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/uː/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(ne na začátku slova), v obou jazycích zapisovaného jako &lt;ú&gt; (sl.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múka</w:t>
      </w:r>
      <w:r w:rsidRPr="00E90926">
        <w:rPr>
          <w:rFonts w:ascii="Cambria" w:hAnsi="Cambria" w:cs="Arial"/>
          <w:color w:val="252525"/>
          <w:sz w:val="20"/>
          <w:szCs w:val="20"/>
        </w:rPr>
        <w:t>, č.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mouka</w:t>
      </w:r>
      <w:r w:rsidRPr="00E90926">
        <w:rPr>
          <w:rFonts w:ascii="Cambria" w:hAnsi="Cambria" w:cs="Arial"/>
          <w:color w:val="252525"/>
          <w:sz w:val="20"/>
          <w:szCs w:val="20"/>
        </w:rPr>
        <w:t>); ve</w:t>
      </w:r>
      <w:r w:rsidR="001E0A2C">
        <w:rPr>
          <w:rFonts w:ascii="Cambria" w:hAnsi="Cambria" w:cs="Arial"/>
          <w:color w:val="252525"/>
          <w:sz w:val="20"/>
          <w:szCs w:val="20"/>
        </w:rPr>
        <w:t xml:space="preserve"> slovenštině se vyskytuje jen v </w:t>
      </w:r>
      <w:r w:rsidRPr="00E90926">
        <w:rPr>
          <w:rFonts w:ascii="Cambria" w:hAnsi="Cambria" w:cs="Arial"/>
          <w:color w:val="252525"/>
          <w:sz w:val="20"/>
          <w:szCs w:val="20"/>
        </w:rPr>
        <w:t>zakončení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instrumentálu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singuláru ženského rodu (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ženou</w:t>
      </w:r>
      <w:r w:rsidRPr="00E90926">
        <w:rPr>
          <w:rFonts w:ascii="Cambria" w:hAnsi="Cambria" w:cs="Arial"/>
          <w:color w:val="252525"/>
          <w:sz w:val="20"/>
          <w:szCs w:val="20"/>
        </w:rPr>
        <w:t>) a je chápáno jako spojení dvou fonémů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/o/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+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/ʊ/</w:t>
      </w:r>
    </w:p>
    <w:p w:rsidR="00E90926" w:rsidRPr="00E90926" w:rsidRDefault="00E90926" w:rsidP="00E90926">
      <w:pPr>
        <w:pStyle w:val="Normlnweb"/>
        <w:shd w:val="clear" w:color="auto" w:fill="FFFFFF"/>
        <w:spacing w:before="120" w:beforeAutospacing="0" w:after="120" w:afterAutospacing="0" w:line="276" w:lineRule="auto"/>
        <w:jc w:val="both"/>
        <w:rPr>
          <w:rFonts w:ascii="Cambria" w:hAnsi="Cambria" w:cs="Arial"/>
          <w:b/>
          <w:color w:val="252525"/>
          <w:sz w:val="20"/>
          <w:szCs w:val="20"/>
        </w:rPr>
      </w:pPr>
      <w:r w:rsidRPr="00E90926">
        <w:rPr>
          <w:rFonts w:ascii="Cambria" w:hAnsi="Cambria" w:cs="Arial"/>
          <w:b/>
          <w:color w:val="252525"/>
          <w:sz w:val="20"/>
          <w:szCs w:val="20"/>
        </w:rPr>
        <w:t>Další rozdíly ve výslovnosti:</w:t>
      </w:r>
    </w:p>
    <w:p w:rsidR="00E90926" w:rsidRPr="00E90926" w:rsidRDefault="00E90926" w:rsidP="0085117E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/v/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je ve slovenštině na konci uzavřených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slabik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(v</w:t>
      </w:r>
      <w:r>
        <w:rPr>
          <w:rFonts w:ascii="Cambria" w:hAnsi="Cambria" w:cs="Arial"/>
          <w:color w:val="252525"/>
          <w:sz w:val="20"/>
          <w:szCs w:val="20"/>
        </w:rPr>
        <w:t xml:space="preserve"> </w:t>
      </w:r>
      <w:r w:rsidRPr="00E90926">
        <w:rPr>
          <w:rFonts w:ascii="Cambria" w:hAnsi="Cambria" w:cs="Arial"/>
          <w:color w:val="252525"/>
          <w:sz w:val="20"/>
          <w:szCs w:val="20"/>
        </w:rPr>
        <w:t>kodě) vyslovováno jako neslabičné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[</w:t>
      </w:r>
      <w:r w:rsidRPr="00E90926">
        <w:rPr>
          <w:rStyle w:val="ipa"/>
          <w:rFonts w:ascii="Cambria" w:hAnsi="Cambria" w:cs="Arial"/>
          <w:b/>
          <w:color w:val="252525"/>
          <w:sz w:val="20"/>
          <w:szCs w:val="20"/>
        </w:rPr>
        <w:t>ʊ̯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]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(sl.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krv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[kr̩ʊ̯]</w:t>
      </w:r>
      <w:r w:rsidRPr="00E90926">
        <w:rPr>
          <w:rFonts w:ascii="Cambria" w:hAnsi="Cambria" w:cs="Arial"/>
          <w:color w:val="252525"/>
          <w:sz w:val="20"/>
          <w:szCs w:val="20"/>
        </w:rPr>
        <w:t>,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spev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[spɛʊ̯]</w:t>
      </w:r>
      <w:r w:rsidRPr="00E90926">
        <w:rPr>
          <w:rFonts w:ascii="Cambria" w:hAnsi="Cambria" w:cs="Arial"/>
          <w:color w:val="252525"/>
          <w:sz w:val="20"/>
          <w:szCs w:val="20"/>
        </w:rPr>
        <w:t>,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pravda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[praʊ̯da]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x č.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krev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[krɛf]</w:t>
      </w:r>
      <w:r w:rsidRPr="00E90926">
        <w:rPr>
          <w:rFonts w:ascii="Cambria" w:hAnsi="Cambria" w:cs="Arial"/>
          <w:color w:val="252525"/>
          <w:sz w:val="20"/>
          <w:szCs w:val="20"/>
        </w:rPr>
        <w:t>,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zpěv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[spjɛf]</w:t>
      </w:r>
      <w:r w:rsidRPr="00E90926">
        <w:rPr>
          <w:rFonts w:ascii="Cambria" w:hAnsi="Cambria" w:cs="Arial"/>
          <w:color w:val="252525"/>
          <w:sz w:val="20"/>
          <w:szCs w:val="20"/>
        </w:rPr>
        <w:t>,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pravda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[pravda]</w:t>
      </w:r>
      <w:r w:rsidR="001E0A2C">
        <w:rPr>
          <w:rFonts w:ascii="Cambria" w:hAnsi="Cambria" w:cs="Arial"/>
          <w:color w:val="252525"/>
          <w:sz w:val="20"/>
          <w:szCs w:val="20"/>
        </w:rPr>
        <w:t>)</w:t>
      </w:r>
    </w:p>
    <w:p w:rsidR="00E90926" w:rsidRPr="00E90926" w:rsidRDefault="00E90926" w:rsidP="0085117E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E90926">
        <w:rPr>
          <w:rFonts w:ascii="Cambria" w:hAnsi="Cambria" w:cs="Arial"/>
          <w:color w:val="252525"/>
          <w:sz w:val="20"/>
          <w:szCs w:val="20"/>
        </w:rPr>
        <w:t xml:space="preserve">ve slovenštině často dochází k </w:t>
      </w:r>
      <w:r w:rsidRPr="00E90926">
        <w:rPr>
          <w:rFonts w:ascii="Cambria" w:hAnsi="Cambria" w:cs="Arial"/>
          <w:b/>
          <w:color w:val="252525"/>
          <w:sz w:val="20"/>
          <w:szCs w:val="20"/>
        </w:rPr>
        <w:t>asimilaci</w:t>
      </w:r>
      <w:r w:rsidRPr="00E90926">
        <w:rPr>
          <w:rFonts w:ascii="Cambria" w:hAnsi="Cambria" w:cs="Arial"/>
          <w:color w:val="252525"/>
          <w:sz w:val="20"/>
          <w:szCs w:val="20"/>
        </w:rPr>
        <w:t xml:space="preserve"> (spodobě)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b/>
          <w:color w:val="252525"/>
          <w:sz w:val="20"/>
          <w:szCs w:val="20"/>
        </w:rPr>
        <w:t>znělosti</w:t>
      </w:r>
      <w:r w:rsidRPr="00E90926">
        <w:rPr>
          <w:rStyle w:val="apple-converted-space"/>
          <w:rFonts w:ascii="Cambria" w:hAnsi="Cambria" w:cs="Arial"/>
          <w:b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b/>
          <w:color w:val="252525"/>
          <w:sz w:val="20"/>
          <w:szCs w:val="20"/>
        </w:rPr>
        <w:t>před</w:t>
      </w:r>
      <w:r w:rsidRPr="00E90926">
        <w:rPr>
          <w:rStyle w:val="apple-converted-space"/>
          <w:rFonts w:ascii="Cambria" w:hAnsi="Cambria" w:cs="Arial"/>
          <w:b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b/>
          <w:color w:val="252525"/>
          <w:sz w:val="20"/>
          <w:szCs w:val="20"/>
        </w:rPr>
        <w:t>sonorami</w:t>
      </w:r>
      <w:r w:rsidRPr="00E90926">
        <w:rPr>
          <w:rFonts w:ascii="Cambria" w:hAnsi="Cambria" w:cs="Arial"/>
          <w:color w:val="252525"/>
          <w:sz w:val="20"/>
          <w:szCs w:val="20"/>
        </w:rPr>
        <w:t>, v češtině obvykle nikoliv (sl.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sme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[zmɛ]</w:t>
      </w:r>
      <w:r w:rsidRPr="00E90926">
        <w:rPr>
          <w:rFonts w:ascii="Cambria" w:hAnsi="Cambria" w:cs="Arial"/>
          <w:color w:val="252525"/>
          <w:sz w:val="20"/>
          <w:szCs w:val="20"/>
        </w:rPr>
        <w:t>, č.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jsme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Style w:val="ipa"/>
          <w:rFonts w:ascii="Cambria" w:hAnsi="Cambria" w:cs="Arial"/>
          <w:color w:val="252525"/>
          <w:sz w:val="20"/>
          <w:szCs w:val="20"/>
        </w:rPr>
        <w:t>[smɛ]</w:t>
      </w:r>
      <w:r w:rsidR="001E0A2C">
        <w:rPr>
          <w:rFonts w:ascii="Cambria" w:hAnsi="Cambria" w:cs="Arial"/>
          <w:color w:val="252525"/>
          <w:sz w:val="20"/>
          <w:szCs w:val="20"/>
        </w:rPr>
        <w:t>)</w:t>
      </w:r>
    </w:p>
    <w:p w:rsidR="00E90926" w:rsidRDefault="00E90926" w:rsidP="0085117E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E90926">
        <w:rPr>
          <w:rFonts w:ascii="Cambria" w:hAnsi="Cambria" w:cs="Arial"/>
          <w:color w:val="252525"/>
          <w:sz w:val="20"/>
          <w:szCs w:val="20"/>
        </w:rPr>
        <w:t>ve slovenštině platí tzv.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b/>
          <w:bCs/>
          <w:color w:val="252525"/>
          <w:sz w:val="20"/>
          <w:szCs w:val="20"/>
        </w:rPr>
        <w:t>rytmické pravidlo</w:t>
      </w:r>
      <w:r w:rsidRPr="00E90926">
        <w:rPr>
          <w:rFonts w:ascii="Cambria" w:hAnsi="Cambria" w:cs="Arial"/>
          <w:color w:val="252525"/>
          <w:sz w:val="20"/>
          <w:szCs w:val="20"/>
        </w:rPr>
        <w:t>, podle kterého nemohou za sebou následovat dvě dlouhé slabiky (za dlouhé se z tohoto hlediska považují i dvojhlásky), dochází ke krácení samohlásek tam, kde by jinak podle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mluvnických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color w:val="252525"/>
          <w:sz w:val="20"/>
          <w:szCs w:val="20"/>
        </w:rPr>
        <w:t>pravidel byla samohláska dlouhá. V češtině takovéto omezení není (sl.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krásny, biely</w:t>
      </w:r>
      <w:r w:rsidRPr="00E90926">
        <w:rPr>
          <w:rFonts w:ascii="Cambria" w:hAnsi="Cambria" w:cs="Arial"/>
          <w:color w:val="252525"/>
          <w:sz w:val="20"/>
          <w:szCs w:val="20"/>
        </w:rPr>
        <w:t>, č.</w:t>
      </w:r>
      <w:r w:rsidRPr="00E90926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color w:val="252525"/>
          <w:sz w:val="20"/>
          <w:szCs w:val="20"/>
        </w:rPr>
        <w:t>krásný, bílý</w:t>
      </w:r>
      <w:r w:rsidR="001E0A2C">
        <w:rPr>
          <w:rFonts w:ascii="Cambria" w:hAnsi="Cambria" w:cs="Arial"/>
          <w:color w:val="252525"/>
          <w:sz w:val="20"/>
          <w:szCs w:val="20"/>
        </w:rPr>
        <w:t>)</w:t>
      </w:r>
    </w:p>
    <w:p w:rsidR="00273D61" w:rsidRDefault="00273D61">
      <w:pPr>
        <w:widowControl/>
        <w:suppressAutoHyphens w:val="0"/>
        <w:rPr>
          <w:rFonts w:ascii="Cambria" w:hAnsi="Cambria" w:cs="Arial"/>
          <w:color w:val="252525"/>
          <w:sz w:val="20"/>
          <w:szCs w:val="20"/>
        </w:rPr>
      </w:pPr>
    </w:p>
    <w:p w:rsidR="00E90926" w:rsidRPr="00E90926" w:rsidRDefault="00E90926" w:rsidP="00E90926">
      <w:pPr>
        <w:pStyle w:val="Nadpis4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Morfologie</w:t>
      </w:r>
    </w:p>
    <w:p w:rsidR="00E90926" w:rsidRPr="00E90926" w:rsidRDefault="00E90926" w:rsidP="00E90926">
      <w:pPr>
        <w:pStyle w:val="Normlnweb"/>
        <w:shd w:val="clear" w:color="auto" w:fill="FFFFFF"/>
        <w:spacing w:before="120" w:beforeAutospacing="0" w:after="120" w:afterAutospacing="0" w:line="276" w:lineRule="auto"/>
        <w:jc w:val="both"/>
        <w:rPr>
          <w:rFonts w:ascii="Cambria" w:hAnsi="Cambria" w:cs="Arial"/>
          <w:sz w:val="20"/>
          <w:szCs w:val="20"/>
        </w:rPr>
      </w:pPr>
      <w:r w:rsidRPr="00E90926">
        <w:rPr>
          <w:rFonts w:ascii="Cambria" w:hAnsi="Cambria" w:cs="Arial"/>
          <w:sz w:val="20"/>
          <w:szCs w:val="20"/>
        </w:rPr>
        <w:t>Po stránce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morfologické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je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slovenština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v mnoha ohledech jednodušší než čeština, jejíž mluvnice je často komplikovanější, zejména ve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 xml:space="preserve">spisovné češtině. To je dáno mj. i tím, že </w:t>
      </w:r>
      <w:r w:rsidRPr="00E90926">
        <w:rPr>
          <w:rFonts w:ascii="Cambria" w:hAnsi="Cambria" w:cs="Arial"/>
          <w:b/>
          <w:sz w:val="20"/>
          <w:szCs w:val="20"/>
        </w:rPr>
        <w:t>spisovná slovenština byla kodifikována později než spisovná čeština</w:t>
      </w:r>
      <w:r w:rsidRPr="00E90926">
        <w:rPr>
          <w:rFonts w:ascii="Cambria" w:hAnsi="Cambria" w:cs="Arial"/>
          <w:sz w:val="20"/>
          <w:szCs w:val="20"/>
        </w:rPr>
        <w:t>, jež v mnohém ustrnula v dřívějším stavu a neodráží vývoj mluveného jazyka, zejména tzv.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obecné češtiny.</w:t>
      </w:r>
    </w:p>
    <w:p w:rsidR="00E90926" w:rsidRPr="00E90926" w:rsidRDefault="00E90926" w:rsidP="00E90926">
      <w:pPr>
        <w:pStyle w:val="Normlnweb"/>
        <w:shd w:val="clear" w:color="auto" w:fill="FFFFFF"/>
        <w:spacing w:before="120" w:beforeAutospacing="0" w:after="120" w:afterAutospacing="0" w:line="276" w:lineRule="auto"/>
        <w:jc w:val="both"/>
        <w:rPr>
          <w:rFonts w:ascii="Cambria" w:hAnsi="Cambria" w:cs="Arial"/>
          <w:sz w:val="20"/>
          <w:szCs w:val="20"/>
        </w:rPr>
      </w:pPr>
      <w:r w:rsidRPr="00E90926">
        <w:rPr>
          <w:rFonts w:ascii="Cambria" w:hAnsi="Cambria" w:cs="Arial"/>
          <w:sz w:val="20"/>
          <w:szCs w:val="20"/>
        </w:rPr>
        <w:t>Hlavní rozdíly jsou tyto:</w:t>
      </w:r>
    </w:p>
    <w:p w:rsidR="00E90926" w:rsidRDefault="00E90926" w:rsidP="0085117E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120" w:afterAutospacing="0"/>
        <w:jc w:val="both"/>
        <w:rPr>
          <w:rFonts w:ascii="Cambria" w:hAnsi="Cambria" w:cs="Arial"/>
          <w:sz w:val="20"/>
          <w:szCs w:val="20"/>
        </w:rPr>
      </w:pPr>
      <w:r w:rsidRPr="00E90926">
        <w:rPr>
          <w:rFonts w:ascii="Cambria" w:hAnsi="Cambria" w:cs="Arial"/>
          <w:sz w:val="20"/>
          <w:szCs w:val="20"/>
        </w:rPr>
        <w:t>V rámci</w:t>
      </w:r>
      <w:r w:rsidRPr="00E90926">
        <w:rPr>
          <w:rStyle w:val="apple-converted-space"/>
          <w:rFonts w:ascii="Cambria" w:hAnsi="Cambria" w:cs="Arial"/>
          <w:b/>
          <w:sz w:val="20"/>
          <w:szCs w:val="20"/>
        </w:rPr>
        <w:t> </w:t>
      </w:r>
      <w:r w:rsidRPr="00E90926">
        <w:rPr>
          <w:rFonts w:ascii="Cambria" w:hAnsi="Cambria" w:cs="Arial"/>
          <w:b/>
          <w:sz w:val="20"/>
          <w:szCs w:val="20"/>
        </w:rPr>
        <w:t>skloňování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 xml:space="preserve">je ve slovenštině větší </w:t>
      </w:r>
      <w:r>
        <w:rPr>
          <w:rFonts w:ascii="Cambria" w:hAnsi="Cambria" w:cs="Arial"/>
          <w:sz w:val="20"/>
          <w:szCs w:val="20"/>
        </w:rPr>
        <w:t xml:space="preserve">tendence k </w:t>
      </w:r>
      <w:r w:rsidRPr="001E0A2C">
        <w:rPr>
          <w:rFonts w:ascii="Cambria" w:hAnsi="Cambria" w:cs="Arial"/>
          <w:i/>
          <w:sz w:val="20"/>
          <w:szCs w:val="20"/>
        </w:rPr>
        <w:t>analogii mezi vzory</w:t>
      </w:r>
    </w:p>
    <w:p w:rsidR="00E90926" w:rsidRDefault="00E90926" w:rsidP="0085117E">
      <w:pPr>
        <w:widowControl/>
        <w:numPr>
          <w:ilvl w:val="1"/>
          <w:numId w:val="18"/>
        </w:numPr>
        <w:shd w:val="clear" w:color="auto" w:fill="FFFFFF"/>
        <w:suppressAutoHyphens w:val="0"/>
        <w:spacing w:after="120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v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koncovky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-ám a -ách v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dativu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a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lokálu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plurálu ve středním rodě podle ženského rodu (sl.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mestám, mestách</w:t>
      </w:r>
      <w:r w:rsidRPr="00E90926">
        <w:rPr>
          <w:rFonts w:ascii="Cambria" w:hAnsi="Cambria" w:cs="Arial"/>
          <w:sz w:val="20"/>
          <w:szCs w:val="20"/>
        </w:rPr>
        <w:t>, č.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městům, městech</w:t>
      </w:r>
      <w:r>
        <w:rPr>
          <w:rFonts w:ascii="Cambria" w:hAnsi="Cambria" w:cs="Arial"/>
          <w:sz w:val="20"/>
          <w:szCs w:val="20"/>
        </w:rPr>
        <w:t>)</w:t>
      </w:r>
    </w:p>
    <w:p w:rsidR="00E90926" w:rsidRDefault="00E90926" w:rsidP="0085117E">
      <w:pPr>
        <w:widowControl/>
        <w:numPr>
          <w:ilvl w:val="1"/>
          <w:numId w:val="18"/>
        </w:numPr>
        <w:shd w:val="clear" w:color="auto" w:fill="FFFFFF"/>
        <w:suppressAutoHyphens w:val="0"/>
        <w:spacing w:after="120"/>
        <w:jc w:val="both"/>
        <w:rPr>
          <w:rFonts w:ascii="Cambria" w:hAnsi="Cambria" w:cs="Arial"/>
          <w:sz w:val="20"/>
          <w:szCs w:val="20"/>
        </w:rPr>
      </w:pPr>
      <w:r w:rsidRPr="00E90926">
        <w:rPr>
          <w:rFonts w:ascii="Cambria" w:hAnsi="Cambria" w:cs="Arial"/>
          <w:sz w:val="20"/>
          <w:szCs w:val="20"/>
        </w:rPr>
        <w:t>jednotné zakončení -och v lokálu plurálu v mužském ro</w:t>
      </w:r>
      <w:r>
        <w:rPr>
          <w:rFonts w:ascii="Cambria" w:hAnsi="Cambria" w:cs="Arial"/>
          <w:sz w:val="20"/>
          <w:szCs w:val="20"/>
        </w:rPr>
        <w:t>dě (v češtině -ech, -ách, -ích)</w:t>
      </w:r>
    </w:p>
    <w:p w:rsidR="00E90926" w:rsidRDefault="00E90926" w:rsidP="0085117E">
      <w:pPr>
        <w:widowControl/>
        <w:numPr>
          <w:ilvl w:val="1"/>
          <w:numId w:val="18"/>
        </w:numPr>
        <w:shd w:val="clear" w:color="auto" w:fill="FFFFFF"/>
        <w:suppressAutoHyphens w:val="0"/>
        <w:spacing w:after="120"/>
        <w:jc w:val="both"/>
        <w:rPr>
          <w:rFonts w:ascii="Cambria" w:hAnsi="Cambria" w:cs="Arial"/>
          <w:sz w:val="20"/>
          <w:szCs w:val="20"/>
        </w:rPr>
      </w:pPr>
      <w:r w:rsidRPr="00E90926">
        <w:rPr>
          <w:rFonts w:ascii="Cambria" w:hAnsi="Cambria" w:cs="Arial"/>
          <w:sz w:val="20"/>
          <w:szCs w:val="20"/>
        </w:rPr>
        <w:t>společná koncovka -(a)mi v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instrumentálu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plurálu všech rodů (v češtině jen ženském rodě; sl.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pánmi, ženami, mestami</w:t>
      </w:r>
      <w:r w:rsidRPr="00E90926">
        <w:rPr>
          <w:rFonts w:ascii="Cambria" w:hAnsi="Cambria" w:cs="Arial"/>
          <w:sz w:val="20"/>
          <w:szCs w:val="20"/>
        </w:rPr>
        <w:t>, č.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pány, ženami, městy</w:t>
      </w:r>
      <w:r>
        <w:rPr>
          <w:rFonts w:ascii="Cambria" w:hAnsi="Cambria" w:cs="Arial"/>
          <w:sz w:val="20"/>
          <w:szCs w:val="20"/>
        </w:rPr>
        <w:t>)</w:t>
      </w:r>
    </w:p>
    <w:p w:rsidR="00E90926" w:rsidRDefault="00E90926" w:rsidP="0085117E">
      <w:pPr>
        <w:widowControl/>
        <w:numPr>
          <w:ilvl w:val="1"/>
          <w:numId w:val="18"/>
        </w:numPr>
        <w:shd w:val="clear" w:color="auto" w:fill="FFFFFF"/>
        <w:suppressAutoHyphens w:val="0"/>
        <w:spacing w:after="120"/>
        <w:jc w:val="both"/>
        <w:rPr>
          <w:rFonts w:ascii="Cambria" w:hAnsi="Cambria" w:cs="Arial"/>
          <w:sz w:val="20"/>
          <w:szCs w:val="20"/>
        </w:rPr>
      </w:pPr>
      <w:r w:rsidRPr="00E90926">
        <w:rPr>
          <w:rFonts w:ascii="Cambria" w:hAnsi="Cambria" w:cs="Arial"/>
          <w:sz w:val="20"/>
          <w:szCs w:val="20"/>
        </w:rPr>
        <w:t>mužské zakončení instrumentálu maskulin typu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hrdina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(sl.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hrdinom</w:t>
      </w:r>
      <w:r w:rsidRPr="00E90926">
        <w:rPr>
          <w:rFonts w:ascii="Cambria" w:hAnsi="Cambria" w:cs="Arial"/>
          <w:sz w:val="20"/>
          <w:szCs w:val="20"/>
        </w:rPr>
        <w:t>, č.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hrdinou</w:t>
      </w:r>
      <w:r w:rsidRPr="00E90926">
        <w:rPr>
          <w:rFonts w:ascii="Cambria" w:hAnsi="Cambria" w:cs="Arial"/>
          <w:sz w:val="20"/>
          <w:szCs w:val="20"/>
        </w:rPr>
        <w:t>podle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předsedou</w:t>
      </w:r>
      <w:r>
        <w:rPr>
          <w:rFonts w:ascii="Cambria" w:hAnsi="Cambria" w:cs="Arial"/>
          <w:sz w:val="20"/>
          <w:szCs w:val="20"/>
        </w:rPr>
        <w:t xml:space="preserve">) </w:t>
      </w:r>
    </w:p>
    <w:p w:rsidR="00E90926" w:rsidRPr="00E90926" w:rsidRDefault="00E90926" w:rsidP="0085117E">
      <w:pPr>
        <w:widowControl/>
        <w:numPr>
          <w:ilvl w:val="1"/>
          <w:numId w:val="18"/>
        </w:numPr>
        <w:shd w:val="clear" w:color="auto" w:fill="FFFFFF"/>
        <w:suppressAutoHyphens w:val="0"/>
        <w:spacing w:after="120"/>
        <w:jc w:val="both"/>
        <w:rPr>
          <w:rFonts w:ascii="Cambria" w:hAnsi="Cambria" w:cs="Arial"/>
          <w:sz w:val="20"/>
          <w:szCs w:val="20"/>
        </w:rPr>
      </w:pPr>
      <w:r w:rsidRPr="00E90926">
        <w:rPr>
          <w:rFonts w:ascii="Cambria" w:hAnsi="Cambria" w:cs="Arial"/>
          <w:sz w:val="20"/>
          <w:szCs w:val="20"/>
        </w:rPr>
        <w:lastRenderedPageBreak/>
        <w:t>vyrovnání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genitivu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s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akuzativem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u tohoto typu (sl.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hrdinu</w:t>
      </w:r>
      <w:r w:rsidRPr="00E90926">
        <w:rPr>
          <w:rFonts w:ascii="Cambria" w:hAnsi="Cambria" w:cs="Arial"/>
          <w:sz w:val="20"/>
          <w:szCs w:val="20"/>
        </w:rPr>
        <w:t>, č.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hrdiny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podle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předsedy</w:t>
      </w:r>
      <w:r>
        <w:rPr>
          <w:rFonts w:ascii="Cambria" w:hAnsi="Cambria" w:cs="Arial"/>
          <w:sz w:val="20"/>
          <w:szCs w:val="20"/>
        </w:rPr>
        <w:t>)</w:t>
      </w:r>
    </w:p>
    <w:p w:rsidR="00E90926" w:rsidRPr="00E90926" w:rsidRDefault="00E90926" w:rsidP="0085117E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120" w:afterAutospacing="0"/>
        <w:jc w:val="both"/>
        <w:rPr>
          <w:rFonts w:ascii="Cambria" w:hAnsi="Cambria" w:cs="Arial"/>
          <w:sz w:val="20"/>
          <w:szCs w:val="20"/>
        </w:rPr>
      </w:pPr>
      <w:r w:rsidRPr="00E90926">
        <w:rPr>
          <w:rFonts w:ascii="Cambria" w:hAnsi="Cambria" w:cs="Arial"/>
          <w:sz w:val="20"/>
          <w:szCs w:val="20"/>
        </w:rPr>
        <w:t xml:space="preserve">Ve slovenštině se u životných maskulin akuzativ shoduje s genitivem v </w:t>
      </w:r>
      <w:r w:rsidR="001E0A2C">
        <w:rPr>
          <w:rFonts w:ascii="Cambria" w:hAnsi="Cambria" w:cs="Arial"/>
          <w:sz w:val="20"/>
          <w:szCs w:val="20"/>
        </w:rPr>
        <w:t>singuláru i v plurálu, kdežto v </w:t>
      </w:r>
      <w:r w:rsidRPr="00E90926">
        <w:rPr>
          <w:rFonts w:ascii="Cambria" w:hAnsi="Cambria" w:cs="Arial"/>
          <w:sz w:val="20"/>
          <w:szCs w:val="20"/>
        </w:rPr>
        <w:t>češtině pouze v singuláru (sl.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bez žiakov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-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vidím žiakov</w:t>
      </w:r>
      <w:r w:rsidRPr="00E90926">
        <w:rPr>
          <w:rFonts w:ascii="Cambria" w:hAnsi="Cambria" w:cs="Arial"/>
          <w:sz w:val="20"/>
          <w:szCs w:val="20"/>
        </w:rPr>
        <w:t>, č.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bez žáků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-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vidím žáky</w:t>
      </w:r>
      <w:r w:rsidRPr="00E90926">
        <w:rPr>
          <w:rFonts w:ascii="Cambria" w:hAnsi="Cambria" w:cs="Arial"/>
          <w:sz w:val="20"/>
          <w:szCs w:val="20"/>
        </w:rPr>
        <w:t>).</w:t>
      </w:r>
    </w:p>
    <w:p w:rsidR="00E90926" w:rsidRPr="00E90926" w:rsidRDefault="00E90926" w:rsidP="0085117E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120" w:afterAutospacing="0"/>
        <w:jc w:val="both"/>
        <w:rPr>
          <w:rFonts w:ascii="Cambria" w:hAnsi="Cambria" w:cs="Arial"/>
          <w:sz w:val="20"/>
          <w:szCs w:val="20"/>
        </w:rPr>
      </w:pPr>
      <w:r w:rsidRPr="00E90926">
        <w:rPr>
          <w:rFonts w:ascii="Cambria" w:hAnsi="Cambria" w:cs="Arial"/>
          <w:sz w:val="20"/>
          <w:szCs w:val="20"/>
        </w:rPr>
        <w:t xml:space="preserve">Ve slovenštině jsou </w:t>
      </w:r>
      <w:r w:rsidRPr="00E90926">
        <w:rPr>
          <w:rFonts w:ascii="Cambria" w:hAnsi="Cambria" w:cs="Arial"/>
          <w:b/>
          <w:sz w:val="20"/>
          <w:szCs w:val="20"/>
        </w:rPr>
        <w:t>menší rozdíly mezi tzv. měkkými a tvrdými vzory podstatných jmen</w:t>
      </w:r>
      <w:r w:rsidRPr="00E90926">
        <w:rPr>
          <w:rFonts w:ascii="Cambria" w:hAnsi="Cambria" w:cs="Arial"/>
          <w:sz w:val="20"/>
          <w:szCs w:val="20"/>
        </w:rPr>
        <w:t>. V češtině je větší oddálení měkkých a tvrdých vzorů dáno historickými změnami měkkých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samohlásek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’a &gt; ě, ’u &gt; i, ’ú &gt; í, které ve slovenštině neproběhly.</w:t>
      </w:r>
    </w:p>
    <w:p w:rsidR="00E90926" w:rsidRPr="00E90926" w:rsidRDefault="00E90926" w:rsidP="0085117E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120" w:afterAutospacing="0"/>
        <w:jc w:val="both"/>
        <w:rPr>
          <w:rFonts w:ascii="Cambria" w:hAnsi="Cambria" w:cs="Arial"/>
          <w:sz w:val="20"/>
          <w:szCs w:val="20"/>
        </w:rPr>
      </w:pPr>
      <w:r w:rsidRPr="00E90926">
        <w:rPr>
          <w:rFonts w:ascii="Cambria" w:hAnsi="Cambria" w:cs="Arial"/>
          <w:b/>
          <w:sz w:val="20"/>
          <w:szCs w:val="20"/>
        </w:rPr>
        <w:t>Čeština zachovává</w:t>
      </w:r>
      <w:r w:rsidRPr="00E90926">
        <w:rPr>
          <w:rStyle w:val="apple-converted-space"/>
          <w:rFonts w:ascii="Cambria" w:hAnsi="Cambria" w:cs="Arial"/>
          <w:b/>
          <w:sz w:val="20"/>
          <w:szCs w:val="20"/>
        </w:rPr>
        <w:t> </w:t>
      </w:r>
      <w:r w:rsidRPr="00E90926">
        <w:rPr>
          <w:rFonts w:ascii="Cambria" w:hAnsi="Cambria" w:cs="Arial"/>
          <w:b/>
          <w:sz w:val="20"/>
          <w:szCs w:val="20"/>
        </w:rPr>
        <w:t>vokativ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(5. pád), který ve slovenštině (až na nečetné výjimky) zanikl. K oslovení používá slovenština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nominativ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(1. pád; sl.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pán profesor!</w:t>
      </w:r>
      <w:r w:rsidRPr="00E90926">
        <w:rPr>
          <w:rFonts w:ascii="Cambria" w:hAnsi="Cambria" w:cs="Arial"/>
          <w:sz w:val="20"/>
          <w:szCs w:val="20"/>
        </w:rPr>
        <w:t>, č.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pane profesore!</w:t>
      </w:r>
      <w:r w:rsidRPr="00E90926">
        <w:rPr>
          <w:rFonts w:ascii="Cambria" w:hAnsi="Cambria" w:cs="Arial"/>
          <w:sz w:val="20"/>
          <w:szCs w:val="20"/>
        </w:rPr>
        <w:t>).</w:t>
      </w:r>
    </w:p>
    <w:p w:rsidR="00E90926" w:rsidRPr="00E90926" w:rsidRDefault="00E90926" w:rsidP="0085117E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120" w:afterAutospacing="0"/>
        <w:jc w:val="both"/>
        <w:rPr>
          <w:rFonts w:ascii="Cambria" w:hAnsi="Cambria" w:cs="Arial"/>
          <w:sz w:val="20"/>
          <w:szCs w:val="20"/>
        </w:rPr>
      </w:pPr>
      <w:r w:rsidRPr="00E90926">
        <w:rPr>
          <w:rFonts w:ascii="Cambria" w:hAnsi="Cambria" w:cs="Arial"/>
          <w:sz w:val="20"/>
          <w:szCs w:val="20"/>
        </w:rPr>
        <w:t>Slovenština má tendenci zachovávat při skloňování zakončení kmene, odstraňuje výsledky II.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praslovanské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palatalizace, kdežto v češtině často dochází ke změnám (</w:t>
      </w:r>
      <w:r w:rsidRPr="00E90926">
        <w:rPr>
          <w:rFonts w:ascii="Cambria" w:hAnsi="Cambria" w:cs="Arial"/>
          <w:b/>
          <w:sz w:val="20"/>
          <w:szCs w:val="20"/>
        </w:rPr>
        <w:t>alternacím</w:t>
      </w:r>
      <w:r w:rsidRPr="00E90926">
        <w:rPr>
          <w:rFonts w:ascii="Cambria" w:hAnsi="Cambria" w:cs="Arial"/>
          <w:sz w:val="20"/>
          <w:szCs w:val="20"/>
        </w:rPr>
        <w:t>) kmenové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souhlásky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(</w:t>
      </w:r>
      <w:r w:rsidRPr="00E90926">
        <w:rPr>
          <w:rFonts w:ascii="Cambria" w:hAnsi="Cambria" w:cs="Arial"/>
          <w:i/>
          <w:iCs/>
          <w:sz w:val="20"/>
          <w:szCs w:val="20"/>
        </w:rPr>
        <w:t>ruka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– slovensky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v ruke</w:t>
      </w:r>
      <w:r w:rsidRPr="00E90926">
        <w:rPr>
          <w:rFonts w:ascii="Cambria" w:hAnsi="Cambria" w:cs="Arial"/>
          <w:sz w:val="20"/>
          <w:szCs w:val="20"/>
        </w:rPr>
        <w:t>, česky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v ruce</w:t>
      </w:r>
      <w:r w:rsidRPr="00E90926">
        <w:rPr>
          <w:rFonts w:ascii="Cambria" w:hAnsi="Cambria" w:cs="Arial"/>
          <w:sz w:val="20"/>
          <w:szCs w:val="20"/>
        </w:rPr>
        <w:t>,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kniha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–</w:t>
      </w:r>
      <w:r w:rsidRPr="00E90926">
        <w:rPr>
          <w:rFonts w:ascii="Cambria" w:hAnsi="Cambria" w:cs="Arial"/>
          <w:sz w:val="20"/>
          <w:szCs w:val="20"/>
        </w:rPr>
        <w:t xml:space="preserve"> sl.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v knihe</w:t>
      </w:r>
      <w:r w:rsidRPr="00E90926">
        <w:rPr>
          <w:rFonts w:ascii="Cambria" w:hAnsi="Cambria" w:cs="Arial"/>
          <w:sz w:val="20"/>
          <w:szCs w:val="20"/>
        </w:rPr>
        <w:t>, č.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v knize</w:t>
      </w:r>
      <w:r w:rsidRPr="00E90926">
        <w:rPr>
          <w:rFonts w:ascii="Cambria" w:hAnsi="Cambria" w:cs="Arial"/>
          <w:sz w:val="20"/>
          <w:szCs w:val="20"/>
        </w:rPr>
        <w:t>,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tajga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–</w:t>
      </w:r>
      <w:r w:rsidRPr="00E90926">
        <w:rPr>
          <w:rFonts w:ascii="Cambria" w:hAnsi="Cambria" w:cs="Arial"/>
          <w:sz w:val="20"/>
          <w:szCs w:val="20"/>
        </w:rPr>
        <w:t xml:space="preserve"> sl.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tajge</w:t>
      </w:r>
      <w:r w:rsidRPr="00E90926">
        <w:rPr>
          <w:rFonts w:ascii="Cambria" w:hAnsi="Cambria" w:cs="Arial"/>
          <w:sz w:val="20"/>
          <w:szCs w:val="20"/>
        </w:rPr>
        <w:t>, č.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tajze</w:t>
      </w:r>
      <w:r w:rsidRPr="00E90926">
        <w:rPr>
          <w:rFonts w:ascii="Cambria" w:hAnsi="Cambria" w:cs="Arial"/>
          <w:sz w:val="20"/>
          <w:szCs w:val="20"/>
        </w:rPr>
        <w:t>).</w:t>
      </w:r>
    </w:p>
    <w:p w:rsidR="00E90926" w:rsidRPr="00E90926" w:rsidRDefault="00E90926" w:rsidP="0085117E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120" w:afterAutospacing="0"/>
        <w:jc w:val="both"/>
        <w:rPr>
          <w:rFonts w:ascii="Cambria" w:hAnsi="Cambria" w:cs="Arial"/>
          <w:sz w:val="20"/>
          <w:szCs w:val="20"/>
        </w:rPr>
      </w:pPr>
      <w:r w:rsidRPr="00E90926">
        <w:rPr>
          <w:rFonts w:ascii="Cambria" w:hAnsi="Cambria" w:cs="Arial"/>
          <w:sz w:val="20"/>
          <w:szCs w:val="20"/>
        </w:rPr>
        <w:t>V genitivu plurálu ve slovenštině obvykle dochází ke dloužení nebo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diftongizaci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kmenové samohlásky (</w:t>
      </w:r>
      <w:r w:rsidRPr="00E90926">
        <w:rPr>
          <w:rFonts w:ascii="Cambria" w:hAnsi="Cambria" w:cs="Arial"/>
          <w:i/>
          <w:iCs/>
          <w:sz w:val="20"/>
          <w:szCs w:val="20"/>
        </w:rPr>
        <w:t>vrana – vrán, žena – žien, ruka – rúk, hora – hôr, kino – kín, jablko – jabĺk</w:t>
      </w:r>
      <w:r w:rsidRPr="00E90926">
        <w:rPr>
          <w:rFonts w:ascii="Cambria" w:hAnsi="Cambria" w:cs="Arial"/>
          <w:sz w:val="20"/>
          <w:szCs w:val="20"/>
        </w:rPr>
        <w:t>). V češtině naopak často (nikoliv však systematicky) dochází ke krácení (</w:t>
      </w:r>
      <w:r w:rsidRPr="00E90926">
        <w:rPr>
          <w:rFonts w:ascii="Cambria" w:hAnsi="Cambria" w:cs="Arial"/>
          <w:i/>
          <w:iCs/>
          <w:sz w:val="20"/>
          <w:szCs w:val="20"/>
        </w:rPr>
        <w:t>rána – ran, kráva – krav, žába – žab, síla – sil, moucha – much, smlouva – smluv, míra – měr, víra – věr, trouba – trub, díra – děr, chvíle – chvil</w:t>
      </w:r>
      <w:r w:rsidRPr="00E90926">
        <w:rPr>
          <w:rFonts w:ascii="Cambria" w:hAnsi="Cambria" w:cs="Arial"/>
          <w:sz w:val="20"/>
          <w:szCs w:val="20"/>
        </w:rPr>
        <w:t>).</w:t>
      </w:r>
    </w:p>
    <w:p w:rsidR="00E90926" w:rsidRPr="00E90926" w:rsidRDefault="00E90926" w:rsidP="0085117E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120" w:afterAutospacing="0"/>
        <w:jc w:val="both"/>
        <w:rPr>
          <w:rFonts w:ascii="Cambria" w:hAnsi="Cambria" w:cs="Arial"/>
          <w:sz w:val="20"/>
          <w:szCs w:val="20"/>
        </w:rPr>
      </w:pPr>
      <w:r w:rsidRPr="00E90926">
        <w:rPr>
          <w:rFonts w:ascii="Cambria" w:hAnsi="Cambria" w:cs="Arial"/>
          <w:sz w:val="20"/>
          <w:szCs w:val="20"/>
        </w:rPr>
        <w:t xml:space="preserve">Ve slovenštině má 1. os. </w:t>
      </w:r>
      <w:proofErr w:type="gramStart"/>
      <w:r w:rsidRPr="00E90926">
        <w:rPr>
          <w:rFonts w:ascii="Cambria" w:hAnsi="Cambria" w:cs="Arial"/>
          <w:sz w:val="20"/>
          <w:szCs w:val="20"/>
        </w:rPr>
        <w:t>singuláru</w:t>
      </w:r>
      <w:proofErr w:type="gramEnd"/>
      <w:r w:rsidRPr="00E90926">
        <w:rPr>
          <w:rFonts w:ascii="Cambria" w:hAnsi="Cambria" w:cs="Arial"/>
          <w:sz w:val="20"/>
          <w:szCs w:val="20"/>
        </w:rPr>
        <w:t xml:space="preserve"> všech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slovesných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tříd jednotné zakončení -m, v češtině se v jednotlivých třídách liší (sl.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chcem, píšem, viem</w:t>
      </w:r>
      <w:r w:rsidRPr="00E90926">
        <w:rPr>
          <w:rFonts w:ascii="Cambria" w:hAnsi="Cambria" w:cs="Arial"/>
          <w:sz w:val="20"/>
          <w:szCs w:val="20"/>
        </w:rPr>
        <w:t>, č.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i/>
          <w:iCs/>
          <w:sz w:val="20"/>
          <w:szCs w:val="20"/>
        </w:rPr>
        <w:t>chci, píšu, vím</w:t>
      </w:r>
      <w:r w:rsidRPr="00E90926">
        <w:rPr>
          <w:rFonts w:ascii="Cambria" w:hAnsi="Cambria" w:cs="Arial"/>
          <w:sz w:val="20"/>
          <w:szCs w:val="20"/>
        </w:rPr>
        <w:t>).</w:t>
      </w:r>
    </w:p>
    <w:p w:rsidR="00E90926" w:rsidRPr="00E90926" w:rsidRDefault="00E90926" w:rsidP="0085117E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120" w:afterAutospacing="0"/>
        <w:jc w:val="both"/>
        <w:rPr>
          <w:rFonts w:ascii="Cambria" w:hAnsi="Cambria" w:cs="Arial"/>
          <w:sz w:val="20"/>
          <w:szCs w:val="20"/>
        </w:rPr>
      </w:pPr>
      <w:r w:rsidRPr="00E90926">
        <w:rPr>
          <w:rFonts w:ascii="Cambria" w:hAnsi="Cambria" w:cs="Arial"/>
          <w:sz w:val="20"/>
          <w:szCs w:val="20"/>
        </w:rPr>
        <w:t>Příčestí</w:t>
      </w:r>
      <w:r w:rsidRPr="00E90926">
        <w:rPr>
          <w:rStyle w:val="apple-converted-space"/>
          <w:rFonts w:ascii="Cambria" w:hAnsi="Cambria" w:cs="Arial"/>
          <w:sz w:val="20"/>
          <w:szCs w:val="20"/>
        </w:rPr>
        <w:t> </w:t>
      </w:r>
      <w:r w:rsidRPr="00E90926">
        <w:rPr>
          <w:rFonts w:ascii="Cambria" w:hAnsi="Cambria" w:cs="Arial"/>
          <w:sz w:val="20"/>
          <w:szCs w:val="20"/>
        </w:rPr>
        <w:t>minulé má ve slovenštině jednotné zakončení plurálu -li ve všech rodech, v češtině se rozlišuje podle rodu podmětu (-li, -ly, -la).</w:t>
      </w:r>
    </w:p>
    <w:p w:rsidR="00273D61" w:rsidRDefault="00E90926" w:rsidP="0085117E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120" w:afterAutospacing="0"/>
        <w:jc w:val="both"/>
        <w:rPr>
          <w:rFonts w:ascii="Cambria" w:hAnsi="Cambria" w:cs="Arial"/>
          <w:sz w:val="20"/>
          <w:szCs w:val="20"/>
        </w:rPr>
      </w:pPr>
      <w:r w:rsidRPr="00273D61">
        <w:rPr>
          <w:rFonts w:ascii="Cambria" w:hAnsi="Cambria" w:cs="Arial"/>
          <w:sz w:val="20"/>
          <w:szCs w:val="20"/>
        </w:rPr>
        <w:t>Při</w:t>
      </w:r>
      <w:r w:rsidRPr="00273D61">
        <w:rPr>
          <w:rStyle w:val="apple-converted-space"/>
          <w:rFonts w:ascii="Cambria" w:hAnsi="Cambria" w:cs="Arial"/>
          <w:sz w:val="20"/>
          <w:szCs w:val="20"/>
        </w:rPr>
        <w:t> </w:t>
      </w:r>
      <w:r w:rsidRPr="00273D61">
        <w:rPr>
          <w:rFonts w:ascii="Cambria" w:hAnsi="Cambria" w:cs="Arial"/>
          <w:sz w:val="20"/>
          <w:szCs w:val="20"/>
        </w:rPr>
        <w:t>vykání</w:t>
      </w:r>
      <w:r w:rsidRPr="00273D61">
        <w:rPr>
          <w:rStyle w:val="apple-converted-space"/>
          <w:rFonts w:ascii="Cambria" w:hAnsi="Cambria" w:cs="Arial"/>
          <w:sz w:val="20"/>
          <w:szCs w:val="20"/>
        </w:rPr>
        <w:t> </w:t>
      </w:r>
      <w:r w:rsidRPr="00273D61">
        <w:rPr>
          <w:rFonts w:ascii="Cambria" w:hAnsi="Cambria" w:cs="Arial"/>
          <w:sz w:val="20"/>
          <w:szCs w:val="20"/>
        </w:rPr>
        <w:t>se převádí do</w:t>
      </w:r>
      <w:r w:rsidRPr="00273D61">
        <w:rPr>
          <w:rStyle w:val="apple-converted-space"/>
          <w:rFonts w:ascii="Cambria" w:hAnsi="Cambria" w:cs="Arial"/>
          <w:sz w:val="20"/>
          <w:szCs w:val="20"/>
        </w:rPr>
        <w:t> </w:t>
      </w:r>
      <w:r w:rsidRPr="00273D61">
        <w:rPr>
          <w:rFonts w:ascii="Cambria" w:hAnsi="Cambria" w:cs="Arial"/>
          <w:sz w:val="20"/>
          <w:szCs w:val="20"/>
        </w:rPr>
        <w:t>množného čísla</w:t>
      </w:r>
      <w:r w:rsidRPr="00273D61">
        <w:rPr>
          <w:rStyle w:val="apple-converted-space"/>
          <w:rFonts w:ascii="Cambria" w:hAnsi="Cambria" w:cs="Arial"/>
          <w:sz w:val="20"/>
          <w:szCs w:val="20"/>
        </w:rPr>
        <w:t> </w:t>
      </w:r>
      <w:r w:rsidRPr="00273D61">
        <w:rPr>
          <w:rFonts w:ascii="Cambria" w:hAnsi="Cambria" w:cs="Arial"/>
          <w:sz w:val="20"/>
          <w:szCs w:val="20"/>
        </w:rPr>
        <w:t>celý</w:t>
      </w:r>
      <w:r w:rsidRPr="00273D61">
        <w:rPr>
          <w:rStyle w:val="apple-converted-space"/>
          <w:rFonts w:ascii="Cambria" w:hAnsi="Cambria" w:cs="Arial"/>
          <w:sz w:val="20"/>
          <w:szCs w:val="20"/>
        </w:rPr>
        <w:t> </w:t>
      </w:r>
      <w:r w:rsidRPr="00273D61">
        <w:rPr>
          <w:rFonts w:ascii="Cambria" w:hAnsi="Cambria" w:cs="Arial"/>
          <w:sz w:val="20"/>
          <w:szCs w:val="20"/>
        </w:rPr>
        <w:t>přísudek, tj. včetně případné spony a příčestí minulého (</w:t>
      </w:r>
      <w:r w:rsidRPr="00273D61">
        <w:rPr>
          <w:rFonts w:ascii="Cambria" w:hAnsi="Cambria" w:cs="Arial"/>
          <w:i/>
          <w:iCs/>
          <w:sz w:val="20"/>
          <w:szCs w:val="20"/>
        </w:rPr>
        <w:t>boli ste prijatá</w:t>
      </w:r>
      <w:r w:rsidRPr="00273D61">
        <w:rPr>
          <w:rFonts w:ascii="Cambria" w:hAnsi="Cambria" w:cs="Arial"/>
          <w:sz w:val="20"/>
          <w:szCs w:val="20"/>
        </w:rPr>
        <w:t>, č.</w:t>
      </w:r>
      <w:r w:rsidRPr="00273D61">
        <w:rPr>
          <w:rStyle w:val="apple-converted-space"/>
          <w:rFonts w:ascii="Cambria" w:hAnsi="Cambria" w:cs="Arial"/>
          <w:sz w:val="20"/>
          <w:szCs w:val="20"/>
        </w:rPr>
        <w:t> </w:t>
      </w:r>
      <w:r w:rsidRPr="00273D61">
        <w:rPr>
          <w:rFonts w:ascii="Cambria" w:hAnsi="Cambria" w:cs="Arial"/>
          <w:i/>
          <w:iCs/>
          <w:sz w:val="20"/>
          <w:szCs w:val="20"/>
        </w:rPr>
        <w:t>byla jste přijata</w:t>
      </w:r>
      <w:r w:rsidRPr="00273D61">
        <w:rPr>
          <w:rFonts w:ascii="Cambria" w:hAnsi="Cambria" w:cs="Arial"/>
          <w:sz w:val="20"/>
          <w:szCs w:val="20"/>
        </w:rPr>
        <w:t>).</w:t>
      </w:r>
    </w:p>
    <w:p w:rsidR="00273D61" w:rsidRPr="00273D61" w:rsidRDefault="00273D61" w:rsidP="00273D61">
      <w:pPr>
        <w:pStyle w:val="Normlnweb"/>
        <w:shd w:val="clear" w:color="auto" w:fill="FFFFFF"/>
        <w:spacing w:before="0" w:beforeAutospacing="0" w:after="120" w:afterAutospacing="0"/>
        <w:ind w:left="720"/>
        <w:jc w:val="both"/>
        <w:rPr>
          <w:rFonts w:ascii="Cambria" w:hAnsi="Cambria" w:cs="Arial"/>
          <w:sz w:val="20"/>
          <w:szCs w:val="20"/>
        </w:rPr>
      </w:pPr>
    </w:p>
    <w:p w:rsidR="001E0A2C" w:rsidRPr="00E90926" w:rsidRDefault="001E0A2C" w:rsidP="001E0A2C">
      <w:pPr>
        <w:pStyle w:val="Nadpis4"/>
        <w:jc w:val="both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Pravopis</w:t>
      </w:r>
    </w:p>
    <w:p w:rsidR="001E0A2C" w:rsidRPr="001E0A2C" w:rsidRDefault="001E0A2C" w:rsidP="001E0A2C">
      <w:pPr>
        <w:pStyle w:val="Normlnweb"/>
        <w:shd w:val="clear" w:color="auto" w:fill="FFFFFF"/>
        <w:spacing w:before="120" w:beforeAutospacing="0" w:after="120" w:afterAutospacing="0" w:line="276" w:lineRule="auto"/>
        <w:jc w:val="both"/>
        <w:rPr>
          <w:rFonts w:ascii="Cambria" w:hAnsi="Cambria" w:cs="Arial"/>
          <w:color w:val="252525"/>
          <w:sz w:val="20"/>
          <w:szCs w:val="20"/>
        </w:rPr>
      </w:pPr>
      <w:r w:rsidRPr="001E0A2C">
        <w:rPr>
          <w:rFonts w:ascii="Cambria" w:hAnsi="Cambria" w:cs="Arial"/>
          <w:color w:val="252525"/>
          <w:sz w:val="20"/>
          <w:szCs w:val="20"/>
        </w:rPr>
        <w:t>Oba jazyky používají upravenou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color w:val="252525"/>
          <w:sz w:val="20"/>
          <w:szCs w:val="20"/>
        </w:rPr>
        <w:t>latinku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color w:val="252525"/>
          <w:sz w:val="20"/>
          <w:szCs w:val="20"/>
        </w:rPr>
        <w:t>s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color w:val="252525"/>
          <w:sz w:val="20"/>
          <w:szCs w:val="20"/>
        </w:rPr>
        <w:t>diakritikou</w:t>
      </w:r>
      <w:r w:rsidRPr="001E0A2C">
        <w:rPr>
          <w:rFonts w:ascii="Cambria" w:hAnsi="Cambria" w:cs="Arial"/>
          <w:color w:val="252525"/>
          <w:sz w:val="20"/>
          <w:szCs w:val="20"/>
        </w:rPr>
        <w:t>. Některé znaky se však liší.</w:t>
      </w:r>
    </w:p>
    <w:p w:rsidR="001E0A2C" w:rsidRPr="001E0A2C" w:rsidRDefault="001E0A2C" w:rsidP="001E0A2C">
      <w:pPr>
        <w:pStyle w:val="Normlnweb"/>
        <w:shd w:val="clear" w:color="auto" w:fill="FFFFFF"/>
        <w:spacing w:before="120" w:beforeAutospacing="0" w:after="120" w:afterAutospacing="0" w:line="276" w:lineRule="auto"/>
        <w:jc w:val="both"/>
        <w:rPr>
          <w:rFonts w:ascii="Cambria" w:hAnsi="Cambria" w:cs="Arial"/>
          <w:b/>
          <w:color w:val="252525"/>
          <w:sz w:val="20"/>
          <w:szCs w:val="20"/>
        </w:rPr>
      </w:pPr>
      <w:r w:rsidRPr="001E0A2C">
        <w:rPr>
          <w:rFonts w:ascii="Cambria" w:hAnsi="Cambria" w:cs="Arial"/>
          <w:b/>
          <w:color w:val="252525"/>
          <w:sz w:val="20"/>
          <w:szCs w:val="20"/>
        </w:rPr>
        <w:t>Slovenština má oproti češtině navíc tyto</w:t>
      </w:r>
      <w:r w:rsidRPr="001E0A2C">
        <w:rPr>
          <w:rStyle w:val="apple-converted-space"/>
          <w:rFonts w:ascii="Cambria" w:hAnsi="Cambria" w:cs="Arial"/>
          <w:b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b/>
          <w:color w:val="252525"/>
          <w:sz w:val="20"/>
          <w:szCs w:val="20"/>
        </w:rPr>
        <w:t>grafémy</w:t>
      </w:r>
      <w:r w:rsidRPr="001E0A2C">
        <w:rPr>
          <w:rFonts w:ascii="Cambria" w:hAnsi="Cambria" w:cs="Arial"/>
          <w:b/>
          <w:color w:val="252525"/>
          <w:sz w:val="20"/>
          <w:szCs w:val="20"/>
        </w:rPr>
        <w:t>:</w:t>
      </w:r>
    </w:p>
    <w:p w:rsidR="001E0A2C" w:rsidRPr="001E0A2C" w:rsidRDefault="001E0A2C" w:rsidP="0085117E">
      <w:pPr>
        <w:pStyle w:val="Normlnweb"/>
        <w:numPr>
          <w:ilvl w:val="0"/>
          <w:numId w:val="19"/>
        </w:numPr>
        <w:shd w:val="clear" w:color="auto" w:fill="FFFFFF"/>
        <w:spacing w:before="12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1E0A2C">
        <w:rPr>
          <w:rFonts w:ascii="Cambria" w:hAnsi="Cambria" w:cs="Arial"/>
          <w:b/>
          <w:bCs/>
          <w:color w:val="252525"/>
          <w:sz w:val="20"/>
          <w:szCs w:val="20"/>
        </w:rPr>
        <w:t>ä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Style w:val="ipa"/>
          <w:rFonts w:ascii="Cambria" w:hAnsi="Cambria" w:cs="Arial"/>
          <w:color w:val="252525"/>
          <w:sz w:val="20"/>
          <w:szCs w:val="20"/>
        </w:rPr>
        <w:t>/æ/</w:t>
      </w:r>
    </w:p>
    <w:p w:rsidR="001E0A2C" w:rsidRPr="001E0A2C" w:rsidRDefault="001E0A2C" w:rsidP="0085117E">
      <w:pPr>
        <w:pStyle w:val="Normlnweb"/>
        <w:numPr>
          <w:ilvl w:val="0"/>
          <w:numId w:val="19"/>
        </w:numPr>
        <w:shd w:val="clear" w:color="auto" w:fill="FFFFFF"/>
        <w:spacing w:before="12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1E0A2C">
        <w:rPr>
          <w:rFonts w:ascii="Cambria" w:hAnsi="Cambria" w:cs="Arial"/>
          <w:b/>
          <w:bCs/>
          <w:color w:val="252525"/>
          <w:sz w:val="20"/>
          <w:szCs w:val="20"/>
        </w:rPr>
        <w:t>ô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Style w:val="ipa"/>
          <w:rFonts w:ascii="Cambria" w:hAnsi="Cambria" w:cs="Arial"/>
          <w:color w:val="252525"/>
          <w:sz w:val="20"/>
          <w:szCs w:val="20"/>
        </w:rPr>
        <w:t>/u̯o/</w:t>
      </w:r>
    </w:p>
    <w:p w:rsidR="001E0A2C" w:rsidRPr="001E0A2C" w:rsidRDefault="001E0A2C" w:rsidP="0085117E">
      <w:pPr>
        <w:pStyle w:val="Normlnweb"/>
        <w:numPr>
          <w:ilvl w:val="0"/>
          <w:numId w:val="19"/>
        </w:numPr>
        <w:shd w:val="clear" w:color="auto" w:fill="FFFFFF"/>
        <w:spacing w:before="12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1E0A2C">
        <w:rPr>
          <w:rFonts w:ascii="Cambria" w:hAnsi="Cambria" w:cs="Arial"/>
          <w:color w:val="252525"/>
          <w:sz w:val="20"/>
          <w:szCs w:val="20"/>
        </w:rPr>
        <w:t>spřežky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color w:val="252525"/>
          <w:sz w:val="20"/>
          <w:szCs w:val="20"/>
        </w:rPr>
        <w:t>dz, dž, považované za samostatná písmena</w:t>
      </w:r>
    </w:p>
    <w:p w:rsidR="001E0A2C" w:rsidRPr="001E0A2C" w:rsidRDefault="001E0A2C" w:rsidP="0085117E">
      <w:pPr>
        <w:pStyle w:val="Normlnweb"/>
        <w:numPr>
          <w:ilvl w:val="0"/>
          <w:numId w:val="19"/>
        </w:numPr>
        <w:shd w:val="clear" w:color="auto" w:fill="FFFFFF"/>
        <w:spacing w:before="12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1E0A2C">
        <w:rPr>
          <w:rFonts w:ascii="Cambria" w:hAnsi="Cambria" w:cs="Arial"/>
          <w:b/>
          <w:bCs/>
          <w:color w:val="252525"/>
          <w:sz w:val="20"/>
          <w:szCs w:val="20"/>
        </w:rPr>
        <w:t>ľ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Style w:val="ipa"/>
          <w:rFonts w:ascii="Cambria" w:hAnsi="Cambria" w:cs="Arial"/>
          <w:color w:val="252525"/>
          <w:sz w:val="20"/>
          <w:szCs w:val="20"/>
        </w:rPr>
        <w:t>/ʎ/</w:t>
      </w:r>
    </w:p>
    <w:p w:rsidR="001E0A2C" w:rsidRPr="001E0A2C" w:rsidRDefault="001E0A2C" w:rsidP="0085117E">
      <w:pPr>
        <w:pStyle w:val="Normlnweb"/>
        <w:numPr>
          <w:ilvl w:val="0"/>
          <w:numId w:val="19"/>
        </w:numPr>
        <w:shd w:val="clear" w:color="auto" w:fill="FFFFFF"/>
        <w:spacing w:before="12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1E0A2C">
        <w:rPr>
          <w:rFonts w:ascii="Cambria" w:hAnsi="Cambria" w:cs="Arial"/>
          <w:b/>
          <w:bCs/>
          <w:color w:val="252525"/>
          <w:sz w:val="20"/>
          <w:szCs w:val="20"/>
        </w:rPr>
        <w:t>ŕ, ĺ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Style w:val="ipa"/>
          <w:rFonts w:ascii="Cambria" w:hAnsi="Cambria" w:cs="Arial"/>
          <w:color w:val="252525"/>
          <w:sz w:val="20"/>
          <w:szCs w:val="20"/>
        </w:rPr>
        <w:t>/r̩ː/, /l̩ː/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color w:val="252525"/>
          <w:sz w:val="20"/>
          <w:szCs w:val="20"/>
        </w:rPr>
        <w:t>– dlouhé slabikotvorné souhlásky</w:t>
      </w:r>
    </w:p>
    <w:p w:rsidR="001E0A2C" w:rsidRPr="001E0A2C" w:rsidRDefault="001E0A2C" w:rsidP="001E0A2C">
      <w:pPr>
        <w:pStyle w:val="Normlnweb"/>
        <w:shd w:val="clear" w:color="auto" w:fill="FFFFFF"/>
        <w:spacing w:before="120" w:beforeAutospacing="0" w:after="120" w:afterAutospacing="0" w:line="276" w:lineRule="auto"/>
        <w:jc w:val="both"/>
        <w:rPr>
          <w:rFonts w:ascii="Cambria" w:hAnsi="Cambria" w:cs="Arial"/>
          <w:b/>
          <w:color w:val="252525"/>
          <w:sz w:val="20"/>
          <w:szCs w:val="20"/>
        </w:rPr>
      </w:pPr>
      <w:r w:rsidRPr="001E0A2C">
        <w:rPr>
          <w:rFonts w:ascii="Cambria" w:hAnsi="Cambria" w:cs="Arial"/>
          <w:b/>
          <w:color w:val="252525"/>
          <w:sz w:val="20"/>
          <w:szCs w:val="20"/>
        </w:rPr>
        <w:t>Čeština má navíc:</w:t>
      </w:r>
    </w:p>
    <w:p w:rsidR="001E0A2C" w:rsidRPr="001E0A2C" w:rsidRDefault="001E0A2C" w:rsidP="0085117E">
      <w:pPr>
        <w:pStyle w:val="Normlnweb"/>
        <w:numPr>
          <w:ilvl w:val="0"/>
          <w:numId w:val="19"/>
        </w:numPr>
        <w:shd w:val="clear" w:color="auto" w:fill="FFFFFF"/>
        <w:spacing w:before="12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1E0A2C">
        <w:rPr>
          <w:rFonts w:ascii="Cambria" w:hAnsi="Cambria" w:cs="Arial"/>
          <w:b/>
          <w:bCs/>
          <w:color w:val="252525"/>
          <w:sz w:val="20"/>
          <w:szCs w:val="20"/>
        </w:rPr>
        <w:t>ě</w:t>
      </w:r>
      <w:r w:rsidRPr="001E0A2C">
        <w:rPr>
          <w:rFonts w:ascii="Cambria" w:hAnsi="Cambria" w:cs="Arial"/>
          <w:color w:val="252525"/>
          <w:sz w:val="20"/>
          <w:szCs w:val="20"/>
        </w:rPr>
        <w:t>, které měkčí předchozí souhlásku, výslovnost se liší podle předchozí souhlásky, je historickým pozůstatkem zaniklého fonému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Style w:val="ipa"/>
          <w:rFonts w:ascii="Cambria" w:hAnsi="Cambria" w:cs="Arial"/>
          <w:color w:val="252525"/>
          <w:sz w:val="20"/>
          <w:szCs w:val="20"/>
        </w:rPr>
        <w:t>/ʲɛ/</w:t>
      </w:r>
    </w:p>
    <w:p w:rsidR="001E0A2C" w:rsidRPr="001E0A2C" w:rsidRDefault="001E0A2C" w:rsidP="0085117E">
      <w:pPr>
        <w:pStyle w:val="Normlnweb"/>
        <w:numPr>
          <w:ilvl w:val="0"/>
          <w:numId w:val="19"/>
        </w:numPr>
        <w:shd w:val="clear" w:color="auto" w:fill="FFFFFF"/>
        <w:spacing w:before="12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1E0A2C">
        <w:rPr>
          <w:rFonts w:ascii="Cambria" w:hAnsi="Cambria" w:cs="Arial"/>
          <w:b/>
          <w:bCs/>
          <w:color w:val="252525"/>
          <w:sz w:val="20"/>
          <w:szCs w:val="20"/>
        </w:rPr>
        <w:t>ů</w:t>
      </w:r>
      <w:r w:rsidRPr="001E0A2C">
        <w:rPr>
          <w:rFonts w:ascii="Cambria" w:hAnsi="Cambria" w:cs="Arial"/>
          <w:color w:val="252525"/>
          <w:sz w:val="20"/>
          <w:szCs w:val="20"/>
        </w:rPr>
        <w:t>, původně používané k zápisu dvojhlásky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Style w:val="ipa"/>
          <w:rFonts w:ascii="Cambria" w:hAnsi="Cambria" w:cs="Arial"/>
          <w:color w:val="252525"/>
          <w:sz w:val="20"/>
          <w:szCs w:val="20"/>
        </w:rPr>
        <w:t>/u̯o/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color w:val="252525"/>
          <w:sz w:val="20"/>
          <w:szCs w:val="20"/>
        </w:rPr>
        <w:t>(ve slovenštině &lt;ô&gt;), dnes vyslovováno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Style w:val="ipa"/>
          <w:rFonts w:ascii="Cambria" w:hAnsi="Cambria" w:cs="Arial"/>
          <w:color w:val="252525"/>
          <w:sz w:val="20"/>
          <w:szCs w:val="20"/>
        </w:rPr>
        <w:t>/uː/</w:t>
      </w:r>
    </w:p>
    <w:p w:rsidR="001E0A2C" w:rsidRPr="001E0A2C" w:rsidRDefault="001E0A2C" w:rsidP="0085117E">
      <w:pPr>
        <w:pStyle w:val="Normlnweb"/>
        <w:numPr>
          <w:ilvl w:val="0"/>
          <w:numId w:val="19"/>
        </w:numPr>
        <w:shd w:val="clear" w:color="auto" w:fill="FFFFFF"/>
        <w:spacing w:before="12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1E0A2C">
        <w:rPr>
          <w:rFonts w:ascii="Cambria" w:hAnsi="Cambria" w:cs="Arial"/>
          <w:b/>
          <w:bCs/>
          <w:color w:val="252525"/>
          <w:sz w:val="20"/>
          <w:szCs w:val="20"/>
        </w:rPr>
        <w:t>ř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Style w:val="ipa"/>
          <w:rFonts w:ascii="Cambria" w:hAnsi="Cambria" w:cs="Arial"/>
          <w:color w:val="252525"/>
          <w:sz w:val="20"/>
          <w:szCs w:val="20"/>
        </w:rPr>
        <w:t>/r̝/</w:t>
      </w:r>
    </w:p>
    <w:p w:rsidR="001E0A2C" w:rsidRPr="001E0A2C" w:rsidRDefault="001E0A2C" w:rsidP="001E0A2C">
      <w:pPr>
        <w:pStyle w:val="Normlnweb"/>
        <w:shd w:val="clear" w:color="auto" w:fill="FFFFFF"/>
        <w:spacing w:before="120" w:beforeAutospacing="0" w:after="120" w:afterAutospacing="0" w:line="276" w:lineRule="auto"/>
        <w:jc w:val="both"/>
        <w:rPr>
          <w:rFonts w:ascii="Cambria" w:hAnsi="Cambria" w:cs="Arial"/>
          <w:b/>
          <w:color w:val="252525"/>
          <w:sz w:val="20"/>
          <w:szCs w:val="20"/>
        </w:rPr>
      </w:pPr>
      <w:r w:rsidRPr="001E0A2C">
        <w:rPr>
          <w:rFonts w:ascii="Cambria" w:hAnsi="Cambria" w:cs="Arial"/>
          <w:b/>
          <w:color w:val="252525"/>
          <w:sz w:val="20"/>
          <w:szCs w:val="20"/>
        </w:rPr>
        <w:t>Další rozdíly:</w:t>
      </w:r>
    </w:p>
    <w:p w:rsidR="001E0A2C" w:rsidRPr="001E0A2C" w:rsidRDefault="001E0A2C" w:rsidP="0085117E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1E0A2C">
        <w:rPr>
          <w:rFonts w:ascii="Cambria" w:hAnsi="Cambria" w:cs="Arial"/>
          <w:color w:val="252525"/>
          <w:sz w:val="20"/>
          <w:szCs w:val="20"/>
        </w:rPr>
        <w:t>Odlišně jsou zapisovány slabiky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Style w:val="ipa"/>
          <w:rFonts w:ascii="Cambria" w:hAnsi="Cambria" w:cs="Arial"/>
          <w:color w:val="252525"/>
          <w:sz w:val="20"/>
          <w:szCs w:val="20"/>
        </w:rPr>
        <w:t>/ɟɛ/, /cɛ/, /ɲɛ/</w:t>
      </w:r>
      <w:r w:rsidRPr="001E0A2C">
        <w:rPr>
          <w:rFonts w:ascii="Cambria" w:hAnsi="Cambria" w:cs="Arial"/>
          <w:color w:val="252525"/>
          <w:sz w:val="20"/>
          <w:szCs w:val="20"/>
        </w:rPr>
        <w:t>: v češtině vždy jako &lt;dě, tě, ně&gt;, ve slovenštině &lt;de, te, ne&gt;, přičemž v některých případech se výslovnost těchto slabik neměkčí (např.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i/>
          <w:iCs/>
          <w:color w:val="252525"/>
          <w:sz w:val="20"/>
          <w:szCs w:val="20"/>
        </w:rPr>
        <w:t>ten, jeden, teraz, krásneho</w:t>
      </w:r>
      <w:r w:rsidRPr="001E0A2C">
        <w:rPr>
          <w:rFonts w:ascii="Cambria" w:hAnsi="Cambria" w:cs="Arial"/>
          <w:color w:val="252525"/>
          <w:sz w:val="20"/>
          <w:szCs w:val="20"/>
        </w:rPr>
        <w:t>).</w:t>
      </w:r>
    </w:p>
    <w:p w:rsidR="001E0A2C" w:rsidRPr="001E0A2C" w:rsidRDefault="001E0A2C" w:rsidP="0085117E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1E0A2C">
        <w:rPr>
          <w:rFonts w:ascii="Cambria" w:hAnsi="Cambria" w:cs="Arial"/>
          <w:color w:val="252525"/>
          <w:sz w:val="20"/>
          <w:szCs w:val="20"/>
        </w:rPr>
        <w:t>Zakončení -dí/-di, -tí/-ti, -ní/-ni v plurálu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color w:val="252525"/>
          <w:sz w:val="20"/>
          <w:szCs w:val="20"/>
        </w:rPr>
        <w:t>přídavných jmen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color w:val="252525"/>
          <w:sz w:val="20"/>
          <w:szCs w:val="20"/>
        </w:rPr>
        <w:t>rodu mužského životného se ve slovenštině vyslovují tvrdě (</w:t>
      </w:r>
      <w:r w:rsidRPr="001E0A2C">
        <w:rPr>
          <w:rFonts w:ascii="Cambria" w:hAnsi="Cambria" w:cs="Arial"/>
          <w:i/>
          <w:iCs/>
          <w:color w:val="252525"/>
          <w:sz w:val="20"/>
          <w:szCs w:val="20"/>
        </w:rPr>
        <w:t>mladí</w:t>
      </w:r>
      <w:r w:rsidRPr="001E0A2C">
        <w:rPr>
          <w:rFonts w:ascii="Cambria" w:hAnsi="Cambria" w:cs="Arial"/>
          <w:color w:val="252525"/>
          <w:sz w:val="20"/>
          <w:szCs w:val="20"/>
        </w:rPr>
        <w:t>: sl.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Style w:val="ipa"/>
          <w:rFonts w:ascii="Cambria" w:hAnsi="Cambria" w:cs="Arial"/>
          <w:color w:val="252525"/>
          <w:sz w:val="20"/>
          <w:szCs w:val="20"/>
        </w:rPr>
        <w:t>[mladiː]</w:t>
      </w:r>
      <w:r w:rsidRPr="001E0A2C">
        <w:rPr>
          <w:rFonts w:ascii="Cambria" w:hAnsi="Cambria" w:cs="Arial"/>
          <w:color w:val="252525"/>
          <w:sz w:val="20"/>
          <w:szCs w:val="20"/>
        </w:rPr>
        <w:t>, č.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Style w:val="ipa"/>
          <w:rFonts w:ascii="Cambria" w:hAnsi="Cambria" w:cs="Arial"/>
          <w:color w:val="252525"/>
          <w:sz w:val="20"/>
          <w:szCs w:val="20"/>
        </w:rPr>
        <w:t>[mlaɟiː]</w:t>
      </w:r>
      <w:r w:rsidRPr="001E0A2C">
        <w:rPr>
          <w:rFonts w:ascii="Cambria" w:hAnsi="Cambria" w:cs="Arial"/>
          <w:color w:val="252525"/>
          <w:sz w:val="20"/>
          <w:szCs w:val="20"/>
        </w:rPr>
        <w:t>).</w:t>
      </w:r>
    </w:p>
    <w:p w:rsidR="001E0A2C" w:rsidRPr="001E0A2C" w:rsidRDefault="001E0A2C" w:rsidP="0085117E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1E0A2C">
        <w:rPr>
          <w:rFonts w:ascii="Cambria" w:hAnsi="Cambria" w:cs="Arial"/>
          <w:color w:val="252525"/>
          <w:sz w:val="20"/>
          <w:szCs w:val="20"/>
        </w:rPr>
        <w:t>R je v češtině pravopisně tvrdé, v domácích slovech může být následováno jedině tvrdým y/ý (</w:t>
      </w:r>
      <w:r w:rsidRPr="001E0A2C">
        <w:rPr>
          <w:rFonts w:ascii="Cambria" w:hAnsi="Cambria" w:cs="Arial"/>
          <w:i/>
          <w:iCs/>
          <w:color w:val="252525"/>
          <w:sz w:val="20"/>
          <w:szCs w:val="20"/>
        </w:rPr>
        <w:t>ryba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>
        <w:rPr>
          <w:rFonts w:ascii="Cambria" w:hAnsi="Cambria" w:cs="Arial"/>
          <w:color w:val="252525"/>
          <w:sz w:val="20"/>
          <w:szCs w:val="20"/>
        </w:rPr>
        <w:t>– č. i </w:t>
      </w:r>
      <w:r w:rsidRPr="001E0A2C">
        <w:rPr>
          <w:rFonts w:ascii="Cambria" w:hAnsi="Cambria" w:cs="Arial"/>
          <w:color w:val="252525"/>
          <w:sz w:val="20"/>
          <w:szCs w:val="20"/>
        </w:rPr>
        <w:t>sl.), ve slovenštině může následovat i měkké i, a to zejména tam, kde je v češtině odpovídající spojení &lt;ři&gt; (sl.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i/>
          <w:iCs/>
          <w:color w:val="252525"/>
          <w:sz w:val="20"/>
          <w:szCs w:val="20"/>
        </w:rPr>
        <w:t>tri</w:t>
      </w:r>
      <w:r w:rsidRPr="001E0A2C">
        <w:rPr>
          <w:rFonts w:ascii="Cambria" w:hAnsi="Cambria" w:cs="Arial"/>
          <w:color w:val="252525"/>
          <w:sz w:val="20"/>
          <w:szCs w:val="20"/>
        </w:rPr>
        <w:t>, č.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i/>
          <w:iCs/>
          <w:color w:val="252525"/>
          <w:sz w:val="20"/>
          <w:szCs w:val="20"/>
        </w:rPr>
        <w:t>tři</w:t>
      </w:r>
      <w:r w:rsidRPr="001E0A2C">
        <w:rPr>
          <w:rFonts w:ascii="Cambria" w:hAnsi="Cambria" w:cs="Arial"/>
          <w:color w:val="252525"/>
          <w:sz w:val="20"/>
          <w:szCs w:val="20"/>
        </w:rPr>
        <w:t>).</w:t>
      </w:r>
    </w:p>
    <w:p w:rsidR="001E0A2C" w:rsidRPr="001E0A2C" w:rsidRDefault="001E0A2C" w:rsidP="0085117E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1E0A2C">
        <w:rPr>
          <w:rFonts w:ascii="Cambria" w:hAnsi="Cambria" w:cs="Arial"/>
          <w:color w:val="252525"/>
          <w:sz w:val="20"/>
          <w:szCs w:val="20"/>
        </w:rPr>
        <w:t>Psaní předpon s-/se- (sl. so-) a z-/ze- (sl. zo-) se v češtině řídí mluvnickými pravidly, kdežto ve slovenštině se řídí výslovností (č.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i/>
          <w:iCs/>
          <w:color w:val="252525"/>
          <w:sz w:val="20"/>
          <w:szCs w:val="20"/>
        </w:rPr>
        <w:t>zpěv, sbírat, seznam</w:t>
      </w:r>
      <w:r w:rsidRPr="001E0A2C">
        <w:rPr>
          <w:rFonts w:ascii="Cambria" w:hAnsi="Cambria" w:cs="Arial"/>
          <w:color w:val="252525"/>
          <w:sz w:val="20"/>
          <w:szCs w:val="20"/>
        </w:rPr>
        <w:t>, sl.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i/>
          <w:iCs/>
          <w:color w:val="252525"/>
          <w:sz w:val="20"/>
          <w:szCs w:val="20"/>
        </w:rPr>
        <w:t>spev, zbierať, zoznam</w:t>
      </w:r>
      <w:r w:rsidRPr="001E0A2C">
        <w:rPr>
          <w:rFonts w:ascii="Cambria" w:hAnsi="Cambria" w:cs="Arial"/>
          <w:color w:val="252525"/>
          <w:sz w:val="20"/>
          <w:szCs w:val="20"/>
        </w:rPr>
        <w:t>).</w:t>
      </w:r>
    </w:p>
    <w:p w:rsidR="001E0A2C" w:rsidRPr="001E0A2C" w:rsidRDefault="001E0A2C" w:rsidP="0085117E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1E0A2C">
        <w:rPr>
          <w:rFonts w:ascii="Cambria" w:hAnsi="Cambria" w:cs="Arial"/>
          <w:color w:val="252525"/>
          <w:sz w:val="20"/>
          <w:szCs w:val="20"/>
        </w:rPr>
        <w:lastRenderedPageBreak/>
        <w:t>Slovenština je mnohdy progresivnější při zdomácňování pravopisu přejatých slov. V češtině jsou častější dublety (dvojí tvary). Například je možné psát slova s příponou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i/>
          <w:iCs/>
          <w:color w:val="252525"/>
          <w:sz w:val="20"/>
          <w:szCs w:val="20"/>
        </w:rPr>
        <w:t>-ismus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color w:val="252525"/>
          <w:sz w:val="20"/>
          <w:szCs w:val="20"/>
        </w:rPr>
        <w:t>(tato podoba se považuje za základní) také v souladu s výslovností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i/>
          <w:iCs/>
          <w:color w:val="252525"/>
          <w:sz w:val="20"/>
          <w:szCs w:val="20"/>
        </w:rPr>
        <w:t>-izmus</w:t>
      </w:r>
      <w:r w:rsidRPr="001E0A2C">
        <w:rPr>
          <w:rFonts w:ascii="Cambria" w:hAnsi="Cambria" w:cs="Arial"/>
          <w:color w:val="252525"/>
          <w:sz w:val="20"/>
          <w:szCs w:val="20"/>
        </w:rPr>
        <w:t>. Ve slovenštině je pouze podoba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i/>
          <w:iCs/>
          <w:color w:val="252525"/>
          <w:sz w:val="20"/>
          <w:szCs w:val="20"/>
        </w:rPr>
        <w:t>-izmus</w:t>
      </w:r>
      <w:r w:rsidRPr="001E0A2C">
        <w:rPr>
          <w:rFonts w:ascii="Cambria" w:hAnsi="Cambria" w:cs="Arial"/>
          <w:color w:val="252525"/>
          <w:sz w:val="20"/>
          <w:szCs w:val="20"/>
        </w:rPr>
        <w:t>.</w:t>
      </w:r>
    </w:p>
    <w:p w:rsidR="001E0A2C" w:rsidRDefault="001E0A2C" w:rsidP="0085117E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120" w:afterAutospacing="0"/>
        <w:jc w:val="both"/>
        <w:rPr>
          <w:rFonts w:ascii="Cambria" w:hAnsi="Cambria" w:cs="Arial"/>
          <w:color w:val="252525"/>
          <w:sz w:val="20"/>
          <w:szCs w:val="20"/>
        </w:rPr>
      </w:pPr>
      <w:r w:rsidRPr="001E0A2C">
        <w:rPr>
          <w:rFonts w:ascii="Cambria" w:hAnsi="Cambria" w:cs="Arial"/>
          <w:color w:val="252525"/>
          <w:sz w:val="20"/>
          <w:szCs w:val="20"/>
        </w:rPr>
        <w:t>Pravidla pro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color w:val="252525"/>
          <w:sz w:val="20"/>
          <w:szCs w:val="20"/>
        </w:rPr>
        <w:t>psaní velkých písmen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color w:val="252525"/>
          <w:sz w:val="20"/>
          <w:szCs w:val="20"/>
        </w:rPr>
        <w:t>v názvech jsou v obou jazycích</w:t>
      </w:r>
      <w:r>
        <w:rPr>
          <w:rFonts w:ascii="Cambria" w:hAnsi="Cambria" w:cs="Arial"/>
          <w:color w:val="252525"/>
          <w:sz w:val="20"/>
          <w:szCs w:val="20"/>
        </w:rPr>
        <w:t xml:space="preserve"> většinou shodná. Liší se jen v </w:t>
      </w:r>
      <w:r w:rsidRPr="001E0A2C">
        <w:rPr>
          <w:rFonts w:ascii="Cambria" w:hAnsi="Cambria" w:cs="Arial"/>
          <w:color w:val="252525"/>
          <w:sz w:val="20"/>
          <w:szCs w:val="20"/>
        </w:rPr>
        <w:t>jednotlivostech. Reformy pravopisu v 90. letech přinesly v obou jazycích dílčí změny v psaní místních názvů. V češtině se po předložce píše velké písmeno (např.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i/>
          <w:iCs/>
          <w:color w:val="252525"/>
          <w:sz w:val="20"/>
          <w:szCs w:val="20"/>
        </w:rPr>
        <w:t>U Vody</w:t>
      </w:r>
      <w:r w:rsidRPr="001E0A2C">
        <w:rPr>
          <w:rFonts w:ascii="Cambria" w:hAnsi="Cambria" w:cs="Arial"/>
          <w:color w:val="252525"/>
          <w:sz w:val="20"/>
          <w:szCs w:val="20"/>
        </w:rPr>
        <w:t>), zatímco ve slovenštině zůstává písmeno malé (</w:t>
      </w:r>
      <w:r w:rsidRPr="001E0A2C">
        <w:rPr>
          <w:rFonts w:ascii="Cambria" w:hAnsi="Cambria" w:cs="Arial"/>
          <w:i/>
          <w:iCs/>
          <w:color w:val="252525"/>
          <w:sz w:val="20"/>
          <w:szCs w:val="20"/>
        </w:rPr>
        <w:t>U vody</w:t>
      </w:r>
      <w:r w:rsidRPr="001E0A2C">
        <w:rPr>
          <w:rFonts w:ascii="Cambria" w:hAnsi="Cambria" w:cs="Arial"/>
          <w:color w:val="252525"/>
          <w:sz w:val="20"/>
          <w:szCs w:val="20"/>
        </w:rPr>
        <w:t>), nejde-li o vlastní jméno. Zatímco v češtině jsou slova jako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i/>
          <w:iCs/>
          <w:color w:val="252525"/>
          <w:sz w:val="20"/>
          <w:szCs w:val="20"/>
        </w:rPr>
        <w:t>ulice, náměstí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color w:val="252525"/>
          <w:sz w:val="20"/>
          <w:szCs w:val="20"/>
        </w:rPr>
        <w:t>či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i/>
          <w:iCs/>
          <w:color w:val="252525"/>
          <w:sz w:val="20"/>
          <w:szCs w:val="20"/>
        </w:rPr>
        <w:t>nábřeží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color w:val="252525"/>
          <w:sz w:val="20"/>
          <w:szCs w:val="20"/>
        </w:rPr>
        <w:t>vždy s malým písmenem (</w:t>
      </w:r>
      <w:r w:rsidRPr="001E0A2C">
        <w:rPr>
          <w:rFonts w:ascii="Cambria" w:hAnsi="Cambria" w:cs="Arial"/>
          <w:i/>
          <w:iCs/>
          <w:color w:val="252525"/>
          <w:sz w:val="20"/>
          <w:szCs w:val="20"/>
        </w:rPr>
        <w:t>náměstí Svobody</w:t>
      </w:r>
      <w:r w:rsidRPr="001E0A2C">
        <w:rPr>
          <w:rFonts w:ascii="Cambria" w:hAnsi="Cambria" w:cs="Arial"/>
          <w:color w:val="252525"/>
          <w:sz w:val="20"/>
          <w:szCs w:val="20"/>
        </w:rPr>
        <w:t>), ve slovenštině se od reformy považují za nedílnou součást názvu, a pokud stojí na začátku, mají velké písmeno:</w:t>
      </w:r>
      <w:r w:rsidRPr="001E0A2C">
        <w:rPr>
          <w:rStyle w:val="apple-converted-space"/>
          <w:rFonts w:ascii="Cambria" w:hAnsi="Cambria" w:cs="Arial"/>
          <w:color w:val="252525"/>
          <w:sz w:val="20"/>
          <w:szCs w:val="20"/>
        </w:rPr>
        <w:t> </w:t>
      </w:r>
      <w:r w:rsidRPr="001E0A2C">
        <w:rPr>
          <w:rFonts w:ascii="Cambria" w:hAnsi="Cambria" w:cs="Arial"/>
          <w:i/>
          <w:iCs/>
          <w:color w:val="252525"/>
          <w:sz w:val="20"/>
          <w:szCs w:val="20"/>
        </w:rPr>
        <w:t>Námestie slobody</w:t>
      </w:r>
      <w:r w:rsidRPr="001E0A2C">
        <w:rPr>
          <w:rFonts w:ascii="Cambria" w:hAnsi="Cambria" w:cs="Arial"/>
          <w:color w:val="252525"/>
          <w:sz w:val="20"/>
          <w:szCs w:val="20"/>
        </w:rPr>
        <w:t>.</w:t>
      </w:r>
    </w:p>
    <w:p w:rsidR="001E0A2C" w:rsidRPr="001E0A2C" w:rsidRDefault="001E0A2C" w:rsidP="001E0A2C">
      <w:pPr>
        <w:pStyle w:val="Normlnweb"/>
        <w:shd w:val="clear" w:color="auto" w:fill="FFFFFF"/>
        <w:spacing w:before="0" w:beforeAutospacing="0" w:after="120" w:afterAutospacing="0" w:line="276" w:lineRule="auto"/>
        <w:ind w:left="720"/>
        <w:jc w:val="both"/>
        <w:rPr>
          <w:rFonts w:ascii="Cambria" w:hAnsi="Cambria" w:cs="Arial"/>
          <w:color w:val="252525"/>
          <w:sz w:val="20"/>
          <w:szCs w:val="20"/>
        </w:rPr>
      </w:pPr>
    </w:p>
    <w:p w:rsidR="001E0A2C" w:rsidRPr="00E90926" w:rsidRDefault="001E0A2C" w:rsidP="001E0A2C">
      <w:pPr>
        <w:pStyle w:val="Nadpis4"/>
        <w:jc w:val="both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Hranice mezi češtinu a slovenštinou</w:t>
      </w:r>
    </w:p>
    <w:p w:rsidR="001E0A2C" w:rsidRPr="001E0A2C" w:rsidRDefault="001E0A2C" w:rsidP="005D30E1">
      <w:pPr>
        <w:pStyle w:val="Normlnweb"/>
        <w:shd w:val="clear" w:color="auto" w:fill="FFFFFF"/>
        <w:spacing w:before="120" w:beforeAutospacing="0" w:after="120" w:afterAutospacing="0" w:line="276" w:lineRule="auto"/>
        <w:jc w:val="both"/>
        <w:rPr>
          <w:rFonts w:ascii="Cambria" w:hAnsi="Cambria" w:cs="Arial"/>
          <w:sz w:val="20"/>
          <w:szCs w:val="20"/>
        </w:rPr>
      </w:pPr>
      <w:r w:rsidRPr="001E0A2C">
        <w:rPr>
          <w:rFonts w:ascii="Cambria" w:hAnsi="Cambria" w:cs="Arial"/>
          <w:sz w:val="20"/>
          <w:szCs w:val="20"/>
        </w:rPr>
        <w:t>Čeština a slovenština jako velmi blízké jazyky vytvářejí jižní podskupinu</w:t>
      </w:r>
      <w:r w:rsidRPr="001E0A2C">
        <w:rPr>
          <w:rStyle w:val="apple-converted-space"/>
          <w:rFonts w:ascii="Cambria" w:hAnsi="Cambria" w:cs="Arial"/>
          <w:sz w:val="20"/>
          <w:szCs w:val="20"/>
        </w:rPr>
        <w:t> </w:t>
      </w:r>
      <w:r w:rsidRPr="001E0A2C">
        <w:rPr>
          <w:rFonts w:ascii="Cambria" w:hAnsi="Cambria" w:cs="Arial"/>
          <w:sz w:val="20"/>
          <w:szCs w:val="20"/>
        </w:rPr>
        <w:t>západoslovanských jazyků</w:t>
      </w:r>
      <w:r w:rsidRPr="001E0A2C">
        <w:rPr>
          <w:rFonts w:ascii="Cambria" w:hAnsi="Cambria" w:cs="Arial"/>
          <w:sz w:val="20"/>
          <w:szCs w:val="20"/>
        </w:rPr>
        <w:t>. Přechod mezi českými a slovenskými</w:t>
      </w:r>
      <w:r w:rsidRPr="001E0A2C">
        <w:rPr>
          <w:rStyle w:val="apple-converted-space"/>
          <w:rFonts w:ascii="Cambria" w:hAnsi="Cambria" w:cs="Arial"/>
          <w:sz w:val="20"/>
          <w:szCs w:val="20"/>
        </w:rPr>
        <w:t> </w:t>
      </w:r>
      <w:r w:rsidRPr="001E0A2C">
        <w:rPr>
          <w:rFonts w:ascii="Cambria" w:hAnsi="Cambria" w:cs="Arial"/>
          <w:sz w:val="20"/>
          <w:szCs w:val="20"/>
        </w:rPr>
        <w:t>nářečími</w:t>
      </w:r>
      <w:r w:rsidRPr="001E0A2C">
        <w:rPr>
          <w:rStyle w:val="apple-converted-space"/>
          <w:rFonts w:ascii="Cambria" w:hAnsi="Cambria" w:cs="Arial"/>
          <w:sz w:val="20"/>
          <w:szCs w:val="20"/>
        </w:rPr>
        <w:t> </w:t>
      </w:r>
      <w:r w:rsidRPr="001E0A2C">
        <w:rPr>
          <w:rFonts w:ascii="Cambria" w:hAnsi="Cambria" w:cs="Arial"/>
          <w:sz w:val="20"/>
          <w:szCs w:val="20"/>
        </w:rPr>
        <w:t>je plynulý, tvoří</w:t>
      </w:r>
      <w:r w:rsidRPr="001E0A2C">
        <w:rPr>
          <w:rStyle w:val="apple-converted-space"/>
          <w:rFonts w:ascii="Cambria" w:hAnsi="Cambria" w:cs="Arial"/>
          <w:sz w:val="20"/>
          <w:szCs w:val="20"/>
        </w:rPr>
        <w:t> </w:t>
      </w:r>
      <w:r w:rsidRPr="001E0A2C">
        <w:rPr>
          <w:rFonts w:ascii="Cambria" w:hAnsi="Cambria" w:cs="Arial"/>
          <w:sz w:val="20"/>
          <w:szCs w:val="20"/>
        </w:rPr>
        <w:t>jazykové kontinuum</w:t>
      </w:r>
      <w:r w:rsidRPr="001E0A2C">
        <w:rPr>
          <w:rFonts w:ascii="Cambria" w:hAnsi="Cambria" w:cs="Arial"/>
          <w:sz w:val="20"/>
          <w:szCs w:val="20"/>
        </w:rPr>
        <w:t>. Zde popsané rozdíly se týkají kodifikovaných standardních (spisovných) forem obou jazyků, pro jednotlivá nářečí nemusí platit, zejména pak v oblasti moravsko-slovenského pomezí.</w:t>
      </w:r>
    </w:p>
    <w:p w:rsidR="001E0A2C" w:rsidRPr="001E0A2C" w:rsidRDefault="001E0A2C" w:rsidP="005D30E1">
      <w:pPr>
        <w:pStyle w:val="Normlnweb"/>
        <w:shd w:val="clear" w:color="auto" w:fill="FFFFFF"/>
        <w:spacing w:before="120" w:beforeAutospacing="0" w:after="120" w:afterAutospacing="0" w:line="276" w:lineRule="auto"/>
        <w:jc w:val="both"/>
        <w:rPr>
          <w:rFonts w:ascii="Cambria" w:hAnsi="Cambria" w:cs="Arial"/>
          <w:sz w:val="20"/>
          <w:szCs w:val="20"/>
        </w:rPr>
      </w:pPr>
      <w:r w:rsidRPr="001E0A2C">
        <w:rPr>
          <w:rFonts w:ascii="Cambria" w:hAnsi="Cambria" w:cs="Arial"/>
          <w:sz w:val="20"/>
          <w:szCs w:val="20"/>
        </w:rPr>
        <w:t xml:space="preserve">Tradičně se jednotlivé nářeční oblasti přiřazují k jednomu či druhému jazyku podle politické příslušnosti. Geografická hranice mezi češtinou a slovenštinou se obvykle ztotožňuje </w:t>
      </w:r>
      <w:r>
        <w:rPr>
          <w:rFonts w:ascii="Cambria" w:hAnsi="Cambria" w:cs="Arial"/>
          <w:sz w:val="20"/>
          <w:szCs w:val="20"/>
        </w:rPr>
        <w:t>se státní hranicí mezi Českem a </w:t>
      </w:r>
      <w:r w:rsidRPr="001E0A2C">
        <w:rPr>
          <w:rFonts w:ascii="Cambria" w:hAnsi="Cambria" w:cs="Arial"/>
          <w:sz w:val="20"/>
          <w:szCs w:val="20"/>
        </w:rPr>
        <w:t>Slovenskem, což odpovídá pojetí obou řečí jako národních jazyků</w:t>
      </w:r>
      <w:r w:rsidRPr="001E0A2C">
        <w:rPr>
          <w:rStyle w:val="apple-converted-space"/>
          <w:rFonts w:ascii="Cambria" w:hAnsi="Cambria" w:cs="Arial"/>
          <w:sz w:val="20"/>
          <w:szCs w:val="20"/>
        </w:rPr>
        <w:t> </w:t>
      </w:r>
      <w:r w:rsidRPr="001E0A2C">
        <w:rPr>
          <w:rFonts w:ascii="Cambria" w:hAnsi="Cambria" w:cs="Arial"/>
          <w:sz w:val="20"/>
          <w:szCs w:val="20"/>
        </w:rPr>
        <w:t>Čechů</w:t>
      </w:r>
      <w:r w:rsidRPr="001E0A2C">
        <w:rPr>
          <w:rStyle w:val="apple-converted-space"/>
          <w:rFonts w:ascii="Cambria" w:hAnsi="Cambria" w:cs="Arial"/>
          <w:sz w:val="20"/>
          <w:szCs w:val="20"/>
        </w:rPr>
        <w:t> </w:t>
      </w:r>
      <w:r w:rsidRPr="001E0A2C">
        <w:rPr>
          <w:rFonts w:ascii="Cambria" w:hAnsi="Cambria" w:cs="Arial"/>
          <w:sz w:val="20"/>
          <w:szCs w:val="20"/>
        </w:rPr>
        <w:t>a</w:t>
      </w:r>
      <w:r w:rsidRPr="001E0A2C">
        <w:rPr>
          <w:rStyle w:val="apple-converted-space"/>
          <w:rFonts w:ascii="Cambria" w:hAnsi="Cambria" w:cs="Arial"/>
          <w:sz w:val="20"/>
          <w:szCs w:val="20"/>
        </w:rPr>
        <w:t> </w:t>
      </w:r>
      <w:r w:rsidRPr="001E0A2C">
        <w:rPr>
          <w:rFonts w:ascii="Cambria" w:hAnsi="Cambria" w:cs="Arial"/>
          <w:sz w:val="20"/>
          <w:szCs w:val="20"/>
        </w:rPr>
        <w:t>Slováků</w:t>
      </w:r>
      <w:r w:rsidRPr="001E0A2C">
        <w:rPr>
          <w:rFonts w:ascii="Cambria" w:hAnsi="Cambria" w:cs="Arial"/>
          <w:sz w:val="20"/>
          <w:szCs w:val="20"/>
        </w:rPr>
        <w:t>.</w:t>
      </w:r>
    </w:p>
    <w:p w:rsidR="002B19F0" w:rsidRDefault="001E0A2C" w:rsidP="005D30E1">
      <w:pPr>
        <w:pStyle w:val="Normlnweb"/>
        <w:shd w:val="clear" w:color="auto" w:fill="FFFFFF"/>
        <w:spacing w:before="120" w:beforeAutospacing="0" w:after="120" w:afterAutospacing="0" w:line="276" w:lineRule="auto"/>
        <w:jc w:val="both"/>
        <w:rPr>
          <w:rFonts w:ascii="Cambria" w:hAnsi="Cambria" w:cs="Arial"/>
          <w:sz w:val="20"/>
          <w:szCs w:val="20"/>
        </w:rPr>
      </w:pPr>
      <w:r w:rsidRPr="001E0A2C">
        <w:rPr>
          <w:rFonts w:ascii="Cambria" w:hAnsi="Cambria" w:cs="Arial"/>
          <w:b/>
          <w:sz w:val="20"/>
          <w:szCs w:val="20"/>
        </w:rPr>
        <w:t>Výrazný předěl</w:t>
      </w:r>
      <w:r w:rsidRPr="001E0A2C">
        <w:rPr>
          <w:rFonts w:ascii="Cambria" w:hAnsi="Cambria" w:cs="Arial"/>
          <w:sz w:val="20"/>
          <w:szCs w:val="20"/>
        </w:rPr>
        <w:t xml:space="preserve"> mezi češtinou a slovenštinou představuje</w:t>
      </w:r>
      <w:r w:rsidRPr="001E0A2C">
        <w:rPr>
          <w:rStyle w:val="apple-converted-space"/>
          <w:rFonts w:ascii="Cambria" w:hAnsi="Cambria" w:cs="Arial"/>
          <w:sz w:val="20"/>
          <w:szCs w:val="20"/>
        </w:rPr>
        <w:t> </w:t>
      </w:r>
      <w:r w:rsidRPr="001E0A2C">
        <w:rPr>
          <w:rFonts w:ascii="Cambria" w:hAnsi="Cambria" w:cs="Arial"/>
          <w:b/>
          <w:sz w:val="20"/>
          <w:szCs w:val="20"/>
        </w:rPr>
        <w:t>izoglosa</w:t>
      </w:r>
      <w:r w:rsidRPr="001E0A2C">
        <w:rPr>
          <w:rStyle w:val="apple-converted-space"/>
          <w:rFonts w:ascii="Cambria" w:hAnsi="Cambria" w:cs="Arial"/>
          <w:b/>
          <w:sz w:val="20"/>
          <w:szCs w:val="20"/>
        </w:rPr>
        <w:t> </w:t>
      </w:r>
      <w:r w:rsidRPr="001E0A2C">
        <w:rPr>
          <w:rFonts w:ascii="Cambria" w:hAnsi="Cambria" w:cs="Arial"/>
          <w:b/>
          <w:sz w:val="20"/>
          <w:szCs w:val="20"/>
        </w:rPr>
        <w:t>pračeské změny dz’ &gt; z’</w:t>
      </w:r>
      <w:r w:rsidRPr="001E0A2C">
        <w:rPr>
          <w:rFonts w:ascii="Cambria" w:hAnsi="Cambria" w:cs="Arial"/>
          <w:sz w:val="20"/>
          <w:szCs w:val="20"/>
        </w:rPr>
        <w:t xml:space="preserve"> a </w:t>
      </w:r>
      <w:r w:rsidRPr="001E0A2C">
        <w:rPr>
          <w:rFonts w:ascii="Cambria" w:hAnsi="Cambria" w:cs="Arial"/>
          <w:b/>
          <w:sz w:val="20"/>
          <w:szCs w:val="20"/>
        </w:rPr>
        <w:t>staročeské asibilace r’ &gt; ř</w:t>
      </w:r>
      <w:r w:rsidRPr="001E0A2C">
        <w:rPr>
          <w:rFonts w:ascii="Cambria" w:hAnsi="Cambria" w:cs="Arial"/>
          <w:sz w:val="20"/>
          <w:szCs w:val="20"/>
        </w:rPr>
        <w:t xml:space="preserve">, tj. hranice mezi výskytem slovenského /dz/ na straně jedné a českého /ř/ na straně druhé. Podle tohoto faktu </w:t>
      </w:r>
      <w:r w:rsidRPr="001E0A2C">
        <w:rPr>
          <w:rFonts w:ascii="Cambria" w:hAnsi="Cambria" w:cs="Arial"/>
          <w:i/>
          <w:sz w:val="20"/>
          <w:szCs w:val="20"/>
        </w:rPr>
        <w:t>někteří autoři řadí některá</w:t>
      </w:r>
      <w:r w:rsidRPr="001E0A2C">
        <w:rPr>
          <w:rStyle w:val="apple-converted-space"/>
          <w:rFonts w:ascii="Cambria" w:hAnsi="Cambria" w:cs="Arial"/>
          <w:i/>
          <w:sz w:val="20"/>
          <w:szCs w:val="20"/>
        </w:rPr>
        <w:t> </w:t>
      </w:r>
      <w:r w:rsidRPr="001E0A2C">
        <w:rPr>
          <w:rFonts w:ascii="Cambria" w:hAnsi="Cambria" w:cs="Arial"/>
          <w:i/>
          <w:sz w:val="20"/>
          <w:szCs w:val="20"/>
        </w:rPr>
        <w:t>východomoravská nářečí</w:t>
      </w:r>
      <w:r w:rsidRPr="001E0A2C">
        <w:rPr>
          <w:rStyle w:val="apple-converted-space"/>
          <w:rFonts w:ascii="Cambria" w:hAnsi="Cambria" w:cs="Arial"/>
          <w:i/>
          <w:sz w:val="20"/>
          <w:szCs w:val="20"/>
        </w:rPr>
        <w:t> </w:t>
      </w:r>
      <w:r w:rsidRPr="001E0A2C">
        <w:rPr>
          <w:rFonts w:ascii="Cambria" w:hAnsi="Cambria" w:cs="Arial"/>
          <w:i/>
          <w:sz w:val="20"/>
          <w:szCs w:val="20"/>
        </w:rPr>
        <w:t>k nářečím slovenštiny</w:t>
      </w:r>
      <w:r>
        <w:rPr>
          <w:rFonts w:ascii="Cambria" w:hAnsi="Cambria" w:cs="Arial"/>
          <w:sz w:val="20"/>
          <w:szCs w:val="20"/>
        </w:rPr>
        <w:t>. Tento koncept je plně v </w:t>
      </w:r>
      <w:r w:rsidRPr="001E0A2C">
        <w:rPr>
          <w:rFonts w:ascii="Cambria" w:hAnsi="Cambria" w:cs="Arial"/>
          <w:sz w:val="20"/>
          <w:szCs w:val="20"/>
        </w:rPr>
        <w:t>souladu s pojetím češtiny a slovenštiny jako dvou spisovných variant jednotného československého jazyka. To umožňovalo v meziválečném Československu používání slovenštiny jako státního jazyka na rozdíl od</w:t>
      </w:r>
      <w:r w:rsidRPr="001E0A2C">
        <w:rPr>
          <w:rStyle w:val="apple-converted-space"/>
          <w:rFonts w:ascii="Cambria" w:hAnsi="Cambria" w:cs="Arial"/>
          <w:sz w:val="20"/>
          <w:szCs w:val="20"/>
        </w:rPr>
        <w:t> </w:t>
      </w:r>
      <w:r w:rsidRPr="001E0A2C">
        <w:rPr>
          <w:rFonts w:ascii="Cambria" w:hAnsi="Cambria" w:cs="Arial"/>
          <w:sz w:val="20"/>
          <w:szCs w:val="20"/>
        </w:rPr>
        <w:t>němčiny</w:t>
      </w:r>
      <w:r w:rsidRPr="001E0A2C">
        <w:rPr>
          <w:rFonts w:ascii="Cambria" w:hAnsi="Cambria" w:cs="Arial"/>
          <w:sz w:val="20"/>
          <w:szCs w:val="20"/>
        </w:rPr>
        <w:t>, kterou hovořila početně silná</w:t>
      </w:r>
      <w:r w:rsidRPr="001E0A2C">
        <w:rPr>
          <w:rStyle w:val="apple-converted-space"/>
          <w:rFonts w:ascii="Cambria" w:hAnsi="Cambria" w:cs="Arial"/>
          <w:sz w:val="20"/>
          <w:szCs w:val="20"/>
        </w:rPr>
        <w:t> </w:t>
      </w:r>
      <w:r w:rsidRPr="001E0A2C">
        <w:rPr>
          <w:rFonts w:ascii="Cambria" w:hAnsi="Cambria" w:cs="Arial"/>
          <w:sz w:val="20"/>
          <w:szCs w:val="20"/>
        </w:rPr>
        <w:t>německá</w:t>
      </w:r>
      <w:r w:rsidRPr="001E0A2C">
        <w:rPr>
          <w:rStyle w:val="apple-converted-space"/>
          <w:rFonts w:ascii="Cambria" w:hAnsi="Cambria" w:cs="Arial"/>
          <w:sz w:val="20"/>
          <w:szCs w:val="20"/>
        </w:rPr>
        <w:t> </w:t>
      </w:r>
      <w:r w:rsidRPr="001E0A2C">
        <w:rPr>
          <w:rFonts w:ascii="Cambria" w:hAnsi="Cambria" w:cs="Arial"/>
          <w:sz w:val="20"/>
          <w:szCs w:val="20"/>
        </w:rPr>
        <w:t>menšina.</w:t>
      </w:r>
    </w:p>
    <w:p w:rsidR="00200C98" w:rsidRPr="00200C98" w:rsidRDefault="00200C98" w:rsidP="002B19F0">
      <w:pPr>
        <w:widowControl/>
        <w:suppressAutoHyphens w:val="0"/>
        <w:rPr>
          <w:rFonts w:ascii="Cambria" w:eastAsia="Times New Roman" w:hAnsi="Cambria" w:cs="Arial"/>
          <w:kern w:val="0"/>
          <w:sz w:val="20"/>
          <w:szCs w:val="20"/>
        </w:rPr>
      </w:pPr>
      <w:r>
        <w:rPr>
          <w:rFonts w:ascii="Cambria" w:eastAsia="Times New Roman" w:hAnsi="Cambria" w:cs="Arial"/>
          <w:kern w:val="0"/>
          <w:sz w:val="20"/>
          <w:szCs w:val="20"/>
        </w:rPr>
        <w:br w:type="page"/>
      </w:r>
    </w:p>
    <w:p w:rsidR="00347C6A" w:rsidRPr="0088791B" w:rsidRDefault="00347C6A" w:rsidP="0088791B">
      <w:pPr>
        <w:pStyle w:val="Nadpis2"/>
        <w:pBdr>
          <w:bottom w:val="single" w:sz="4" w:space="1" w:color="auto"/>
        </w:pBdr>
        <w:ind w:left="0" w:firstLine="0"/>
        <w:jc w:val="center"/>
        <w:rPr>
          <w:rFonts w:ascii="Cambria" w:hAnsi="Cambria"/>
          <w:smallCaps/>
          <w:kern w:val="32"/>
          <w:sz w:val="36"/>
          <w:szCs w:val="36"/>
        </w:rPr>
      </w:pPr>
      <w:r w:rsidRPr="0088791B">
        <w:rPr>
          <w:rFonts w:ascii="Cambria" w:hAnsi="Cambria"/>
          <w:smallCaps/>
          <w:kern w:val="32"/>
          <w:sz w:val="36"/>
          <w:szCs w:val="36"/>
        </w:rPr>
        <w:lastRenderedPageBreak/>
        <w:t xml:space="preserve">2. </w:t>
      </w:r>
      <w:r w:rsidRPr="004A2FF4">
        <w:rPr>
          <w:rFonts w:ascii="Cambria" w:hAnsi="Cambria"/>
          <w:smallCaps/>
          <w:kern w:val="32"/>
          <w:sz w:val="36"/>
          <w:szCs w:val="36"/>
        </w:rPr>
        <w:t>Praslovanština – její obecná charakteristika a prameny jejího poznání; praslovanský fonologický systé</w:t>
      </w:r>
      <w:r w:rsidR="004A2FF4">
        <w:rPr>
          <w:rFonts w:ascii="Cambria" w:hAnsi="Cambria"/>
          <w:smallCaps/>
          <w:kern w:val="32"/>
          <w:sz w:val="36"/>
          <w:szCs w:val="36"/>
        </w:rPr>
        <w:t>m</w:t>
      </w:r>
      <w:r w:rsidRPr="004A2FF4">
        <w:rPr>
          <w:rFonts w:ascii="Cambria" w:hAnsi="Cambria"/>
          <w:smallCaps/>
          <w:kern w:val="32"/>
          <w:sz w:val="36"/>
          <w:szCs w:val="36"/>
        </w:rPr>
        <w:t xml:space="preserve"> a jeho vývoj; nářeční štěpení praslovanštiny jako proces </w:t>
      </w:r>
      <w:r w:rsidR="0088791B" w:rsidRPr="004A2FF4">
        <w:rPr>
          <w:rFonts w:ascii="Cambria" w:hAnsi="Cambria"/>
          <w:smallCaps/>
          <w:kern w:val="32"/>
          <w:sz w:val="36"/>
          <w:szCs w:val="36"/>
        </w:rPr>
        <w:t>diferenciace slovanských jazyků</w:t>
      </w:r>
      <w:r w:rsidRPr="0088791B">
        <w:rPr>
          <w:rFonts w:ascii="Cambria" w:hAnsi="Cambria"/>
          <w:smallCaps/>
          <w:kern w:val="32"/>
          <w:sz w:val="36"/>
          <w:szCs w:val="36"/>
        </w:rPr>
        <w:t xml:space="preserve"> </w:t>
      </w:r>
    </w:p>
    <w:p w:rsidR="00347C6A" w:rsidRPr="00F43937" w:rsidRDefault="00347C6A" w:rsidP="0088791B">
      <w:pPr>
        <w:pStyle w:val="Nadpis3"/>
        <w:ind w:left="0" w:firstLine="0"/>
        <w:jc w:val="both"/>
        <w:rPr>
          <w:rFonts w:ascii="Cambria" w:hAnsi="Cambria"/>
          <w:sz w:val="22"/>
          <w:szCs w:val="20"/>
        </w:rPr>
      </w:pPr>
      <w:r w:rsidRPr="00F43937">
        <w:rPr>
          <w:rFonts w:ascii="Cambria" w:hAnsi="Cambria"/>
          <w:sz w:val="22"/>
          <w:szCs w:val="20"/>
        </w:rPr>
        <w:t>Praslovanština</w:t>
      </w:r>
    </w:p>
    <w:p w:rsidR="004001A4" w:rsidRPr="00853E69" w:rsidRDefault="004001A4" w:rsidP="004001A4">
      <w:pPr>
        <w:spacing w:after="120"/>
        <w:jc w:val="both"/>
        <w:rPr>
          <w:rFonts w:ascii="Cambria" w:eastAsia="Times New Roman" w:hAnsi="Cambria"/>
          <w:sz w:val="20"/>
          <w:szCs w:val="20"/>
        </w:rPr>
      </w:pPr>
      <w:r w:rsidRPr="004C3CE2">
        <w:rPr>
          <w:rFonts w:ascii="Cambria" w:hAnsi="Cambria"/>
          <w:b/>
          <w:bCs/>
          <w:sz w:val="20"/>
          <w:szCs w:val="20"/>
        </w:rPr>
        <w:t>Praslovanština</w:t>
      </w:r>
      <w:r w:rsidRPr="004C3CE2">
        <w:rPr>
          <w:rFonts w:ascii="Cambria" w:hAnsi="Cambria"/>
          <w:b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>je rekonstruovaný tvar; jednotný slovanský prajazyk;</w:t>
      </w:r>
      <w:r w:rsidRPr="00853E69">
        <w:rPr>
          <w:rFonts w:ascii="Cambria" w:hAnsi="Cambria"/>
          <w:sz w:val="20"/>
          <w:szCs w:val="20"/>
        </w:rPr>
        <w:t xml:space="preserve"> podoba psl. lexémů se proto bere jako hypotetická (chybí literární důkaz).</w:t>
      </w:r>
      <w:r w:rsidRPr="00853E69">
        <w:rPr>
          <w:rFonts w:ascii="Cambria" w:eastAsia="Times New Roman" w:hAnsi="Cambria"/>
          <w:sz w:val="20"/>
          <w:szCs w:val="20"/>
        </w:rPr>
        <w:t xml:space="preserve"> Praslovanština je flektivní jazyk, jehož pozdní vývojovou fázi zachycuje staroslověnština.</w:t>
      </w:r>
    </w:p>
    <w:p w:rsidR="004001A4" w:rsidRDefault="004001A4" w:rsidP="004001A4">
      <w:pPr>
        <w:spacing w:after="120"/>
        <w:jc w:val="both"/>
        <w:rPr>
          <w:rFonts w:ascii="Cambria" w:hAnsi="Cambria"/>
          <w:sz w:val="20"/>
          <w:szCs w:val="20"/>
        </w:rPr>
      </w:pPr>
      <w:r w:rsidRPr="004C3CE2">
        <w:rPr>
          <w:rFonts w:ascii="Cambria" w:hAnsi="Cambria"/>
          <w:b/>
          <w:bCs/>
          <w:sz w:val="20"/>
          <w:szCs w:val="20"/>
        </w:rPr>
        <w:t>Staroslověnština</w:t>
      </w:r>
      <w:r w:rsidRPr="00853E69">
        <w:rPr>
          <w:rFonts w:ascii="Cambria" w:hAnsi="Cambria"/>
          <w:sz w:val="20"/>
          <w:szCs w:val="20"/>
        </w:rPr>
        <w:t xml:space="preserve"> je nejstarší spisovný slovanský jazyk. </w:t>
      </w:r>
    </w:p>
    <w:p w:rsidR="004001A4" w:rsidRPr="00853E69" w:rsidRDefault="004001A4" w:rsidP="004001A4">
      <w:pPr>
        <w:suppressAutoHyphens w:val="0"/>
        <w:autoSpaceDE w:val="0"/>
        <w:autoSpaceDN w:val="0"/>
        <w:adjustRightInd w:val="0"/>
        <w:spacing w:after="120"/>
        <w:jc w:val="both"/>
        <w:rPr>
          <w:rFonts w:ascii="Cambria" w:eastAsia="TimesNewRomanPSMT" w:hAnsi="Cambria"/>
          <w:b/>
          <w:sz w:val="20"/>
          <w:szCs w:val="20"/>
          <w:lang w:eastAsia="en-US"/>
        </w:rPr>
      </w:pPr>
      <w:r w:rsidRPr="00853E69">
        <w:rPr>
          <w:rFonts w:ascii="Cambria" w:eastAsia="TimesNewRomanPSMT" w:hAnsi="Cambria"/>
          <w:b/>
          <w:sz w:val="20"/>
          <w:szCs w:val="20"/>
          <w:lang w:eastAsia="en-US"/>
        </w:rPr>
        <w:t xml:space="preserve">Časové vymezení </w:t>
      </w:r>
    </w:p>
    <w:p w:rsidR="004001A4" w:rsidRPr="00853E69" w:rsidRDefault="004001A4" w:rsidP="0085117E">
      <w:pPr>
        <w:pStyle w:val="Odstavecseseznamem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120" w:line="240" w:lineRule="auto"/>
        <w:jc w:val="both"/>
        <w:rPr>
          <w:rFonts w:ascii="Cambria" w:eastAsia="TimesNewRomanPSMT" w:hAnsi="Cambria" w:cs="Times New Roman"/>
          <w:sz w:val="20"/>
          <w:szCs w:val="20"/>
          <w:lang w:eastAsia="en-US"/>
        </w:rPr>
      </w:pPr>
      <w:r w:rsidRPr="00853E69">
        <w:rPr>
          <w:rFonts w:ascii="Cambria" w:eastAsia="TimesNewRomanPSMT" w:hAnsi="Cambria" w:cs="Times New Roman"/>
          <w:sz w:val="20"/>
          <w:szCs w:val="20"/>
          <w:lang w:eastAsia="en-US"/>
        </w:rPr>
        <w:t>Západoindoevropština (</w:t>
      </w:r>
      <w:proofErr w:type="gramStart"/>
      <w:r w:rsidRPr="00853E69">
        <w:rPr>
          <w:rFonts w:ascii="Cambria" w:eastAsia="TimesNewRomanPSMT" w:hAnsi="Cambria" w:cs="Times New Roman"/>
          <w:sz w:val="20"/>
          <w:szCs w:val="20"/>
          <w:lang w:eastAsia="en-US"/>
        </w:rPr>
        <w:t>praevropština) (3000–1500</w:t>
      </w:r>
      <w:proofErr w:type="gramEnd"/>
      <w:r w:rsidRPr="00853E69">
        <w:rPr>
          <w:rFonts w:ascii="Cambria" w:eastAsia="TimesNewRomanPSMT" w:hAnsi="Cambria" w:cs="Times New Roman"/>
          <w:sz w:val="20"/>
          <w:szCs w:val="20"/>
          <w:lang w:eastAsia="en-US"/>
        </w:rPr>
        <w:t xml:space="preserve"> př. n. l.)</w:t>
      </w:r>
    </w:p>
    <w:p w:rsidR="004001A4" w:rsidRPr="00853E69" w:rsidRDefault="004001A4" w:rsidP="0085117E">
      <w:pPr>
        <w:pStyle w:val="Odstavecseseznamem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120" w:line="240" w:lineRule="auto"/>
        <w:jc w:val="both"/>
        <w:rPr>
          <w:rFonts w:ascii="Cambria" w:eastAsia="TimesNewRomanPSMT" w:hAnsi="Cambria" w:cs="Times New Roman"/>
          <w:sz w:val="20"/>
          <w:szCs w:val="20"/>
          <w:lang w:eastAsia="en-US"/>
        </w:rPr>
      </w:pPr>
      <w:r w:rsidRPr="00853E69">
        <w:rPr>
          <w:rFonts w:ascii="Cambria" w:eastAsia="TimesNewRomanPSMT" w:hAnsi="Cambria" w:cs="Times New Roman"/>
          <w:sz w:val="20"/>
          <w:szCs w:val="20"/>
          <w:lang w:eastAsia="en-US"/>
        </w:rPr>
        <w:t>Protobaltština (1500–700 nebo 500 př. n. l.)</w:t>
      </w:r>
    </w:p>
    <w:p w:rsidR="004001A4" w:rsidRPr="00853E69" w:rsidRDefault="004001A4" w:rsidP="0085117E">
      <w:pPr>
        <w:pStyle w:val="Odstavecseseznamem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120" w:line="240" w:lineRule="auto"/>
        <w:jc w:val="both"/>
        <w:rPr>
          <w:rFonts w:ascii="Cambria" w:eastAsia="TimesNewRomanPSMT" w:hAnsi="Cambria" w:cs="Times New Roman"/>
          <w:sz w:val="20"/>
          <w:szCs w:val="20"/>
          <w:lang w:eastAsia="en-US"/>
        </w:rPr>
      </w:pPr>
      <w:r w:rsidRPr="00853E69">
        <w:rPr>
          <w:rFonts w:ascii="Cambria" w:eastAsia="TimesNewRomanPSMT" w:hAnsi="Cambria" w:cs="Times New Roman"/>
          <w:sz w:val="20"/>
          <w:szCs w:val="20"/>
          <w:lang w:eastAsia="en-US"/>
        </w:rPr>
        <w:t>Protoslovanština (700 nebo 500–300 nebo 400 n. l.)</w:t>
      </w:r>
    </w:p>
    <w:p w:rsidR="004001A4" w:rsidRPr="00853E69" w:rsidRDefault="004001A4" w:rsidP="0085117E">
      <w:pPr>
        <w:pStyle w:val="Odstavecseseznamem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NewRomanPSMT" w:hAnsi="Cambria" w:cs="Times New Roman"/>
          <w:sz w:val="20"/>
          <w:szCs w:val="20"/>
          <w:lang w:eastAsia="en-US"/>
        </w:rPr>
      </w:pPr>
      <w:r w:rsidRPr="00853E69">
        <w:rPr>
          <w:rFonts w:ascii="Cambria" w:eastAsia="TimesNewRomanPSMT" w:hAnsi="Cambria" w:cs="Times New Roman"/>
          <w:sz w:val="20"/>
          <w:szCs w:val="20"/>
          <w:lang w:eastAsia="en-US"/>
        </w:rPr>
        <w:t>Praslovanština (300 nebo 400–1000)</w:t>
      </w:r>
    </w:p>
    <w:p w:rsidR="004001A4" w:rsidRPr="00853E69" w:rsidRDefault="004001A4" w:rsidP="004001A4">
      <w:pPr>
        <w:ind w:firstLine="851"/>
        <w:jc w:val="both"/>
        <w:rPr>
          <w:rFonts w:ascii="Cambria" w:eastAsia="TimesNewRomanPSMT" w:hAnsi="Cambria"/>
          <w:sz w:val="20"/>
          <w:szCs w:val="20"/>
          <w:lang w:eastAsia="en-US"/>
        </w:rPr>
      </w:pPr>
      <w:r w:rsidRPr="00853E69">
        <w:rPr>
          <w:rFonts w:ascii="Cambria" w:eastAsia="TimesNewRomanPSMT" w:hAnsi="Cambria"/>
          <w:sz w:val="20"/>
          <w:szCs w:val="20"/>
          <w:lang w:eastAsia="en-US"/>
        </w:rPr>
        <w:t xml:space="preserve">klasická (300–800) </w:t>
      </w:r>
      <w:r w:rsidR="008D5D28">
        <w:rPr>
          <w:rFonts w:ascii="Cambria" w:eastAsia="TimesNewRomanPSMT" w:hAnsi="Cambria"/>
          <w:sz w:val="20"/>
          <w:szCs w:val="20"/>
          <w:lang w:eastAsia="en-US"/>
        </w:rPr>
        <w:t xml:space="preserve">a </w:t>
      </w:r>
      <w:r w:rsidRPr="00853E69">
        <w:rPr>
          <w:rFonts w:ascii="Cambria" w:eastAsia="TimesNewRomanPSMT" w:hAnsi="Cambria"/>
          <w:sz w:val="20"/>
          <w:szCs w:val="20"/>
          <w:lang w:eastAsia="en-US"/>
        </w:rPr>
        <w:t>pozdní (800–1000)</w:t>
      </w:r>
    </w:p>
    <w:p w:rsidR="004001A4" w:rsidRDefault="004001A4" w:rsidP="004001A4">
      <w:pPr>
        <w:suppressAutoHyphens w:val="0"/>
        <w:autoSpaceDE w:val="0"/>
        <w:autoSpaceDN w:val="0"/>
        <w:adjustRightInd w:val="0"/>
        <w:spacing w:after="120"/>
        <w:jc w:val="both"/>
        <w:rPr>
          <w:rFonts w:ascii="Cambria" w:eastAsiaTheme="minorHAnsi" w:hAnsi="Cambria"/>
          <w:sz w:val="20"/>
          <w:szCs w:val="20"/>
          <w:lang w:eastAsia="en-US"/>
        </w:rPr>
      </w:pPr>
    </w:p>
    <w:p w:rsidR="004001A4" w:rsidRDefault="004001A4" w:rsidP="004001A4">
      <w:pPr>
        <w:suppressAutoHyphens w:val="0"/>
        <w:autoSpaceDE w:val="0"/>
        <w:autoSpaceDN w:val="0"/>
        <w:adjustRightInd w:val="0"/>
        <w:spacing w:after="120"/>
        <w:jc w:val="both"/>
        <w:rPr>
          <w:rFonts w:ascii="Cambria" w:eastAsiaTheme="minorHAnsi" w:hAnsi="Cambria"/>
          <w:sz w:val="20"/>
          <w:szCs w:val="20"/>
          <w:lang w:eastAsia="en-US"/>
        </w:rPr>
      </w:pPr>
      <w:r>
        <w:rPr>
          <w:rFonts w:ascii="Cambria" w:eastAsiaTheme="minorHAnsi" w:hAnsi="Cambria"/>
          <w:sz w:val="20"/>
          <w:szCs w:val="20"/>
          <w:lang w:eastAsia="en-US"/>
        </w:rPr>
        <w:t>Časové vymezení je velice obtížné; vydělila se z indoevropského společenství jazyků asi 3 000 přnl; nedochovaly se žádné památky psané praslovansky; její obraz získán na základě srovnávání jednotlivých slovanských jazyků mezi sebou navzájem.</w:t>
      </w:r>
    </w:p>
    <w:p w:rsidR="004001A4" w:rsidRDefault="004001A4" w:rsidP="004001A4">
      <w:pPr>
        <w:suppressAutoHyphens w:val="0"/>
        <w:autoSpaceDE w:val="0"/>
        <w:autoSpaceDN w:val="0"/>
        <w:adjustRightInd w:val="0"/>
        <w:spacing w:after="120"/>
        <w:jc w:val="both"/>
        <w:rPr>
          <w:rFonts w:ascii="Cambria" w:eastAsiaTheme="minorHAnsi" w:hAnsi="Cambria"/>
          <w:sz w:val="20"/>
          <w:szCs w:val="20"/>
          <w:lang w:eastAsia="en-US"/>
        </w:rPr>
      </w:pPr>
    </w:p>
    <w:p w:rsidR="004001A4" w:rsidRPr="00853E69" w:rsidRDefault="004001A4" w:rsidP="004001A4">
      <w:pPr>
        <w:suppressAutoHyphens w:val="0"/>
        <w:autoSpaceDE w:val="0"/>
        <w:autoSpaceDN w:val="0"/>
        <w:adjustRightInd w:val="0"/>
        <w:spacing w:after="120"/>
        <w:jc w:val="both"/>
        <w:rPr>
          <w:rFonts w:ascii="Cambria" w:eastAsiaTheme="minorHAnsi" w:hAnsi="Cambria"/>
          <w:b/>
          <w:sz w:val="20"/>
          <w:szCs w:val="20"/>
          <w:lang w:eastAsia="en-US"/>
        </w:rPr>
      </w:pPr>
      <w:r w:rsidRPr="00853E69">
        <w:rPr>
          <w:rFonts w:ascii="Cambria" w:eastAsiaTheme="minorHAnsi" w:hAnsi="Cambria"/>
          <w:b/>
          <w:sz w:val="20"/>
          <w:szCs w:val="20"/>
          <w:lang w:eastAsia="en-US"/>
        </w:rPr>
        <w:t>Geografické vymezení</w:t>
      </w:r>
    </w:p>
    <w:p w:rsidR="004B6E74" w:rsidRDefault="004001A4" w:rsidP="004001A4">
      <w:pPr>
        <w:suppressAutoHyphens w:val="0"/>
        <w:autoSpaceDE w:val="0"/>
        <w:autoSpaceDN w:val="0"/>
        <w:adjustRightInd w:val="0"/>
        <w:spacing w:after="120"/>
        <w:jc w:val="both"/>
        <w:rPr>
          <w:rFonts w:ascii="Cambria" w:eastAsiaTheme="minorHAnsi" w:hAnsi="Cambria"/>
          <w:sz w:val="20"/>
          <w:szCs w:val="20"/>
          <w:lang w:eastAsia="en-US"/>
        </w:rPr>
      </w:pPr>
      <w:r w:rsidRPr="00853E69">
        <w:rPr>
          <w:rFonts w:ascii="Cambria" w:eastAsiaTheme="minorHAnsi" w:hAnsi="Cambria"/>
          <w:sz w:val="20"/>
          <w:szCs w:val="20"/>
          <w:lang w:eastAsia="en-US"/>
        </w:rPr>
        <w:t>Slovanská pravlast je vymezována na základě zkoumání jazykových jevů, ale</w:t>
      </w:r>
      <w:r w:rsidRPr="00853E69">
        <w:rPr>
          <w:rFonts w:ascii="Cambria" w:eastAsiaTheme="minorHAnsi" w:hAnsi="Cambria"/>
          <w:b/>
          <w:sz w:val="20"/>
          <w:szCs w:val="20"/>
          <w:lang w:eastAsia="en-US"/>
        </w:rPr>
        <w:t xml:space="preserve"> </w:t>
      </w:r>
      <w:r w:rsidRPr="00853E69">
        <w:rPr>
          <w:rFonts w:ascii="Cambria" w:eastAsiaTheme="minorHAnsi" w:hAnsi="Cambria"/>
          <w:sz w:val="20"/>
          <w:szCs w:val="20"/>
          <w:lang w:eastAsia="en-US"/>
        </w:rPr>
        <w:t xml:space="preserve">také archeologických faktů. Vychází se z toho, že Slované sídlili </w:t>
      </w:r>
      <w:r w:rsidRPr="004B6E74">
        <w:rPr>
          <w:rFonts w:ascii="Cambria" w:eastAsiaTheme="minorHAnsi" w:hAnsi="Cambria"/>
          <w:b/>
          <w:sz w:val="20"/>
          <w:szCs w:val="20"/>
          <w:lang w:eastAsia="en-US"/>
        </w:rPr>
        <w:t>s</w:t>
      </w:r>
      <w:r w:rsidRPr="005424A2">
        <w:rPr>
          <w:rFonts w:ascii="Cambria" w:eastAsiaTheme="minorHAnsi" w:hAnsi="Cambria"/>
          <w:b/>
          <w:sz w:val="20"/>
          <w:szCs w:val="20"/>
          <w:lang w:eastAsia="en-US"/>
        </w:rPr>
        <w:t>everně od Karpat, jižně od pripeťských bažin, ve východní části dnešního Polska a na Bílé Rusi, západně a severozápadně k řekám Odra a Visla a k jihoruským stepím</w:t>
      </w:r>
      <w:r w:rsidRPr="00853E69">
        <w:rPr>
          <w:rFonts w:ascii="Cambria" w:eastAsiaTheme="minorHAnsi" w:hAnsi="Cambria"/>
          <w:sz w:val="20"/>
          <w:szCs w:val="20"/>
          <w:lang w:eastAsia="en-US"/>
        </w:rPr>
        <w:t xml:space="preserve">. </w:t>
      </w:r>
    </w:p>
    <w:p w:rsidR="004001A4" w:rsidRDefault="004001A4" w:rsidP="004001A4">
      <w:pPr>
        <w:suppressAutoHyphens w:val="0"/>
        <w:autoSpaceDE w:val="0"/>
        <w:autoSpaceDN w:val="0"/>
        <w:adjustRightInd w:val="0"/>
        <w:spacing w:after="120"/>
        <w:jc w:val="both"/>
        <w:rPr>
          <w:rFonts w:ascii="Cambria" w:eastAsiaTheme="minorHAnsi" w:hAnsi="Cambria"/>
          <w:sz w:val="20"/>
          <w:szCs w:val="20"/>
          <w:lang w:eastAsia="en-US"/>
        </w:rPr>
      </w:pPr>
      <w:r w:rsidRPr="00853E69">
        <w:rPr>
          <w:rFonts w:ascii="Cambria" w:eastAsiaTheme="minorHAnsi" w:hAnsi="Cambria"/>
          <w:sz w:val="20"/>
          <w:szCs w:val="20"/>
          <w:lang w:eastAsia="en-US"/>
        </w:rPr>
        <w:t xml:space="preserve">V období </w:t>
      </w:r>
      <w:r w:rsidRPr="005424A2">
        <w:rPr>
          <w:rFonts w:ascii="Cambria" w:eastAsiaTheme="minorHAnsi" w:hAnsi="Cambria"/>
          <w:sz w:val="20"/>
          <w:szCs w:val="20"/>
          <w:u w:val="single"/>
          <w:lang w:eastAsia="en-US"/>
        </w:rPr>
        <w:t>stěhování národů</w:t>
      </w:r>
      <w:r w:rsidRPr="00853E69">
        <w:rPr>
          <w:rFonts w:ascii="Cambria" w:eastAsiaTheme="minorHAnsi" w:hAnsi="Cambria"/>
          <w:sz w:val="20"/>
          <w:szCs w:val="20"/>
          <w:lang w:eastAsia="en-US"/>
        </w:rPr>
        <w:t xml:space="preserve"> se dostaly slovanské kmeny až do Německa, přes severní okraj Sudet do severního Bavorska, na naše území, do</w:t>
      </w:r>
      <w:r w:rsidRPr="00853E69">
        <w:rPr>
          <w:rFonts w:ascii="Cambria" w:eastAsiaTheme="minorHAnsi" w:hAnsi="Cambria"/>
          <w:b/>
          <w:sz w:val="20"/>
          <w:szCs w:val="20"/>
          <w:lang w:eastAsia="en-US"/>
        </w:rPr>
        <w:t xml:space="preserve"> </w:t>
      </w:r>
      <w:r w:rsidRPr="00853E69">
        <w:rPr>
          <w:rFonts w:ascii="Cambria" w:eastAsiaTheme="minorHAnsi" w:hAnsi="Cambria"/>
          <w:sz w:val="20"/>
          <w:szCs w:val="20"/>
          <w:lang w:eastAsia="en-US"/>
        </w:rPr>
        <w:t>středního a dolního Podunají a na Balkán, ne všude však přetrvaly. V</w:t>
      </w:r>
      <w:r>
        <w:rPr>
          <w:rFonts w:ascii="Cambria" w:eastAsiaTheme="minorHAnsi" w:hAnsi="Cambria"/>
          <w:sz w:val="20"/>
          <w:szCs w:val="20"/>
          <w:lang w:eastAsia="en-US"/>
        </w:rPr>
        <w:t> </w:t>
      </w:r>
      <w:r w:rsidRPr="00853E69">
        <w:rPr>
          <w:rFonts w:ascii="Cambria" w:eastAsiaTheme="minorHAnsi" w:hAnsi="Cambria"/>
          <w:sz w:val="20"/>
          <w:szCs w:val="20"/>
          <w:lang w:eastAsia="en-US"/>
        </w:rPr>
        <w:t>tomto</w:t>
      </w:r>
      <w:r>
        <w:rPr>
          <w:rFonts w:ascii="Cambria" w:eastAsiaTheme="minorHAnsi" w:hAnsi="Cambria"/>
          <w:sz w:val="20"/>
          <w:szCs w:val="20"/>
          <w:lang w:eastAsia="en-US"/>
        </w:rPr>
        <w:t xml:space="preserve"> </w:t>
      </w:r>
      <w:r w:rsidRPr="00853E69">
        <w:rPr>
          <w:rFonts w:ascii="Cambria" w:eastAsiaTheme="minorHAnsi" w:hAnsi="Cambria"/>
          <w:sz w:val="20"/>
          <w:szCs w:val="20"/>
          <w:lang w:eastAsia="en-US"/>
        </w:rPr>
        <w:t>období pak dochází také k nářečnímu štěpení praslovanštiny.</w:t>
      </w:r>
    </w:p>
    <w:p w:rsidR="004001A4" w:rsidRDefault="004B6E74" w:rsidP="004B6E74">
      <w:pPr>
        <w:suppressAutoHyphens w:val="0"/>
        <w:autoSpaceDE w:val="0"/>
        <w:autoSpaceDN w:val="0"/>
        <w:adjustRightInd w:val="0"/>
        <w:spacing w:after="120"/>
        <w:jc w:val="center"/>
        <w:rPr>
          <w:rFonts w:ascii="Cambria" w:eastAsiaTheme="minorHAnsi" w:hAnsi="Cambria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70BB9E3D" wp14:editId="68B27CE0">
            <wp:extent cx="5065393" cy="844232"/>
            <wp:effectExtent l="0" t="0" r="254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796" cy="84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74" w:rsidRDefault="004B6E74" w:rsidP="004B6E74">
      <w:pPr>
        <w:pStyle w:val="Zkladntext"/>
        <w:spacing w:after="40"/>
        <w:ind w:left="720"/>
        <w:jc w:val="both"/>
        <w:rPr>
          <w:rFonts w:ascii="Cambria" w:hAnsi="Cambria"/>
          <w:sz w:val="20"/>
          <w:szCs w:val="20"/>
        </w:rPr>
      </w:pPr>
    </w:p>
    <w:p w:rsidR="00347C6A" w:rsidRPr="0088791B" w:rsidRDefault="004B6E74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od</w:t>
      </w:r>
      <w:r w:rsidR="00347C6A" w:rsidRPr="0088791B">
        <w:rPr>
          <w:rFonts w:ascii="Cambria" w:hAnsi="Cambria"/>
          <w:sz w:val="20"/>
          <w:szCs w:val="20"/>
        </w:rPr>
        <w:t xml:space="preserve"> 10. století se dialekty odlišují natolik, že hovoříme o jednotlivých jazycích v jejich nejstarší formě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lingvisté se na balto-slovanské jednotě shodli, ale neví se, jestli je přímo geneticky příbuzná, nebo jestli se jazyky jen tolik přiblížily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>slovanská pravlast byla pravděpodobně na sever od Karpat a na jih od pripeťských bažin (tj. bažin v poříčí říčky Pripjati) ve východní části dnešního Polska a na Bílé Rusi, v poří</w:t>
      </w:r>
      <w:r w:rsidR="009673CC">
        <w:rPr>
          <w:rFonts w:ascii="Cambria" w:hAnsi="Cambria"/>
          <w:color w:val="000000"/>
          <w:sz w:val="20"/>
          <w:szCs w:val="20"/>
        </w:rPr>
        <w:t>čí řeky Bugu, a podél horních a </w:t>
      </w:r>
      <w:r w:rsidRPr="0088791B">
        <w:rPr>
          <w:rFonts w:ascii="Cambria" w:hAnsi="Cambria"/>
          <w:color w:val="000000"/>
          <w:sz w:val="20"/>
          <w:szCs w:val="20"/>
        </w:rPr>
        <w:t xml:space="preserve">středních toků řek Dněstru a Dněpru se otevírala na východ do jihoruské stepi a v poříčí řek Odry a Visly na západ do německé nížiny 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bCs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>vznikala asi v 1. tisíciletí přK (ještě v kontaktu s baltskými jazyky)</w:t>
      </w:r>
      <w:r w:rsidR="009259F0">
        <w:rPr>
          <w:rFonts w:ascii="Cambria" w:hAnsi="Cambria"/>
          <w:color w:val="000000"/>
          <w:sz w:val="20"/>
          <w:szCs w:val="20"/>
        </w:rPr>
        <w:t xml:space="preserve"> </w:t>
      </w:r>
      <w:r w:rsidRPr="0088791B">
        <w:rPr>
          <w:rFonts w:ascii="Cambria" w:hAnsi="Cambria"/>
          <w:color w:val="000000"/>
          <w:sz w:val="20"/>
          <w:szCs w:val="20"/>
        </w:rPr>
        <w:t xml:space="preserve">→ </w:t>
      </w:r>
      <w:r w:rsidRPr="0088791B">
        <w:rPr>
          <w:rFonts w:ascii="Cambria" w:hAnsi="Cambria"/>
          <w:b/>
          <w:bCs/>
          <w:color w:val="000000"/>
          <w:sz w:val="20"/>
          <w:szCs w:val="20"/>
        </w:rPr>
        <w:t>tzv. období protoslovanské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bCs/>
          <w:color w:val="000000"/>
          <w:sz w:val="20"/>
          <w:szCs w:val="20"/>
        </w:rPr>
      </w:pPr>
      <w:r w:rsidRPr="0088791B">
        <w:rPr>
          <w:rFonts w:ascii="Cambria" w:hAnsi="Cambria"/>
          <w:b/>
          <w:bCs/>
          <w:color w:val="000000"/>
          <w:sz w:val="20"/>
          <w:szCs w:val="20"/>
        </w:rPr>
        <w:t>klasická praslovanština</w:t>
      </w:r>
      <w:r w:rsidRPr="0088791B">
        <w:rPr>
          <w:rFonts w:ascii="Cambria" w:hAnsi="Cambria"/>
          <w:color w:val="000000"/>
          <w:sz w:val="20"/>
          <w:szCs w:val="20"/>
        </w:rPr>
        <w:t xml:space="preserve"> – 300/400—800 pK</w:t>
      </w:r>
    </w:p>
    <w:p w:rsidR="00347C6A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b/>
          <w:bCs/>
          <w:color w:val="000000"/>
          <w:sz w:val="20"/>
          <w:szCs w:val="20"/>
        </w:rPr>
        <w:t>pozdní/obecná praslovanština</w:t>
      </w:r>
      <w:r w:rsidRPr="0088791B">
        <w:rPr>
          <w:rFonts w:ascii="Cambria" w:hAnsi="Cambria"/>
          <w:color w:val="000000"/>
          <w:sz w:val="20"/>
          <w:szCs w:val="20"/>
        </w:rPr>
        <w:t xml:space="preserve"> – 800—1000 pK</w:t>
      </w:r>
    </w:p>
    <w:p w:rsidR="004B6E74" w:rsidRDefault="004B6E74" w:rsidP="005D6EA5">
      <w:pPr>
        <w:pStyle w:val="Zkladntext"/>
        <w:spacing w:after="40"/>
        <w:jc w:val="both"/>
        <w:rPr>
          <w:rFonts w:ascii="Cambria" w:hAnsi="Cambria"/>
          <w:b/>
          <w:bCs/>
          <w:color w:val="000000"/>
          <w:sz w:val="20"/>
          <w:szCs w:val="20"/>
        </w:rPr>
      </w:pPr>
    </w:p>
    <w:p w:rsidR="004B6E74" w:rsidRDefault="004B6E74" w:rsidP="005D6EA5">
      <w:pPr>
        <w:pStyle w:val="Zkladntext"/>
        <w:spacing w:after="40"/>
        <w:jc w:val="both"/>
        <w:rPr>
          <w:rFonts w:ascii="Cambria" w:hAnsi="Cambria"/>
          <w:b/>
          <w:bCs/>
          <w:color w:val="000000"/>
          <w:sz w:val="20"/>
          <w:szCs w:val="20"/>
        </w:rPr>
      </w:pPr>
    </w:p>
    <w:p w:rsidR="004B6E74" w:rsidRDefault="004B6E74" w:rsidP="005D6EA5">
      <w:pPr>
        <w:pStyle w:val="Zkladntext"/>
        <w:spacing w:after="40"/>
        <w:jc w:val="both"/>
        <w:rPr>
          <w:rFonts w:ascii="Cambria" w:hAnsi="Cambria"/>
          <w:b/>
          <w:bCs/>
          <w:color w:val="000000"/>
          <w:sz w:val="20"/>
          <w:szCs w:val="20"/>
        </w:rPr>
      </w:pPr>
    </w:p>
    <w:p w:rsidR="004B6E74" w:rsidRDefault="004B6E74" w:rsidP="005D6EA5">
      <w:pPr>
        <w:pStyle w:val="Zkladntext"/>
        <w:spacing w:after="40"/>
        <w:jc w:val="both"/>
        <w:rPr>
          <w:rFonts w:ascii="Cambria" w:hAnsi="Cambria"/>
          <w:b/>
          <w:bCs/>
          <w:color w:val="000000"/>
          <w:sz w:val="20"/>
          <w:szCs w:val="20"/>
        </w:rPr>
      </w:pPr>
    </w:p>
    <w:p w:rsidR="004B6E74" w:rsidRDefault="004B6E74" w:rsidP="005D6EA5">
      <w:pPr>
        <w:pStyle w:val="Zkladntext"/>
        <w:spacing w:after="40"/>
        <w:jc w:val="both"/>
        <w:rPr>
          <w:rFonts w:ascii="Cambria" w:hAnsi="Cambria"/>
          <w:b/>
          <w:bCs/>
          <w:color w:val="000000"/>
          <w:sz w:val="20"/>
          <w:szCs w:val="20"/>
        </w:rPr>
      </w:pPr>
    </w:p>
    <w:p w:rsidR="004B6E74" w:rsidRDefault="004B6E74" w:rsidP="005D6EA5">
      <w:pPr>
        <w:pStyle w:val="Zkladntext"/>
        <w:spacing w:after="40"/>
        <w:jc w:val="both"/>
        <w:rPr>
          <w:rFonts w:ascii="Cambria" w:hAnsi="Cambria"/>
          <w:b/>
          <w:bCs/>
          <w:color w:val="000000"/>
          <w:sz w:val="20"/>
          <w:szCs w:val="20"/>
        </w:rPr>
      </w:pPr>
    </w:p>
    <w:p w:rsidR="00347C6A" w:rsidRPr="0088791B" w:rsidRDefault="00347C6A" w:rsidP="0088791B">
      <w:pPr>
        <w:pStyle w:val="Nadpis4"/>
        <w:jc w:val="both"/>
        <w:rPr>
          <w:rFonts w:ascii="Cambria" w:hAnsi="Cambria"/>
          <w:bCs w:val="0"/>
          <w:color w:val="000000"/>
          <w:sz w:val="20"/>
          <w:szCs w:val="20"/>
        </w:rPr>
      </w:pPr>
      <w:r w:rsidRPr="0088791B">
        <w:rPr>
          <w:rFonts w:ascii="Cambria" w:hAnsi="Cambria"/>
          <w:bCs w:val="0"/>
          <w:color w:val="000000"/>
          <w:sz w:val="20"/>
          <w:szCs w:val="20"/>
        </w:rPr>
        <w:lastRenderedPageBreak/>
        <w:t>Základní tendence hláskového vývoje v praslovanském období</w:t>
      </w:r>
    </w:p>
    <w:p w:rsidR="00EE7993" w:rsidRDefault="00EE7993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EE7993">
        <w:rPr>
          <w:rFonts w:ascii="Cambria" w:hAnsi="Cambria"/>
          <w:color w:val="000000"/>
          <w:sz w:val="20"/>
          <w:szCs w:val="20"/>
        </w:rPr>
        <w:t>Ve vývoji fonologického systému psl. lze odlišit tři zásadní tendence, které mají povahu jazykových zákonů:</w:t>
      </w:r>
    </w:p>
    <w:p w:rsidR="00EE7993" w:rsidRDefault="00EE7993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color w:val="000000"/>
          <w:sz w:val="20"/>
          <w:szCs w:val="20"/>
        </w:rPr>
        <w:t>I. Palatalizace a přehlásky</w:t>
      </w:r>
    </w:p>
    <w:p w:rsidR="00EE7993" w:rsidRDefault="00EE7993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EE7993">
        <w:rPr>
          <w:rFonts w:ascii="Cambria" w:hAnsi="Cambria"/>
          <w:color w:val="000000"/>
          <w:sz w:val="20"/>
          <w:szCs w:val="20"/>
        </w:rPr>
        <w:t>II. Tendence k progresivní so</w:t>
      </w:r>
      <w:r>
        <w:rPr>
          <w:rFonts w:ascii="Cambria" w:hAnsi="Cambria"/>
          <w:color w:val="000000"/>
          <w:sz w:val="20"/>
          <w:szCs w:val="20"/>
        </w:rPr>
        <w:t>noritě slabiky</w:t>
      </w:r>
    </w:p>
    <w:p w:rsidR="00EE7993" w:rsidRPr="00EE7993" w:rsidRDefault="00EE7993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EE7993">
        <w:rPr>
          <w:rFonts w:ascii="Cambria" w:hAnsi="Cambria"/>
          <w:color w:val="000000"/>
          <w:sz w:val="20"/>
          <w:szCs w:val="20"/>
        </w:rPr>
        <w:t>III. Defonologizace kvantity.</w:t>
      </w:r>
    </w:p>
    <w:p w:rsidR="00697BF1" w:rsidRPr="0088791B" w:rsidRDefault="00697BF1" w:rsidP="00697BF1">
      <w:pPr>
        <w:pStyle w:val="Zkladntext"/>
        <w:spacing w:after="40"/>
        <w:ind w:left="720"/>
        <w:jc w:val="both"/>
        <w:rPr>
          <w:rFonts w:ascii="Cambria" w:hAnsi="Cambria"/>
          <w:b/>
          <w:bCs/>
          <w:color w:val="000000"/>
          <w:sz w:val="20"/>
          <w:szCs w:val="20"/>
        </w:rPr>
      </w:pPr>
    </w:p>
    <w:p w:rsidR="00347C6A" w:rsidRPr="0088791B" w:rsidRDefault="005D6EA5" w:rsidP="005D6EA5">
      <w:pPr>
        <w:pStyle w:val="Zkladntext"/>
        <w:jc w:val="both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b/>
          <w:bCs/>
          <w:color w:val="000000"/>
          <w:sz w:val="20"/>
          <w:szCs w:val="20"/>
        </w:rPr>
        <w:t xml:space="preserve">1. </w:t>
      </w:r>
      <w:r w:rsidR="00697BF1">
        <w:rPr>
          <w:rFonts w:ascii="Cambria" w:hAnsi="Cambria"/>
          <w:b/>
          <w:bCs/>
          <w:color w:val="000000"/>
          <w:sz w:val="20"/>
          <w:szCs w:val="20"/>
        </w:rPr>
        <w:t>T</w:t>
      </w:r>
      <w:r w:rsidR="00347C6A" w:rsidRPr="0088791B">
        <w:rPr>
          <w:rFonts w:ascii="Cambria" w:hAnsi="Cambria"/>
          <w:b/>
          <w:bCs/>
          <w:color w:val="000000"/>
          <w:sz w:val="20"/>
          <w:szCs w:val="20"/>
        </w:rPr>
        <w:t>endence k harmonizaci artikulace v rámci slabiky</w:t>
      </w:r>
    </w:p>
    <w:p w:rsidR="00347C6A" w:rsidRPr="005D6EA5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Cs/>
          <w:color w:val="000000"/>
          <w:sz w:val="20"/>
          <w:szCs w:val="20"/>
        </w:rPr>
      </w:pPr>
      <w:r w:rsidRPr="005D6EA5">
        <w:rPr>
          <w:rFonts w:ascii="Cambria" w:hAnsi="Cambria"/>
          <w:bCs/>
          <w:color w:val="000000"/>
          <w:sz w:val="20"/>
          <w:szCs w:val="20"/>
        </w:rPr>
        <w:t xml:space="preserve">zákl. </w:t>
      </w:r>
      <w:proofErr w:type="gramStart"/>
      <w:r w:rsidRPr="005D6EA5">
        <w:rPr>
          <w:rFonts w:ascii="Cambria" w:hAnsi="Cambria"/>
          <w:bCs/>
          <w:color w:val="000000"/>
          <w:sz w:val="20"/>
          <w:szCs w:val="20"/>
        </w:rPr>
        <w:t>jednotka</w:t>
      </w:r>
      <w:proofErr w:type="gramEnd"/>
      <w:r w:rsidRPr="005D6EA5">
        <w:rPr>
          <w:rFonts w:ascii="Cambria" w:hAnsi="Cambria"/>
          <w:bCs/>
          <w:color w:val="000000"/>
          <w:sz w:val="20"/>
          <w:szCs w:val="20"/>
        </w:rPr>
        <w:t xml:space="preserve"> mluvy je slabika, ta je tvořena hláskami, hlásky jsou od sebe vzdáleny</w:t>
      </w:r>
    </w:p>
    <w:p w:rsidR="00347C6A" w:rsidRPr="005D6EA5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Cs/>
          <w:color w:val="000000"/>
          <w:sz w:val="20"/>
          <w:szCs w:val="20"/>
        </w:rPr>
      </w:pPr>
      <w:r w:rsidRPr="005D6EA5">
        <w:rPr>
          <w:rFonts w:ascii="Cambria" w:hAnsi="Cambria"/>
          <w:bCs/>
          <w:color w:val="000000"/>
          <w:sz w:val="20"/>
          <w:szCs w:val="20"/>
        </w:rPr>
        <w:t>v podstatě jde o to, aby se snadněji vyslovovalo</w:t>
      </w:r>
    </w:p>
    <w:p w:rsidR="00347C6A" w:rsidRPr="005D6EA5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Cs/>
          <w:color w:val="000000"/>
          <w:sz w:val="20"/>
          <w:szCs w:val="20"/>
        </w:rPr>
      </w:pPr>
      <w:r w:rsidRPr="005D6EA5">
        <w:rPr>
          <w:rFonts w:ascii="Cambria" w:hAnsi="Cambria"/>
          <w:bCs/>
          <w:color w:val="000000"/>
          <w:sz w:val="20"/>
          <w:szCs w:val="20"/>
        </w:rPr>
        <w:t>změny:</w:t>
      </w:r>
    </w:p>
    <w:p w:rsidR="00347C6A" w:rsidRPr="00A26BB2" w:rsidRDefault="00347C6A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hAnsi="Cambria"/>
          <w:b/>
          <w:color w:val="000000"/>
          <w:sz w:val="20"/>
          <w:szCs w:val="20"/>
        </w:rPr>
      </w:pPr>
      <w:r w:rsidRPr="00A26BB2">
        <w:rPr>
          <w:rFonts w:ascii="Cambria" w:hAnsi="Cambria"/>
          <w:b/>
          <w:color w:val="000000"/>
          <w:sz w:val="20"/>
          <w:szCs w:val="20"/>
        </w:rPr>
        <w:t>palatalizace velár</w:t>
      </w:r>
    </w:p>
    <w:p w:rsidR="00A26BB2" w:rsidRPr="0088791B" w:rsidRDefault="00A26BB2" w:rsidP="00A26BB2">
      <w:pPr>
        <w:pStyle w:val="Zkladntext"/>
        <w:spacing w:after="40"/>
        <w:jc w:val="center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noProof/>
          <w:sz w:val="20"/>
          <w:szCs w:val="20"/>
        </w:rPr>
        <w:drawing>
          <wp:inline distT="0" distB="0" distL="0" distR="0" wp14:anchorId="600E6811" wp14:editId="23BB495E">
            <wp:extent cx="3411574" cy="3637506"/>
            <wp:effectExtent l="0" t="0" r="0" b="1270"/>
            <wp:docPr id="1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574" cy="364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F1" w:rsidRPr="00A26BB2" w:rsidRDefault="00EE7993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hAnsi="Cambria"/>
          <w:b/>
          <w:bCs/>
          <w:color w:val="000000"/>
          <w:sz w:val="20"/>
          <w:szCs w:val="20"/>
        </w:rPr>
      </w:pPr>
      <w:r>
        <w:rPr>
          <w:rFonts w:ascii="Cambria" w:hAnsi="Cambria"/>
          <w:b/>
          <w:color w:val="000000"/>
          <w:sz w:val="20"/>
          <w:szCs w:val="20"/>
        </w:rPr>
        <w:t>palatalizace alveolár</w:t>
      </w:r>
      <w:r w:rsidR="004A2297">
        <w:rPr>
          <w:rFonts w:ascii="Cambria" w:hAnsi="Cambria"/>
          <w:b/>
          <w:color w:val="000000"/>
          <w:sz w:val="20"/>
          <w:szCs w:val="20"/>
        </w:rPr>
        <w:t xml:space="preserve"> před jotací</w:t>
      </w:r>
    </w:p>
    <w:p w:rsidR="00697BF1" w:rsidRDefault="00697BF1" w:rsidP="00697BF1">
      <w:pPr>
        <w:pStyle w:val="Zkladntext"/>
        <w:spacing w:after="40"/>
        <w:jc w:val="center"/>
        <w:rPr>
          <w:rFonts w:ascii="Cambria" w:hAnsi="Cambria"/>
          <w:b/>
          <w:color w:val="000000"/>
          <w:sz w:val="20"/>
          <w:szCs w:val="20"/>
        </w:rPr>
      </w:pPr>
      <w:r>
        <w:rPr>
          <w:rFonts w:ascii="Cambria" w:hAnsi="Cambria"/>
          <w:b/>
          <w:bCs/>
          <w:noProof/>
          <w:color w:val="000000"/>
          <w:sz w:val="20"/>
          <w:szCs w:val="20"/>
        </w:rPr>
        <w:drawing>
          <wp:inline distT="0" distB="0" distL="0" distR="0" wp14:anchorId="43A69B54" wp14:editId="69A1B1CA">
            <wp:extent cx="2976880" cy="1818005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B2" w:rsidRDefault="00A26BB2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hAnsi="Cambria"/>
          <w:b/>
          <w:color w:val="000000"/>
          <w:sz w:val="20"/>
          <w:szCs w:val="20"/>
        </w:rPr>
      </w:pPr>
      <w:r w:rsidRPr="00A26BB2">
        <w:rPr>
          <w:rFonts w:ascii="Cambria" w:hAnsi="Cambria"/>
          <w:b/>
          <w:color w:val="000000"/>
          <w:sz w:val="20"/>
          <w:szCs w:val="20"/>
        </w:rPr>
        <w:t>přehlásky</w:t>
      </w:r>
    </w:p>
    <w:p w:rsidR="00697BF1" w:rsidRPr="00A26BB2" w:rsidRDefault="00697BF1" w:rsidP="00697BF1">
      <w:pPr>
        <w:pStyle w:val="Zkladntext"/>
        <w:spacing w:after="40"/>
        <w:jc w:val="center"/>
        <w:rPr>
          <w:rFonts w:ascii="Cambria" w:hAnsi="Cambria"/>
          <w:b/>
          <w:color w:val="000000"/>
          <w:sz w:val="20"/>
          <w:szCs w:val="20"/>
        </w:rPr>
      </w:pPr>
      <w:r>
        <w:rPr>
          <w:rFonts w:ascii="Cambria" w:hAnsi="Cambria"/>
          <w:b/>
          <w:noProof/>
          <w:color w:val="000000"/>
          <w:sz w:val="20"/>
          <w:szCs w:val="20"/>
        </w:rPr>
        <w:drawing>
          <wp:inline distT="0" distB="0" distL="0" distR="0" wp14:anchorId="6B2DA255" wp14:editId="50B98BEB">
            <wp:extent cx="2955925" cy="1254760"/>
            <wp:effectExtent l="0" t="0" r="0" b="254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6A" w:rsidRPr="0088791B" w:rsidRDefault="005D6EA5" w:rsidP="005D6EA5">
      <w:pPr>
        <w:pStyle w:val="Zkladntext"/>
        <w:jc w:val="both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b/>
          <w:bCs/>
          <w:color w:val="000000"/>
          <w:sz w:val="20"/>
          <w:szCs w:val="20"/>
        </w:rPr>
        <w:lastRenderedPageBreak/>
        <w:t xml:space="preserve">2. </w:t>
      </w:r>
      <w:r w:rsidR="00697BF1">
        <w:rPr>
          <w:rFonts w:ascii="Cambria" w:hAnsi="Cambria"/>
          <w:b/>
          <w:bCs/>
          <w:color w:val="000000"/>
          <w:sz w:val="20"/>
          <w:szCs w:val="20"/>
        </w:rPr>
        <w:t>T</w:t>
      </w:r>
      <w:r w:rsidR="00347C6A" w:rsidRPr="0088791B">
        <w:rPr>
          <w:rFonts w:ascii="Cambria" w:hAnsi="Cambria"/>
          <w:b/>
          <w:bCs/>
          <w:color w:val="000000"/>
          <w:sz w:val="20"/>
          <w:szCs w:val="20"/>
        </w:rPr>
        <w:t>endence k progresivní sonoritě slabiky (tzv. zákon otevřených slabik)</w:t>
      </w:r>
    </w:p>
    <w:p w:rsidR="00347C6A" w:rsidRPr="005D6EA5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Cs/>
          <w:color w:val="000000"/>
          <w:sz w:val="20"/>
          <w:szCs w:val="20"/>
        </w:rPr>
      </w:pPr>
      <w:r w:rsidRPr="005D6EA5">
        <w:rPr>
          <w:rFonts w:ascii="Cambria" w:hAnsi="Cambria"/>
          <w:bCs/>
          <w:color w:val="000000"/>
          <w:sz w:val="20"/>
          <w:szCs w:val="20"/>
        </w:rPr>
        <w:t>progresivní sonorita = stoupavá tendence (víc tónů); regresivní sonorita = klesavá tendence (míň tónů).</w:t>
      </w:r>
      <w:r w:rsidR="009259F0">
        <w:rPr>
          <w:rFonts w:ascii="Cambria" w:hAnsi="Cambria"/>
          <w:bCs/>
          <w:color w:val="000000"/>
          <w:sz w:val="20"/>
          <w:szCs w:val="20"/>
        </w:rPr>
        <w:t xml:space="preserve"> </w:t>
      </w:r>
    </w:p>
    <w:p w:rsidR="00347C6A" w:rsidRPr="005D6EA5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Cs/>
          <w:color w:val="000000"/>
          <w:sz w:val="20"/>
          <w:szCs w:val="20"/>
        </w:rPr>
      </w:pPr>
      <w:r w:rsidRPr="005D6EA5">
        <w:rPr>
          <w:rFonts w:ascii="Cambria" w:hAnsi="Cambria"/>
          <w:bCs/>
          <w:color w:val="000000"/>
          <w:sz w:val="20"/>
          <w:szCs w:val="20"/>
        </w:rPr>
        <w:t xml:space="preserve">tendence, že každá slabika by měla končit na samohlásku (lépe řečeno: slabiky mají být upraveny dle pravidla - nejvíc tónů na konci slabiky) </w:t>
      </w:r>
    </w:p>
    <w:p w:rsidR="00347C6A" w:rsidRPr="005D6EA5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Cs/>
          <w:color w:val="000000"/>
          <w:sz w:val="20"/>
          <w:szCs w:val="20"/>
        </w:rPr>
      </w:pPr>
      <w:r w:rsidRPr="005D6EA5">
        <w:rPr>
          <w:rFonts w:ascii="Cambria" w:hAnsi="Cambria"/>
          <w:bCs/>
          <w:color w:val="000000"/>
          <w:sz w:val="20"/>
          <w:szCs w:val="20"/>
        </w:rPr>
        <w:t xml:space="preserve">změny: </w:t>
      </w:r>
    </w:p>
    <w:p w:rsidR="00697BF1" w:rsidRPr="00697BF1" w:rsidRDefault="00697BF1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hAnsi="Cambria"/>
          <w:b/>
          <w:color w:val="000000"/>
          <w:sz w:val="20"/>
          <w:szCs w:val="20"/>
        </w:rPr>
      </w:pPr>
      <w:r w:rsidRPr="00697BF1">
        <w:rPr>
          <w:rFonts w:ascii="Cambria" w:hAnsi="Cambria"/>
          <w:b/>
          <w:color w:val="000000"/>
          <w:sz w:val="20"/>
          <w:szCs w:val="20"/>
        </w:rPr>
        <w:t xml:space="preserve">zánik koncových souhlásek </w:t>
      </w:r>
    </w:p>
    <w:p w:rsidR="00A26BB2" w:rsidRDefault="00A26BB2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hAnsi="Cambria"/>
          <w:b/>
          <w:color w:val="000000"/>
          <w:sz w:val="20"/>
          <w:szCs w:val="20"/>
        </w:rPr>
      </w:pPr>
      <w:r>
        <w:rPr>
          <w:rFonts w:ascii="Cambria" w:hAnsi="Cambria"/>
          <w:b/>
          <w:color w:val="000000"/>
          <w:sz w:val="20"/>
          <w:szCs w:val="20"/>
        </w:rPr>
        <w:t>zákon otevřených slabik</w:t>
      </w:r>
    </w:p>
    <w:p w:rsidR="00A26BB2" w:rsidRDefault="00697BF1" w:rsidP="00A26BB2">
      <w:pPr>
        <w:pStyle w:val="Zkladntext"/>
        <w:spacing w:after="40"/>
        <w:jc w:val="center"/>
        <w:rPr>
          <w:rFonts w:ascii="Cambria" w:hAnsi="Cambria"/>
          <w:b/>
          <w:color w:val="000000"/>
          <w:sz w:val="20"/>
          <w:szCs w:val="20"/>
        </w:rPr>
      </w:pPr>
      <w:r>
        <w:rPr>
          <w:rFonts w:ascii="Cambria" w:hAnsi="Cambria"/>
          <w:b/>
          <w:noProof/>
          <w:color w:val="000000"/>
          <w:sz w:val="20"/>
          <w:szCs w:val="20"/>
        </w:rPr>
        <w:drawing>
          <wp:inline distT="0" distB="0" distL="0" distR="0">
            <wp:extent cx="4295775" cy="2764155"/>
            <wp:effectExtent l="0" t="0" r="952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B2" w:rsidRDefault="00A26BB2" w:rsidP="00A26BB2">
      <w:pPr>
        <w:pStyle w:val="Zkladntext"/>
        <w:spacing w:after="40"/>
        <w:jc w:val="center"/>
        <w:rPr>
          <w:rFonts w:ascii="Cambria" w:hAnsi="Cambria"/>
          <w:b/>
          <w:color w:val="000000"/>
          <w:sz w:val="20"/>
          <w:szCs w:val="20"/>
        </w:rPr>
      </w:pPr>
    </w:p>
    <w:p w:rsidR="00347C6A" w:rsidRDefault="00347C6A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hAnsi="Cambria"/>
          <w:b/>
          <w:color w:val="000000"/>
          <w:sz w:val="20"/>
          <w:szCs w:val="20"/>
        </w:rPr>
      </w:pPr>
      <w:r w:rsidRPr="00A26BB2">
        <w:rPr>
          <w:rFonts w:ascii="Cambria" w:hAnsi="Cambria"/>
          <w:b/>
          <w:color w:val="000000"/>
          <w:sz w:val="20"/>
          <w:szCs w:val="20"/>
        </w:rPr>
        <w:t xml:space="preserve">monoftongizace klesavých diftongů </w:t>
      </w:r>
    </w:p>
    <w:p w:rsidR="004A2297" w:rsidRDefault="004A2297" w:rsidP="004A2297">
      <w:pPr>
        <w:pStyle w:val="Zkladntext"/>
        <w:spacing w:after="40"/>
        <w:jc w:val="center"/>
        <w:rPr>
          <w:rFonts w:ascii="Cambria" w:hAnsi="Cambria"/>
          <w:b/>
          <w:color w:val="000000"/>
          <w:sz w:val="20"/>
          <w:szCs w:val="20"/>
        </w:rPr>
      </w:pPr>
      <w:r>
        <w:rPr>
          <w:rFonts w:ascii="Cambria" w:hAnsi="Cambria"/>
          <w:b/>
          <w:noProof/>
          <w:color w:val="000000"/>
          <w:sz w:val="20"/>
          <w:szCs w:val="20"/>
        </w:rPr>
        <w:drawing>
          <wp:inline distT="0" distB="0" distL="0" distR="0">
            <wp:extent cx="3840480" cy="1097280"/>
            <wp:effectExtent l="0" t="0" r="7620" b="762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297" w:rsidRPr="00A26BB2" w:rsidRDefault="004A2297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hAnsi="Cambria"/>
          <w:b/>
          <w:color w:val="000000"/>
          <w:sz w:val="20"/>
          <w:szCs w:val="20"/>
        </w:rPr>
      </w:pPr>
      <w:r>
        <w:rPr>
          <w:rFonts w:ascii="Cambria" w:hAnsi="Cambria"/>
          <w:b/>
          <w:color w:val="000000"/>
          <w:sz w:val="20"/>
          <w:szCs w:val="20"/>
        </w:rPr>
        <w:t>nazalizace</w:t>
      </w:r>
    </w:p>
    <w:p w:rsidR="00697BF1" w:rsidRDefault="004A2297" w:rsidP="00A26BB2">
      <w:pPr>
        <w:pStyle w:val="Zkladntext"/>
        <w:spacing w:after="40"/>
        <w:jc w:val="center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noProof/>
          <w:color w:val="000000"/>
          <w:sz w:val="20"/>
          <w:szCs w:val="20"/>
        </w:rPr>
        <w:drawing>
          <wp:inline distT="0" distB="0" distL="0" distR="0">
            <wp:extent cx="3838575" cy="1424940"/>
            <wp:effectExtent l="0" t="0" r="9525" b="381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B2" w:rsidRPr="0088791B" w:rsidRDefault="00A26BB2" w:rsidP="00A26BB2">
      <w:pPr>
        <w:pStyle w:val="Zkladntext"/>
        <w:spacing w:after="40"/>
        <w:jc w:val="center"/>
        <w:rPr>
          <w:rFonts w:ascii="Cambria" w:hAnsi="Cambria"/>
          <w:color w:val="000000"/>
          <w:sz w:val="20"/>
          <w:szCs w:val="20"/>
        </w:rPr>
      </w:pPr>
    </w:p>
    <w:p w:rsidR="00347C6A" w:rsidRPr="00A26BB2" w:rsidRDefault="00347C6A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hAnsi="Cambria"/>
          <w:b/>
          <w:bCs/>
          <w:color w:val="000000"/>
          <w:sz w:val="20"/>
          <w:szCs w:val="20"/>
        </w:rPr>
      </w:pPr>
      <w:r w:rsidRPr="00A26BB2">
        <w:rPr>
          <w:rFonts w:ascii="Cambria" w:hAnsi="Cambria"/>
          <w:b/>
          <w:color w:val="000000"/>
          <w:sz w:val="20"/>
          <w:szCs w:val="20"/>
        </w:rPr>
        <w:t>vznik proteze</w:t>
      </w:r>
      <w:r w:rsidRPr="0088791B">
        <w:rPr>
          <w:rFonts w:ascii="Cambria" w:hAnsi="Cambria"/>
          <w:color w:val="000000"/>
          <w:sz w:val="20"/>
          <w:szCs w:val="20"/>
        </w:rPr>
        <w:t xml:space="preserve"> (protetických hlásek) </w:t>
      </w:r>
    </w:p>
    <w:p w:rsidR="00A26BB2" w:rsidRDefault="00A26BB2" w:rsidP="00A26BB2">
      <w:pPr>
        <w:pStyle w:val="Zkladntext"/>
        <w:spacing w:after="40"/>
        <w:jc w:val="center"/>
        <w:rPr>
          <w:rFonts w:ascii="Cambria" w:hAnsi="Cambria"/>
          <w:b/>
          <w:bCs/>
          <w:color w:val="000000"/>
          <w:sz w:val="20"/>
          <w:szCs w:val="20"/>
        </w:rPr>
      </w:pPr>
      <w:r>
        <w:rPr>
          <w:rFonts w:ascii="Cambria" w:hAnsi="Cambria"/>
          <w:noProof/>
          <w:sz w:val="20"/>
          <w:szCs w:val="20"/>
        </w:rPr>
        <w:drawing>
          <wp:inline distT="0" distB="0" distL="0" distR="0" wp14:anchorId="16935F79" wp14:editId="2EC273C8">
            <wp:extent cx="4191000" cy="1205345"/>
            <wp:effectExtent l="19050" t="0" r="0" b="0"/>
            <wp:docPr id="2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20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F1" w:rsidRPr="005D6EA5" w:rsidRDefault="00697BF1" w:rsidP="00A26BB2">
      <w:pPr>
        <w:pStyle w:val="Zkladntext"/>
        <w:spacing w:after="40"/>
        <w:jc w:val="center"/>
        <w:rPr>
          <w:rFonts w:ascii="Cambria" w:hAnsi="Cambria"/>
          <w:b/>
          <w:bCs/>
          <w:color w:val="000000"/>
          <w:sz w:val="20"/>
          <w:szCs w:val="20"/>
        </w:rPr>
      </w:pPr>
    </w:p>
    <w:p w:rsidR="00A26BB2" w:rsidRPr="00A26BB2" w:rsidRDefault="00A26BB2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hAnsi="Cambria"/>
          <w:b/>
          <w:color w:val="000000"/>
          <w:sz w:val="20"/>
          <w:szCs w:val="20"/>
        </w:rPr>
      </w:pPr>
      <w:r w:rsidRPr="00A26BB2">
        <w:rPr>
          <w:rFonts w:ascii="Cambria" w:hAnsi="Cambria"/>
          <w:b/>
          <w:color w:val="000000"/>
          <w:sz w:val="20"/>
          <w:szCs w:val="20"/>
        </w:rPr>
        <w:t xml:space="preserve">metateze likvid </w:t>
      </w:r>
    </w:p>
    <w:p w:rsidR="00A26BB2" w:rsidRDefault="00A26BB2" w:rsidP="00A26BB2">
      <w:pPr>
        <w:pStyle w:val="Zkladntext"/>
        <w:spacing w:after="40"/>
        <w:jc w:val="center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529965" cy="141414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B2" w:rsidRPr="0088791B" w:rsidRDefault="00A26BB2" w:rsidP="00A26BB2">
      <w:pPr>
        <w:pStyle w:val="Zkladntext"/>
        <w:spacing w:after="40"/>
        <w:jc w:val="center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noProof/>
          <w:color w:val="000000"/>
          <w:sz w:val="20"/>
          <w:szCs w:val="20"/>
        </w:rPr>
        <w:drawing>
          <wp:inline distT="0" distB="0" distL="0" distR="0">
            <wp:extent cx="3328035" cy="1414145"/>
            <wp:effectExtent l="0" t="0" r="571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B2" w:rsidRPr="004A2297" w:rsidRDefault="00A26BB2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hAnsi="Cambria"/>
          <w:b/>
          <w:color w:val="000000"/>
          <w:sz w:val="20"/>
          <w:szCs w:val="20"/>
        </w:rPr>
      </w:pPr>
      <w:r w:rsidRPr="004A2297">
        <w:rPr>
          <w:rFonts w:ascii="Cambria" w:hAnsi="Cambria"/>
          <w:b/>
          <w:color w:val="000000"/>
          <w:sz w:val="20"/>
          <w:szCs w:val="20"/>
        </w:rPr>
        <w:t xml:space="preserve">obnovení slabičných likvid </w:t>
      </w:r>
    </w:p>
    <w:p w:rsidR="005D6EA5" w:rsidRPr="0088791B" w:rsidRDefault="005D6EA5" w:rsidP="005D6EA5">
      <w:pPr>
        <w:pStyle w:val="Zkladntext"/>
        <w:spacing w:after="40"/>
        <w:ind w:left="1440"/>
        <w:jc w:val="both"/>
        <w:rPr>
          <w:rFonts w:ascii="Cambria" w:hAnsi="Cambria"/>
          <w:b/>
          <w:bCs/>
          <w:color w:val="000000"/>
          <w:sz w:val="20"/>
          <w:szCs w:val="20"/>
        </w:rPr>
      </w:pPr>
    </w:p>
    <w:p w:rsidR="00347C6A" w:rsidRPr="0088791B" w:rsidRDefault="005D6EA5" w:rsidP="005D6EA5">
      <w:pPr>
        <w:pStyle w:val="Zkladntext"/>
        <w:jc w:val="both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b/>
          <w:bCs/>
          <w:color w:val="000000"/>
          <w:sz w:val="20"/>
          <w:szCs w:val="20"/>
        </w:rPr>
        <w:t xml:space="preserve">2. </w:t>
      </w:r>
      <w:r w:rsidR="00697BF1">
        <w:rPr>
          <w:rFonts w:ascii="Cambria" w:hAnsi="Cambria"/>
          <w:b/>
          <w:bCs/>
          <w:color w:val="000000"/>
          <w:sz w:val="20"/>
          <w:szCs w:val="20"/>
        </w:rPr>
        <w:t>D</w:t>
      </w:r>
      <w:r w:rsidR="00347C6A" w:rsidRPr="0088791B">
        <w:rPr>
          <w:rFonts w:ascii="Cambria" w:hAnsi="Cambria"/>
          <w:b/>
          <w:bCs/>
          <w:color w:val="000000"/>
          <w:sz w:val="20"/>
          <w:szCs w:val="20"/>
        </w:rPr>
        <w:t>efonologizace samohláskové kvantity o</w:t>
      </w:r>
      <w:r w:rsidR="00347C6A" w:rsidRPr="0088791B">
        <w:rPr>
          <w:rFonts w:ascii="Cambria" w:hAnsi="Cambria"/>
          <w:color w:val="000000"/>
          <w:sz w:val="20"/>
          <w:szCs w:val="20"/>
        </w:rPr>
        <w:t xml:space="preserve"> </w:t>
      </w:r>
    </w:p>
    <w:p w:rsidR="00347C6A" w:rsidRPr="005D6EA5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Cs/>
          <w:color w:val="000000"/>
          <w:sz w:val="20"/>
          <w:szCs w:val="20"/>
        </w:rPr>
      </w:pPr>
      <w:r w:rsidRPr="005D6EA5">
        <w:rPr>
          <w:rFonts w:ascii="Cambria" w:hAnsi="Cambria"/>
          <w:bCs/>
          <w:color w:val="000000"/>
          <w:sz w:val="20"/>
          <w:szCs w:val="20"/>
        </w:rPr>
        <w:t xml:space="preserve">samohlásková kvantita = samohlásky mohou být krátké a dlouhé (akusticky) </w:t>
      </w:r>
    </w:p>
    <w:p w:rsidR="00347C6A" w:rsidRPr="005D6EA5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Cs/>
          <w:color w:val="000000"/>
          <w:sz w:val="20"/>
          <w:szCs w:val="20"/>
        </w:rPr>
      </w:pPr>
      <w:r w:rsidRPr="005D6EA5">
        <w:rPr>
          <w:rFonts w:ascii="Cambria" w:hAnsi="Cambria"/>
          <w:bCs/>
          <w:color w:val="000000"/>
          <w:sz w:val="20"/>
          <w:szCs w:val="20"/>
        </w:rPr>
        <w:t xml:space="preserve">samohláska má znak distinktivního rysu = významotvorná </w:t>
      </w:r>
    </w:p>
    <w:p w:rsidR="00F43937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Cs/>
          <w:color w:val="000000"/>
          <w:sz w:val="20"/>
          <w:szCs w:val="20"/>
        </w:rPr>
      </w:pPr>
      <w:r w:rsidRPr="005D6EA5">
        <w:rPr>
          <w:rFonts w:ascii="Cambria" w:hAnsi="Cambria"/>
          <w:bCs/>
          <w:color w:val="000000"/>
          <w:sz w:val="20"/>
          <w:szCs w:val="20"/>
        </w:rPr>
        <w:t xml:space="preserve">defonologizace = kvantita ztratila tuto schopnost </w:t>
      </w:r>
    </w:p>
    <w:p w:rsidR="00EE7993" w:rsidRDefault="00EE7993">
      <w:pPr>
        <w:widowControl/>
        <w:suppressAutoHyphens w:val="0"/>
        <w:rPr>
          <w:rFonts w:ascii="Cambria" w:hAnsi="Cambria"/>
          <w:bCs/>
          <w:color w:val="000000"/>
          <w:sz w:val="20"/>
          <w:szCs w:val="20"/>
        </w:rPr>
      </w:pPr>
    </w:p>
    <w:p w:rsidR="00F43937" w:rsidRDefault="00EE7993" w:rsidP="00EE7993">
      <w:pPr>
        <w:widowControl/>
        <w:suppressAutoHyphens w:val="0"/>
        <w:jc w:val="center"/>
        <w:rPr>
          <w:rFonts w:ascii="Cambria" w:hAnsi="Cambria"/>
          <w:bCs/>
          <w:color w:val="000000"/>
          <w:sz w:val="20"/>
          <w:szCs w:val="20"/>
        </w:rPr>
      </w:pPr>
      <w:r>
        <w:rPr>
          <w:rFonts w:ascii="Cambria" w:hAnsi="Cambria"/>
          <w:bCs/>
          <w:noProof/>
          <w:color w:val="000000"/>
          <w:sz w:val="20"/>
          <w:szCs w:val="20"/>
        </w:rPr>
        <w:drawing>
          <wp:inline distT="0" distB="0" distL="0" distR="0">
            <wp:extent cx="3291840" cy="1920240"/>
            <wp:effectExtent l="0" t="0" r="3810" b="381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937">
        <w:rPr>
          <w:rFonts w:ascii="Cambria" w:hAnsi="Cambria"/>
          <w:bCs/>
          <w:color w:val="000000"/>
          <w:sz w:val="20"/>
          <w:szCs w:val="20"/>
        </w:rPr>
        <w:br w:type="page"/>
      </w:r>
    </w:p>
    <w:p w:rsidR="00F43937" w:rsidRPr="00F43937" w:rsidRDefault="00F43937" w:rsidP="00F43937">
      <w:pPr>
        <w:pStyle w:val="Zkladntext"/>
        <w:rPr>
          <w:rFonts w:ascii="Cambria" w:hAnsi="Cambria" w:cs="Tahoma"/>
          <w:b/>
          <w:bCs/>
          <w:smallCaps/>
          <w:color w:val="000000"/>
          <w:sz w:val="22"/>
          <w:szCs w:val="20"/>
        </w:rPr>
      </w:pPr>
      <w:r w:rsidRPr="00F43937">
        <w:rPr>
          <w:rFonts w:ascii="Cambria" w:hAnsi="Cambria" w:cs="Tahoma"/>
          <w:b/>
          <w:bCs/>
          <w:smallCaps/>
          <w:color w:val="000000"/>
          <w:sz w:val="22"/>
          <w:szCs w:val="20"/>
        </w:rPr>
        <w:lastRenderedPageBreak/>
        <w:t>Štěpení praslo</w:t>
      </w:r>
      <w:bookmarkStart w:id="0" w:name="_GoBack"/>
      <w:bookmarkEnd w:id="0"/>
      <w:r w:rsidRPr="00F43937">
        <w:rPr>
          <w:rFonts w:ascii="Cambria" w:hAnsi="Cambria" w:cs="Tahoma"/>
          <w:b/>
          <w:bCs/>
          <w:smallCaps/>
          <w:color w:val="000000"/>
          <w:sz w:val="22"/>
          <w:szCs w:val="20"/>
        </w:rPr>
        <w:t>vanštiny</w:t>
      </w:r>
    </w:p>
    <w:p w:rsidR="00F43937" w:rsidRDefault="00F43937" w:rsidP="0085117E">
      <w:pPr>
        <w:pStyle w:val="Odstavecseseznamem"/>
        <w:numPr>
          <w:ilvl w:val="0"/>
          <w:numId w:val="8"/>
        </w:numPr>
        <w:jc w:val="both"/>
        <w:rPr>
          <w:rFonts w:ascii="Cambria" w:hAnsi="Cambria"/>
          <w:sz w:val="20"/>
          <w:szCs w:val="20"/>
        </w:rPr>
      </w:pPr>
      <w:r w:rsidRPr="00F43937">
        <w:rPr>
          <w:rFonts w:ascii="Cambria" w:hAnsi="Cambria"/>
          <w:sz w:val="20"/>
          <w:szCs w:val="20"/>
        </w:rPr>
        <w:t xml:space="preserve">pozdně praslovanské změny, na jejichž základě se vydělila </w:t>
      </w:r>
      <w:r w:rsidR="004A2FF4">
        <w:rPr>
          <w:rFonts w:ascii="Cambria" w:hAnsi="Cambria"/>
          <w:sz w:val="20"/>
          <w:szCs w:val="20"/>
        </w:rPr>
        <w:t>pračeština – kontrakce, zánik a </w:t>
      </w:r>
      <w:r w:rsidRPr="00F43937">
        <w:rPr>
          <w:rFonts w:ascii="Cambria" w:hAnsi="Cambria"/>
          <w:sz w:val="20"/>
          <w:szCs w:val="20"/>
        </w:rPr>
        <w:t>vokalizace jerů, denazalizace</w:t>
      </w:r>
    </w:p>
    <w:p w:rsidR="00697BF1" w:rsidRDefault="00697BF1" w:rsidP="0085117E">
      <w:pPr>
        <w:pStyle w:val="Odstavecseseznamem"/>
        <w:numPr>
          <w:ilvl w:val="0"/>
          <w:numId w:val="8"/>
        </w:numPr>
        <w:jc w:val="both"/>
        <w:rPr>
          <w:rFonts w:ascii="Cambria" w:hAnsi="Cambria"/>
          <w:sz w:val="20"/>
          <w:szCs w:val="20"/>
          <w:lang w:eastAsia="cs-CZ"/>
        </w:rPr>
      </w:pPr>
      <w:r w:rsidRPr="00A944B2">
        <w:rPr>
          <w:rFonts w:ascii="Cambria" w:hAnsi="Cambria"/>
          <w:sz w:val="20"/>
          <w:szCs w:val="20"/>
          <w:lang w:eastAsia="cs-CZ"/>
        </w:rPr>
        <w:t>konec praslovanštiny lze klást na přelom 9. a 10. století, kdy proběhly poslední jazykové změny společné pro celé Slovanstvo (</w:t>
      </w:r>
      <w:r w:rsidRPr="00A944B2">
        <w:rPr>
          <w:rFonts w:ascii="Cambria" w:hAnsi="Cambria"/>
          <w:i/>
          <w:sz w:val="20"/>
          <w:szCs w:val="20"/>
          <w:lang w:eastAsia="cs-CZ"/>
        </w:rPr>
        <w:t>3 zásadní změny – kontrakce, zánik a vokalizace jerů, zánik nosovek</w:t>
      </w:r>
      <w:r w:rsidRPr="00A944B2">
        <w:rPr>
          <w:rFonts w:ascii="Cambria" w:hAnsi="Cambria"/>
          <w:sz w:val="20"/>
          <w:szCs w:val="20"/>
          <w:lang w:eastAsia="cs-CZ"/>
        </w:rPr>
        <w:t>)</w:t>
      </w:r>
    </w:p>
    <w:p w:rsidR="00697BF1" w:rsidRPr="00A944B2" w:rsidRDefault="00697BF1" w:rsidP="0085117E">
      <w:pPr>
        <w:pStyle w:val="Odstavecseseznamem"/>
        <w:numPr>
          <w:ilvl w:val="1"/>
          <w:numId w:val="8"/>
        </w:numPr>
        <w:jc w:val="both"/>
        <w:rPr>
          <w:rFonts w:ascii="Cambria" w:hAnsi="Cambria"/>
          <w:sz w:val="20"/>
          <w:szCs w:val="20"/>
        </w:rPr>
      </w:pPr>
      <w:r w:rsidRPr="00A944B2">
        <w:rPr>
          <w:rFonts w:ascii="Cambria" w:hAnsi="Cambria"/>
          <w:b/>
          <w:sz w:val="20"/>
          <w:szCs w:val="20"/>
        </w:rPr>
        <w:t>denazalizace</w:t>
      </w:r>
      <w:r w:rsidRPr="00A944B2">
        <w:rPr>
          <w:rFonts w:ascii="Cambria" w:hAnsi="Cambria"/>
          <w:sz w:val="20"/>
          <w:szCs w:val="20"/>
        </w:rPr>
        <w:t xml:space="preserve"> (zánik nosových souhlásek)</w:t>
      </w:r>
    </w:p>
    <w:p w:rsidR="00697BF1" w:rsidRPr="00A944B2" w:rsidRDefault="00697BF1" w:rsidP="00697BF1">
      <w:pPr>
        <w:pStyle w:val="Odstavecseseznamem"/>
        <w:autoSpaceDE w:val="0"/>
        <w:autoSpaceDN w:val="0"/>
        <w:adjustRightInd w:val="0"/>
        <w:ind w:left="2160"/>
        <w:rPr>
          <w:rFonts w:ascii="Cambria" w:eastAsiaTheme="minorHAnsi" w:hAnsi="Cambria" w:cs="csr12"/>
          <w:sz w:val="20"/>
          <w:szCs w:val="20"/>
        </w:rPr>
      </w:pPr>
      <w:r w:rsidRPr="00A944B2">
        <w:rPr>
          <w:rStyle w:val="Zdraznn"/>
          <w:rFonts w:ascii="Cambria" w:hAnsi="Cambria" w:cs="Arial"/>
          <w:bCs/>
          <w:szCs w:val="20"/>
          <w:shd w:val="clear" w:color="auto" w:fill="FFFFFF"/>
        </w:rPr>
        <w:t>ę</w:t>
      </w:r>
      <w:r w:rsidRPr="00A944B2">
        <w:rPr>
          <w:rFonts w:ascii="Cambria" w:eastAsiaTheme="minorHAnsi" w:hAnsi="Cambria" w:cs="CMMI12"/>
          <w:i/>
          <w:sz w:val="20"/>
          <w:szCs w:val="20"/>
        </w:rPr>
        <w:t xml:space="preserve"> &gt; </w:t>
      </w:r>
      <w:r w:rsidRPr="00A944B2">
        <w:rPr>
          <w:rFonts w:ascii="Cambria" w:eastAsiaTheme="minorHAnsi" w:hAnsi="Cambria" w:cs="csbxti10"/>
          <w:i/>
          <w:sz w:val="20"/>
          <w:szCs w:val="20"/>
        </w:rPr>
        <w:t xml:space="preserve">'ä </w:t>
      </w:r>
      <w:r w:rsidRPr="00A944B2">
        <w:rPr>
          <w:rFonts w:ascii="Cambria" w:eastAsiaTheme="minorHAnsi" w:hAnsi="Cambria" w:cs="CMMI12"/>
          <w:i/>
          <w:sz w:val="20"/>
          <w:szCs w:val="20"/>
        </w:rPr>
        <w:t xml:space="preserve">&gt; </w:t>
      </w:r>
      <w:r w:rsidRPr="00A944B2">
        <w:rPr>
          <w:rFonts w:ascii="Cambria" w:eastAsiaTheme="minorHAnsi" w:hAnsi="Cambria" w:cs="csbxti10"/>
          <w:i/>
          <w:sz w:val="20"/>
          <w:szCs w:val="20"/>
        </w:rPr>
        <w:t>ì</w:t>
      </w:r>
      <w:r w:rsidRPr="00A944B2">
        <w:rPr>
          <w:rFonts w:ascii="Cambria" w:eastAsiaTheme="minorHAnsi" w:hAnsi="Cambria" w:cs="csbx12"/>
          <w:i/>
          <w:sz w:val="20"/>
          <w:szCs w:val="20"/>
        </w:rPr>
        <w:t xml:space="preserve">, </w:t>
      </w:r>
      <w:r w:rsidRPr="00A944B2">
        <w:rPr>
          <w:rFonts w:ascii="Cambria" w:eastAsiaTheme="minorHAnsi" w:hAnsi="Cambria" w:cs="csbxti10"/>
          <w:i/>
          <w:sz w:val="20"/>
          <w:szCs w:val="20"/>
        </w:rPr>
        <w:t>a/á</w:t>
      </w:r>
      <w:r w:rsidRPr="00A944B2">
        <w:rPr>
          <w:rFonts w:ascii="Cambria" w:eastAsiaTheme="minorHAnsi" w:hAnsi="Cambria" w:cs="csbx12"/>
          <w:i/>
          <w:sz w:val="20"/>
          <w:szCs w:val="20"/>
        </w:rPr>
        <w:t xml:space="preserve">, </w:t>
      </w:r>
      <w:r w:rsidRPr="00A944B2">
        <w:rPr>
          <w:rFonts w:ascii="Cambria" w:eastAsiaTheme="minorHAnsi" w:hAnsi="Cambria" w:cs="csbxti10"/>
          <w:i/>
          <w:sz w:val="20"/>
          <w:szCs w:val="20"/>
        </w:rPr>
        <w:t>í</w:t>
      </w:r>
      <w:r w:rsidRPr="00A944B2">
        <w:rPr>
          <w:rFonts w:ascii="Cambria" w:eastAsiaTheme="minorHAnsi" w:hAnsi="Cambria" w:cs="csr12"/>
          <w:sz w:val="20"/>
          <w:szCs w:val="20"/>
        </w:rPr>
        <w:t xml:space="preserve"> (srov. </w:t>
      </w:r>
      <w:r w:rsidRPr="00A944B2">
        <w:rPr>
          <w:rFonts w:ascii="Cambria" w:eastAsiaTheme="minorHAnsi" w:hAnsi="Cambria" w:cs="csti12"/>
          <w:i/>
          <w:sz w:val="20"/>
          <w:szCs w:val="20"/>
        </w:rPr>
        <w:t>pět</w:t>
      </w:r>
      <w:r w:rsidRPr="00A944B2">
        <w:rPr>
          <w:rFonts w:ascii="Cambria" w:eastAsiaTheme="minorHAnsi" w:hAnsi="Cambria" w:cs="csr12"/>
          <w:i/>
          <w:sz w:val="20"/>
          <w:szCs w:val="20"/>
        </w:rPr>
        <w:t xml:space="preserve">, </w:t>
      </w:r>
      <w:r w:rsidRPr="00A944B2">
        <w:rPr>
          <w:rFonts w:ascii="Cambria" w:eastAsiaTheme="minorHAnsi" w:hAnsi="Cambria" w:cs="csti12"/>
          <w:i/>
          <w:sz w:val="20"/>
          <w:szCs w:val="20"/>
        </w:rPr>
        <w:t>pátek</w:t>
      </w:r>
      <w:r w:rsidRPr="00A944B2">
        <w:rPr>
          <w:rFonts w:ascii="Cambria" w:eastAsiaTheme="minorHAnsi" w:hAnsi="Cambria" w:cs="csr12"/>
          <w:sz w:val="20"/>
          <w:szCs w:val="20"/>
        </w:rPr>
        <w:t>)</w:t>
      </w:r>
    </w:p>
    <w:p w:rsidR="00697BF1" w:rsidRPr="00A944B2" w:rsidRDefault="00697BF1" w:rsidP="00697BF1">
      <w:pPr>
        <w:pStyle w:val="Odstavecseseznamem"/>
        <w:autoSpaceDE w:val="0"/>
        <w:autoSpaceDN w:val="0"/>
        <w:adjustRightInd w:val="0"/>
        <w:ind w:left="2160"/>
        <w:rPr>
          <w:rFonts w:ascii="Cambria" w:eastAsiaTheme="minorHAnsi" w:hAnsi="Cambria" w:cs="csbxti10"/>
          <w:sz w:val="20"/>
          <w:szCs w:val="20"/>
        </w:rPr>
      </w:pPr>
      <w:r w:rsidRPr="00A944B2">
        <w:rPr>
          <w:rStyle w:val="Zdraznn"/>
          <w:rFonts w:ascii="Cambria" w:hAnsi="Cambria" w:cs="Arial"/>
          <w:bCs/>
          <w:szCs w:val="20"/>
          <w:shd w:val="clear" w:color="auto" w:fill="FFFFFF"/>
        </w:rPr>
        <w:tab/>
        <w:t>depalatalizace před tvrdou souhláskou ę</w:t>
      </w:r>
      <w:r w:rsidRPr="00A944B2">
        <w:rPr>
          <w:rFonts w:ascii="Cambria" w:eastAsiaTheme="minorHAnsi" w:hAnsi="Cambria" w:cs="CMMI12"/>
          <w:i/>
          <w:sz w:val="20"/>
          <w:szCs w:val="20"/>
        </w:rPr>
        <w:t xml:space="preserve"> &gt; </w:t>
      </w:r>
      <w:r w:rsidRPr="00A944B2">
        <w:rPr>
          <w:rFonts w:ascii="Cambria" w:eastAsiaTheme="minorHAnsi" w:hAnsi="Cambria" w:cs="csbxti10"/>
          <w:i/>
          <w:sz w:val="20"/>
          <w:szCs w:val="20"/>
        </w:rPr>
        <w:t xml:space="preserve">a </w:t>
      </w:r>
      <w:r w:rsidRPr="00A944B2">
        <w:rPr>
          <w:rFonts w:ascii="Cambria" w:eastAsiaTheme="minorHAnsi" w:hAnsi="Cambria" w:cs="csbxti10"/>
          <w:sz w:val="20"/>
          <w:szCs w:val="20"/>
        </w:rPr>
        <w:t>(</w:t>
      </w:r>
      <w:r w:rsidRPr="00A944B2">
        <w:rPr>
          <w:rFonts w:ascii="Cambria" w:eastAsiaTheme="minorHAnsi" w:hAnsi="Cambria" w:cs="csbxti10"/>
          <w:i/>
          <w:sz w:val="20"/>
          <w:szCs w:val="20"/>
        </w:rPr>
        <w:t>maso, svatý</w:t>
      </w:r>
      <w:r w:rsidRPr="00A944B2">
        <w:rPr>
          <w:rFonts w:ascii="Cambria" w:eastAsiaTheme="minorHAnsi" w:hAnsi="Cambria" w:cs="csbxti10"/>
          <w:sz w:val="20"/>
          <w:szCs w:val="20"/>
        </w:rPr>
        <w:t>)</w:t>
      </w:r>
    </w:p>
    <w:p w:rsidR="00697BF1" w:rsidRPr="00A944B2" w:rsidRDefault="00697BF1" w:rsidP="00697BF1">
      <w:pPr>
        <w:pStyle w:val="Odstavecseseznamem"/>
        <w:autoSpaceDE w:val="0"/>
        <w:autoSpaceDN w:val="0"/>
        <w:adjustRightInd w:val="0"/>
        <w:ind w:left="2160"/>
        <w:rPr>
          <w:rFonts w:ascii="Cambria" w:eastAsiaTheme="minorHAnsi" w:hAnsi="Cambria" w:cs="csr12"/>
          <w:sz w:val="20"/>
          <w:szCs w:val="20"/>
        </w:rPr>
      </w:pPr>
      <w:r w:rsidRPr="00A944B2">
        <w:rPr>
          <w:rFonts w:ascii="Cambria" w:eastAsiaTheme="minorHAnsi" w:hAnsi="Cambria" w:cs="csbxti10"/>
          <w:sz w:val="20"/>
          <w:szCs w:val="20"/>
        </w:rPr>
        <w:tab/>
        <w:t>změna v </w:t>
      </w:r>
      <w:r w:rsidRPr="00A944B2">
        <w:rPr>
          <w:rFonts w:ascii="Cambria" w:eastAsiaTheme="minorHAnsi" w:hAnsi="Cambria" w:cs="csbxti10"/>
          <w:i/>
          <w:sz w:val="20"/>
          <w:szCs w:val="20"/>
        </w:rPr>
        <w:t xml:space="preserve">ě </w:t>
      </w:r>
      <w:r w:rsidRPr="00A944B2">
        <w:rPr>
          <w:rFonts w:ascii="Cambria" w:eastAsiaTheme="minorHAnsi" w:hAnsi="Cambria" w:cs="csbxti10"/>
          <w:sz w:val="20"/>
          <w:szCs w:val="20"/>
        </w:rPr>
        <w:t>před měkkou souhláskou (</w:t>
      </w:r>
      <w:r w:rsidRPr="00A944B2">
        <w:rPr>
          <w:rFonts w:ascii="Cambria" w:eastAsiaTheme="minorHAnsi" w:hAnsi="Cambria" w:cs="csbxti10"/>
          <w:i/>
          <w:sz w:val="20"/>
          <w:szCs w:val="20"/>
        </w:rPr>
        <w:t>pät &gt; pět</w:t>
      </w:r>
      <w:r w:rsidRPr="00A944B2">
        <w:rPr>
          <w:rFonts w:ascii="Cambria" w:eastAsiaTheme="minorHAnsi" w:hAnsi="Cambria" w:cs="csbxti10"/>
          <w:sz w:val="20"/>
          <w:szCs w:val="20"/>
        </w:rPr>
        <w:t>)</w:t>
      </w:r>
    </w:p>
    <w:p w:rsidR="00697BF1" w:rsidRDefault="00697BF1" w:rsidP="00697BF1">
      <w:pPr>
        <w:pStyle w:val="Odstavecseseznamem"/>
        <w:ind w:left="2160"/>
        <w:jc w:val="both"/>
        <w:rPr>
          <w:rFonts w:ascii="Cambria" w:hAnsi="Cambria"/>
          <w:sz w:val="20"/>
          <w:szCs w:val="20"/>
        </w:rPr>
      </w:pPr>
      <w:r w:rsidRPr="00A944B2">
        <w:rPr>
          <w:rFonts w:ascii="Cambria" w:hAnsi="Cambria" w:cs="Arial"/>
          <w:i/>
          <w:sz w:val="20"/>
          <w:szCs w:val="20"/>
          <w:shd w:val="clear" w:color="auto" w:fill="FFFFFF"/>
        </w:rPr>
        <w:t>ǫ</w:t>
      </w:r>
      <w:r w:rsidRPr="00A944B2">
        <w:rPr>
          <w:rFonts w:ascii="Cambria" w:eastAsiaTheme="minorHAnsi" w:hAnsi="Cambria" w:cs="CMMI12"/>
          <w:i/>
          <w:sz w:val="20"/>
          <w:szCs w:val="20"/>
        </w:rPr>
        <w:t xml:space="preserve"> &gt; </w:t>
      </w:r>
      <w:r w:rsidRPr="00A944B2">
        <w:rPr>
          <w:rFonts w:ascii="Cambria" w:eastAsiaTheme="minorHAnsi" w:hAnsi="Cambria" w:cs="csbxti10"/>
          <w:i/>
          <w:sz w:val="20"/>
          <w:szCs w:val="20"/>
        </w:rPr>
        <w:t>u</w:t>
      </w:r>
      <w:r w:rsidRPr="00A944B2">
        <w:rPr>
          <w:rFonts w:ascii="Cambria" w:eastAsiaTheme="minorHAnsi" w:hAnsi="Cambria" w:cs="csbx12"/>
          <w:i/>
          <w:sz w:val="20"/>
          <w:szCs w:val="20"/>
        </w:rPr>
        <w:t xml:space="preserve">, </w:t>
      </w:r>
      <w:r w:rsidRPr="00A944B2">
        <w:rPr>
          <w:rFonts w:ascii="Cambria" w:eastAsiaTheme="minorHAnsi" w:hAnsi="Cambria" w:cs="csbxti10"/>
          <w:i/>
          <w:sz w:val="20"/>
          <w:szCs w:val="20"/>
        </w:rPr>
        <w:t>ou</w:t>
      </w:r>
      <w:r w:rsidRPr="00A944B2">
        <w:rPr>
          <w:rFonts w:ascii="Cambria" w:eastAsiaTheme="minorHAnsi" w:hAnsi="Cambria" w:cs="csbx12"/>
          <w:i/>
          <w:sz w:val="20"/>
          <w:szCs w:val="20"/>
        </w:rPr>
        <w:t xml:space="preserve">, </w:t>
      </w:r>
      <w:r w:rsidRPr="00A944B2">
        <w:rPr>
          <w:rFonts w:ascii="Cambria" w:eastAsiaTheme="minorHAnsi" w:hAnsi="Cambria" w:cs="csbxti10"/>
          <w:i/>
          <w:sz w:val="20"/>
          <w:szCs w:val="20"/>
        </w:rPr>
        <w:t>i/í</w:t>
      </w:r>
      <w:r w:rsidRPr="00A944B2">
        <w:rPr>
          <w:rFonts w:ascii="Cambria" w:eastAsiaTheme="minorHAnsi" w:hAnsi="Cambria" w:cs="csr12"/>
          <w:sz w:val="20"/>
          <w:szCs w:val="20"/>
        </w:rPr>
        <w:t xml:space="preserve"> (srov. </w:t>
      </w:r>
      <w:r w:rsidRPr="00A944B2">
        <w:rPr>
          <w:rFonts w:ascii="Cambria" w:eastAsiaTheme="minorHAnsi" w:hAnsi="Cambria" w:cs="csti12"/>
          <w:i/>
          <w:sz w:val="20"/>
          <w:szCs w:val="20"/>
        </w:rPr>
        <w:t>ruka</w:t>
      </w:r>
      <w:r w:rsidRPr="00A944B2">
        <w:rPr>
          <w:rFonts w:ascii="Cambria" w:eastAsiaTheme="minorHAnsi" w:hAnsi="Cambria" w:cs="csr12"/>
          <w:i/>
          <w:sz w:val="20"/>
          <w:szCs w:val="20"/>
        </w:rPr>
        <w:t xml:space="preserve">, </w:t>
      </w:r>
      <w:r w:rsidRPr="00A944B2">
        <w:rPr>
          <w:rFonts w:ascii="Cambria" w:eastAsiaTheme="minorHAnsi" w:hAnsi="Cambria" w:cs="csti12"/>
          <w:i/>
          <w:sz w:val="20"/>
          <w:szCs w:val="20"/>
        </w:rPr>
        <w:t>soud</w:t>
      </w:r>
      <w:r w:rsidRPr="00A944B2">
        <w:rPr>
          <w:rFonts w:ascii="Cambria" w:eastAsiaTheme="minorHAnsi" w:hAnsi="Cambria" w:cs="csr12"/>
          <w:sz w:val="20"/>
          <w:szCs w:val="20"/>
        </w:rPr>
        <w:t>)</w:t>
      </w:r>
      <w:r w:rsidRPr="00A944B2">
        <w:rPr>
          <w:rFonts w:ascii="Cambria" w:hAnsi="Cambria"/>
          <w:sz w:val="20"/>
          <w:szCs w:val="20"/>
        </w:rPr>
        <w:t xml:space="preserve"> </w:t>
      </w:r>
    </w:p>
    <w:p w:rsidR="00697BF1" w:rsidRDefault="00697BF1" w:rsidP="00697BF1">
      <w:pPr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  <w:sz w:val="20"/>
          <w:szCs w:val="20"/>
        </w:rPr>
        <w:drawing>
          <wp:inline distT="0" distB="0" distL="0" distR="0">
            <wp:extent cx="3997960" cy="6252210"/>
            <wp:effectExtent l="0" t="0" r="254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625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9BE" w:rsidRDefault="00C079BE" w:rsidP="00697BF1">
      <w:pPr>
        <w:jc w:val="center"/>
        <w:rPr>
          <w:rFonts w:ascii="Cambria" w:hAnsi="Cambria"/>
          <w:sz w:val="20"/>
          <w:szCs w:val="20"/>
        </w:rPr>
      </w:pPr>
    </w:p>
    <w:p w:rsidR="00C079BE" w:rsidRDefault="00C079BE" w:rsidP="00697BF1">
      <w:pPr>
        <w:jc w:val="center"/>
        <w:rPr>
          <w:rFonts w:ascii="Cambria" w:hAnsi="Cambria"/>
          <w:sz w:val="20"/>
          <w:szCs w:val="20"/>
        </w:rPr>
      </w:pPr>
    </w:p>
    <w:p w:rsidR="00C079BE" w:rsidRDefault="00C079BE" w:rsidP="00697BF1">
      <w:pPr>
        <w:jc w:val="center"/>
        <w:rPr>
          <w:rFonts w:ascii="Cambria" w:hAnsi="Cambria"/>
          <w:sz w:val="20"/>
          <w:szCs w:val="20"/>
        </w:rPr>
      </w:pPr>
    </w:p>
    <w:p w:rsidR="00C079BE" w:rsidRDefault="00C079BE" w:rsidP="00697BF1">
      <w:pPr>
        <w:jc w:val="center"/>
        <w:rPr>
          <w:rFonts w:ascii="Cambria" w:hAnsi="Cambria"/>
          <w:sz w:val="20"/>
          <w:szCs w:val="20"/>
        </w:rPr>
      </w:pPr>
    </w:p>
    <w:p w:rsidR="00C079BE" w:rsidRDefault="00C079BE" w:rsidP="00697BF1">
      <w:pPr>
        <w:jc w:val="center"/>
        <w:rPr>
          <w:rFonts w:ascii="Cambria" w:hAnsi="Cambria"/>
          <w:sz w:val="20"/>
          <w:szCs w:val="20"/>
        </w:rPr>
      </w:pPr>
    </w:p>
    <w:p w:rsidR="00C079BE" w:rsidRPr="00697BF1" w:rsidRDefault="00C079BE" w:rsidP="00697BF1">
      <w:pPr>
        <w:jc w:val="center"/>
        <w:rPr>
          <w:rFonts w:ascii="Cambria" w:hAnsi="Cambria"/>
          <w:sz w:val="20"/>
          <w:szCs w:val="20"/>
        </w:rPr>
      </w:pPr>
    </w:p>
    <w:p w:rsidR="00697BF1" w:rsidRDefault="00697BF1" w:rsidP="0085117E">
      <w:pPr>
        <w:pStyle w:val="Odstavecseseznamem"/>
        <w:numPr>
          <w:ilvl w:val="1"/>
          <w:numId w:val="8"/>
        </w:numPr>
        <w:jc w:val="both"/>
        <w:rPr>
          <w:rFonts w:ascii="Cambria" w:hAnsi="Cambria"/>
          <w:sz w:val="20"/>
          <w:szCs w:val="20"/>
        </w:rPr>
      </w:pPr>
      <w:r w:rsidRPr="00A944B2">
        <w:rPr>
          <w:rFonts w:ascii="Cambria" w:hAnsi="Cambria"/>
          <w:b/>
          <w:sz w:val="20"/>
          <w:szCs w:val="20"/>
        </w:rPr>
        <w:lastRenderedPageBreak/>
        <w:t xml:space="preserve">zánik a vokalizace jerů </w:t>
      </w:r>
      <w:r w:rsidRPr="00A944B2">
        <w:rPr>
          <w:rFonts w:ascii="Cambria" w:hAnsi="Cambria"/>
          <w:sz w:val="20"/>
          <w:szCs w:val="20"/>
        </w:rPr>
        <w:t>(Havlíkovo pravidlo – silné jery se mění v </w:t>
      </w:r>
      <w:r w:rsidRPr="00A944B2">
        <w:rPr>
          <w:rFonts w:ascii="Cambria" w:hAnsi="Cambria"/>
          <w:i/>
          <w:sz w:val="20"/>
          <w:szCs w:val="20"/>
        </w:rPr>
        <w:t>e</w:t>
      </w:r>
      <w:r w:rsidRPr="00A944B2">
        <w:rPr>
          <w:rFonts w:ascii="Cambria" w:hAnsi="Cambria"/>
          <w:sz w:val="20"/>
          <w:szCs w:val="20"/>
        </w:rPr>
        <w:t>, slabé zanikají)</w:t>
      </w:r>
    </w:p>
    <w:p w:rsidR="00697BF1" w:rsidRDefault="00697BF1" w:rsidP="00697BF1">
      <w:pPr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  <w:sz w:val="20"/>
          <w:szCs w:val="20"/>
        </w:rPr>
        <w:drawing>
          <wp:inline distT="0" distB="0" distL="0" distR="0" wp14:anchorId="32250F2C" wp14:editId="52C3E712">
            <wp:extent cx="3705225" cy="5362575"/>
            <wp:effectExtent l="19050" t="0" r="9525" b="0"/>
            <wp:docPr id="3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F1" w:rsidRPr="00697BF1" w:rsidRDefault="00697BF1" w:rsidP="00697BF1">
      <w:pPr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  <w:sz w:val="20"/>
          <w:szCs w:val="20"/>
        </w:rPr>
        <w:drawing>
          <wp:inline distT="0" distB="0" distL="0" distR="0">
            <wp:extent cx="3359785" cy="1690370"/>
            <wp:effectExtent l="0" t="0" r="0" b="508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F1" w:rsidRDefault="00697BF1" w:rsidP="0085117E">
      <w:pPr>
        <w:pStyle w:val="Odstavecseseznamem"/>
        <w:numPr>
          <w:ilvl w:val="1"/>
          <w:numId w:val="8"/>
        </w:numPr>
        <w:jc w:val="both"/>
        <w:rPr>
          <w:rFonts w:ascii="Cambria" w:hAnsi="Cambria"/>
          <w:sz w:val="20"/>
          <w:szCs w:val="20"/>
        </w:rPr>
      </w:pPr>
      <w:r w:rsidRPr="00A944B2">
        <w:rPr>
          <w:rFonts w:ascii="Cambria" w:hAnsi="Cambria"/>
          <w:b/>
          <w:sz w:val="20"/>
          <w:szCs w:val="20"/>
        </w:rPr>
        <w:t xml:space="preserve">kontrakce </w:t>
      </w:r>
      <w:r w:rsidRPr="00A944B2">
        <w:rPr>
          <w:rFonts w:ascii="Cambria" w:hAnsi="Cambria"/>
          <w:sz w:val="20"/>
          <w:szCs w:val="20"/>
        </w:rPr>
        <w:t xml:space="preserve">(proces uplatňující se, pokud </w:t>
      </w:r>
      <w:r w:rsidRPr="00A944B2">
        <w:rPr>
          <w:rFonts w:ascii="Cambria" w:hAnsi="Cambria"/>
          <w:i/>
          <w:sz w:val="20"/>
          <w:szCs w:val="20"/>
        </w:rPr>
        <w:t>j</w:t>
      </w:r>
      <w:r w:rsidRPr="00A944B2">
        <w:rPr>
          <w:rFonts w:ascii="Cambria" w:hAnsi="Cambria"/>
          <w:sz w:val="20"/>
          <w:szCs w:val="20"/>
        </w:rPr>
        <w:t xml:space="preserve"> stálo mezi dvěma vokály; intervokalické </w:t>
      </w:r>
      <w:r w:rsidRPr="00A944B2">
        <w:rPr>
          <w:rFonts w:ascii="Cambria" w:hAnsi="Cambria"/>
          <w:i/>
          <w:sz w:val="20"/>
          <w:szCs w:val="20"/>
        </w:rPr>
        <w:t>j</w:t>
      </w:r>
      <w:r w:rsidRPr="00A944B2">
        <w:rPr>
          <w:rFonts w:ascii="Cambria" w:hAnsi="Cambria"/>
          <w:sz w:val="20"/>
          <w:szCs w:val="20"/>
        </w:rPr>
        <w:t xml:space="preserve"> zaniklo a následující vokály splynuly v jeden dlouhý (</w:t>
      </w:r>
      <w:r w:rsidRPr="00A944B2">
        <w:rPr>
          <w:rFonts w:ascii="Cambria" w:hAnsi="Cambria"/>
          <w:i/>
          <w:sz w:val="20"/>
          <w:szCs w:val="20"/>
        </w:rPr>
        <w:t xml:space="preserve">lajati </w:t>
      </w:r>
      <w:r w:rsidRPr="00A944B2">
        <w:rPr>
          <w:rFonts w:ascii="Cambria" w:hAnsi="Cambria"/>
          <w:sz w:val="20"/>
          <w:szCs w:val="20"/>
        </w:rPr>
        <w:t>&gt;</w:t>
      </w:r>
      <w:r w:rsidRPr="00A944B2">
        <w:rPr>
          <w:rFonts w:ascii="Cambria" w:hAnsi="Cambria"/>
          <w:i/>
          <w:sz w:val="20"/>
          <w:szCs w:val="20"/>
        </w:rPr>
        <w:t xml:space="preserve"> laati</w:t>
      </w:r>
      <w:r w:rsidRPr="00A944B2">
        <w:rPr>
          <w:rFonts w:ascii="Cambria" w:hAnsi="Cambria"/>
          <w:sz w:val="20"/>
          <w:szCs w:val="20"/>
        </w:rPr>
        <w:t xml:space="preserve"> &gt;</w:t>
      </w:r>
      <w:r w:rsidRPr="00A944B2">
        <w:rPr>
          <w:rFonts w:ascii="Cambria" w:hAnsi="Cambria"/>
          <w:i/>
          <w:sz w:val="20"/>
          <w:szCs w:val="20"/>
        </w:rPr>
        <w:t xml:space="preserve"> láti</w:t>
      </w:r>
      <w:r w:rsidRPr="00A944B2">
        <w:rPr>
          <w:rFonts w:ascii="Cambria" w:hAnsi="Cambria"/>
          <w:sz w:val="20"/>
          <w:szCs w:val="20"/>
        </w:rPr>
        <w:t>))</w:t>
      </w:r>
    </w:p>
    <w:p w:rsidR="00697BF1" w:rsidRPr="00697BF1" w:rsidRDefault="00697BF1" w:rsidP="00697BF1">
      <w:pPr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  <w:sz w:val="20"/>
          <w:szCs w:val="20"/>
        </w:rPr>
        <w:drawing>
          <wp:inline distT="0" distB="0" distL="0" distR="0">
            <wp:extent cx="3474720" cy="1005840"/>
            <wp:effectExtent l="0" t="0" r="0" b="381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F1" w:rsidRDefault="00697BF1" w:rsidP="00697BF1">
      <w:pPr>
        <w:widowControl/>
        <w:suppressAutoHyphens w:val="0"/>
        <w:rPr>
          <w:rFonts w:ascii="Cambria" w:eastAsia="Calibri" w:hAnsi="Cambria" w:cs="Calibri"/>
          <w:b/>
          <w:kern w:val="0"/>
          <w:sz w:val="20"/>
          <w:szCs w:val="20"/>
          <w:lang w:eastAsia="ar-SA"/>
        </w:rPr>
      </w:pPr>
      <w:r>
        <w:rPr>
          <w:rFonts w:ascii="Cambria" w:hAnsi="Cambria"/>
          <w:b/>
          <w:sz w:val="20"/>
          <w:szCs w:val="20"/>
        </w:rPr>
        <w:br w:type="page"/>
      </w:r>
    </w:p>
    <w:p w:rsidR="00347C6A" w:rsidRPr="0088791B" w:rsidRDefault="00347C6A" w:rsidP="0088791B">
      <w:pPr>
        <w:pStyle w:val="Nadpis2"/>
        <w:pBdr>
          <w:bottom w:val="single" w:sz="4" w:space="1" w:color="auto"/>
        </w:pBdr>
        <w:ind w:left="0" w:firstLine="0"/>
        <w:jc w:val="center"/>
        <w:rPr>
          <w:rFonts w:ascii="Cambria" w:hAnsi="Cambria"/>
          <w:smallCaps/>
          <w:kern w:val="32"/>
          <w:sz w:val="36"/>
          <w:szCs w:val="36"/>
        </w:rPr>
      </w:pPr>
      <w:r w:rsidRPr="0088791B">
        <w:rPr>
          <w:rFonts w:ascii="Cambria" w:hAnsi="Cambria"/>
          <w:smallCaps/>
          <w:kern w:val="32"/>
          <w:sz w:val="36"/>
          <w:szCs w:val="36"/>
        </w:rPr>
        <w:lastRenderedPageBreak/>
        <w:t>3. Původ, vznik a vývoj nejstaršího spisovného slovanského jazyka</w:t>
      </w:r>
      <w:r w:rsidR="004001A4">
        <w:rPr>
          <w:rFonts w:ascii="Cambria" w:hAnsi="Cambria"/>
          <w:smallCaps/>
          <w:kern w:val="32"/>
          <w:sz w:val="36"/>
          <w:szCs w:val="36"/>
        </w:rPr>
        <w:t xml:space="preserve"> (staroslověnština)</w:t>
      </w:r>
      <w:r w:rsidRPr="0088791B">
        <w:rPr>
          <w:rFonts w:ascii="Cambria" w:hAnsi="Cambria"/>
          <w:smallCaps/>
          <w:kern w:val="32"/>
          <w:sz w:val="36"/>
          <w:szCs w:val="36"/>
        </w:rPr>
        <w:t>; počá</w:t>
      </w:r>
      <w:r w:rsidR="0088791B">
        <w:rPr>
          <w:rFonts w:ascii="Cambria" w:hAnsi="Cambria"/>
          <w:smallCaps/>
          <w:kern w:val="32"/>
          <w:sz w:val="36"/>
          <w:szCs w:val="36"/>
        </w:rPr>
        <w:t>tek a rozvoj slovanského písma</w:t>
      </w:r>
    </w:p>
    <w:p w:rsidR="00347C6A" w:rsidRPr="0088791B" w:rsidRDefault="00347C6A" w:rsidP="00A65E02">
      <w:pPr>
        <w:pStyle w:val="Zkladntext"/>
        <w:spacing w:after="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Diachronní zkoumání</w:t>
      </w:r>
    </w:p>
    <w:p w:rsidR="00347C6A" w:rsidRPr="00B0316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>v průběhu období</w:t>
      </w:r>
    </w:p>
    <w:p w:rsidR="00347C6A" w:rsidRPr="00B0316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>historicko-srovnávací metoda</w:t>
      </w:r>
    </w:p>
    <w:p w:rsidR="00347C6A" w:rsidRPr="00B0316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>vnitřní rekonstrukce – některé jevy mající v jazyce stejný význam/funkci, mají společný základ, který se změnil hláskovými</w:t>
      </w:r>
      <w:r w:rsidRPr="0088791B">
        <w:rPr>
          <w:rFonts w:ascii="Cambria" w:hAnsi="Cambria"/>
          <w:sz w:val="20"/>
          <w:szCs w:val="20"/>
        </w:rPr>
        <w:t xml:space="preserve"> změnami</w:t>
      </w:r>
    </w:p>
    <w:p w:rsidR="00B0316B" w:rsidRPr="0088791B" w:rsidRDefault="00B0316B" w:rsidP="00B0316B">
      <w:pPr>
        <w:pStyle w:val="Zkladntext"/>
        <w:spacing w:after="40"/>
        <w:ind w:left="720"/>
        <w:jc w:val="both"/>
        <w:rPr>
          <w:rFonts w:ascii="Cambria" w:hAnsi="Cambria"/>
          <w:b/>
          <w:bCs/>
          <w:sz w:val="20"/>
          <w:szCs w:val="20"/>
        </w:rPr>
      </w:pPr>
    </w:p>
    <w:p w:rsidR="00347C6A" w:rsidRPr="0088791B" w:rsidRDefault="00347C6A" w:rsidP="00A65E02">
      <w:pPr>
        <w:pStyle w:val="Zkladntext"/>
        <w:spacing w:after="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Synchronní zkoumání</w:t>
      </w:r>
    </w:p>
    <w:p w:rsidR="00347C6A" w:rsidRPr="00B0316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jak vypadá v tu danou chvíli</w:t>
      </w:r>
    </w:p>
    <w:p w:rsidR="00B0316B" w:rsidRPr="0088791B" w:rsidRDefault="00B0316B" w:rsidP="004A2FF4">
      <w:pPr>
        <w:pStyle w:val="Zkladntext"/>
        <w:spacing w:after="0"/>
        <w:ind w:left="720"/>
        <w:jc w:val="both"/>
        <w:rPr>
          <w:rFonts w:ascii="Cambria" w:hAnsi="Cambria"/>
          <w:b/>
          <w:bCs/>
          <w:sz w:val="20"/>
          <w:szCs w:val="20"/>
        </w:rPr>
      </w:pPr>
    </w:p>
    <w:p w:rsidR="00347C6A" w:rsidRPr="0088791B" w:rsidRDefault="00347C6A" w:rsidP="0088791B">
      <w:pPr>
        <w:pStyle w:val="Nadpis3"/>
        <w:ind w:left="0" w:firstLine="0"/>
        <w:jc w:val="both"/>
        <w:rPr>
          <w:rFonts w:ascii="Cambria" w:hAnsi="Cambria"/>
          <w:b w:val="0"/>
          <w:bCs w:val="0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Staroslověnština</w:t>
      </w:r>
    </w:p>
    <w:p w:rsidR="00347C6A" w:rsidRPr="00B0316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>dochovaná z konce 9. stol</w:t>
      </w:r>
    </w:p>
    <w:p w:rsidR="00347C6A" w:rsidRPr="00B0316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>dialekt pozdní praslovanštiny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>zachován</w:t>
      </w:r>
      <w:r w:rsidRPr="0088791B">
        <w:rPr>
          <w:rFonts w:ascii="Cambria" w:hAnsi="Cambria"/>
          <w:sz w:val="20"/>
          <w:szCs w:val="20"/>
        </w:rPr>
        <w:t xml:space="preserve"> v několika „odrůdách“ (redakcích):</w:t>
      </w:r>
    </w:p>
    <w:p w:rsidR="00347C6A" w:rsidRPr="00B0316B" w:rsidRDefault="00347C6A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hAnsi="Cambria"/>
          <w:color w:val="000000"/>
          <w:sz w:val="20"/>
          <w:szCs w:val="20"/>
        </w:rPr>
      </w:pPr>
      <w:r w:rsidRPr="00B0316B">
        <w:rPr>
          <w:rFonts w:ascii="Cambria" w:hAnsi="Cambria"/>
          <w:color w:val="000000"/>
          <w:sz w:val="20"/>
          <w:szCs w:val="20"/>
        </w:rPr>
        <w:t>nejstarší (překlad Cyril a Metoděj)</w:t>
      </w:r>
    </w:p>
    <w:p w:rsidR="00347C6A" w:rsidRPr="00B0316B" w:rsidRDefault="00347C6A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hAnsi="Cambria"/>
          <w:color w:val="000000"/>
          <w:sz w:val="20"/>
          <w:szCs w:val="20"/>
        </w:rPr>
      </w:pPr>
      <w:r w:rsidRPr="00B0316B">
        <w:rPr>
          <w:rFonts w:ascii="Cambria" w:hAnsi="Cambria"/>
          <w:color w:val="000000"/>
          <w:sz w:val="20"/>
          <w:szCs w:val="20"/>
        </w:rPr>
        <w:t>velkomoravská redakce</w:t>
      </w:r>
    </w:p>
    <w:p w:rsidR="00347C6A" w:rsidRPr="00B0316B" w:rsidRDefault="00347C6A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hAnsi="Cambria"/>
          <w:color w:val="000000"/>
          <w:sz w:val="20"/>
          <w:szCs w:val="20"/>
        </w:rPr>
      </w:pPr>
      <w:r w:rsidRPr="00B0316B">
        <w:rPr>
          <w:rFonts w:ascii="Cambria" w:hAnsi="Cambria"/>
          <w:color w:val="000000"/>
          <w:sz w:val="20"/>
          <w:szCs w:val="20"/>
        </w:rPr>
        <w:t>česká (až do 11. stol.)</w:t>
      </w:r>
    </w:p>
    <w:p w:rsidR="00347C6A" w:rsidRPr="00B0316B" w:rsidRDefault="00347C6A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hAnsi="Cambria"/>
          <w:color w:val="000000"/>
          <w:sz w:val="20"/>
          <w:szCs w:val="20"/>
        </w:rPr>
      </w:pPr>
      <w:r w:rsidRPr="00B0316B">
        <w:rPr>
          <w:rFonts w:ascii="Cambria" w:hAnsi="Cambria"/>
          <w:color w:val="000000"/>
          <w:sz w:val="20"/>
          <w:szCs w:val="20"/>
        </w:rPr>
        <w:t>polská (hypotetická)</w:t>
      </w:r>
    </w:p>
    <w:p w:rsidR="00347C6A" w:rsidRPr="00B0316B" w:rsidRDefault="00347C6A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hAnsi="Cambria"/>
          <w:color w:val="000000"/>
          <w:sz w:val="20"/>
          <w:szCs w:val="20"/>
        </w:rPr>
      </w:pPr>
      <w:r w:rsidRPr="00B0316B">
        <w:rPr>
          <w:rFonts w:ascii="Cambria" w:hAnsi="Cambria"/>
          <w:color w:val="000000"/>
          <w:sz w:val="20"/>
          <w:szCs w:val="20"/>
        </w:rPr>
        <w:t>bulharsko-makedonská</w:t>
      </w:r>
    </w:p>
    <w:p w:rsidR="00347C6A" w:rsidRPr="00B0316B" w:rsidRDefault="00347C6A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hAnsi="Cambria"/>
          <w:color w:val="000000"/>
          <w:sz w:val="20"/>
          <w:szCs w:val="20"/>
        </w:rPr>
      </w:pPr>
      <w:r w:rsidRPr="00B0316B">
        <w:rPr>
          <w:rFonts w:ascii="Cambria" w:hAnsi="Cambria"/>
          <w:color w:val="000000"/>
          <w:sz w:val="20"/>
          <w:szCs w:val="20"/>
        </w:rPr>
        <w:t>chorvatská</w:t>
      </w:r>
    </w:p>
    <w:p w:rsidR="00347C6A" w:rsidRPr="0088791B" w:rsidRDefault="00347C6A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hAnsi="Cambria"/>
          <w:sz w:val="20"/>
          <w:szCs w:val="20"/>
        </w:rPr>
      </w:pPr>
      <w:r w:rsidRPr="00B0316B">
        <w:rPr>
          <w:rFonts w:ascii="Cambria" w:hAnsi="Cambria"/>
          <w:color w:val="000000"/>
          <w:sz w:val="20"/>
          <w:szCs w:val="20"/>
        </w:rPr>
        <w:t>panonská</w:t>
      </w:r>
      <w:r w:rsidRPr="0088791B">
        <w:rPr>
          <w:rFonts w:ascii="Cambria" w:hAnsi="Cambria"/>
          <w:sz w:val="20"/>
          <w:szCs w:val="20"/>
        </w:rPr>
        <w:t xml:space="preserve"> (slovinská)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byla zapisována 2 soustavami: </w:t>
      </w:r>
      <w:r w:rsidRPr="0088791B">
        <w:rPr>
          <w:rFonts w:ascii="Cambria" w:hAnsi="Cambria"/>
          <w:b/>
          <w:bCs/>
          <w:sz w:val="20"/>
          <w:szCs w:val="20"/>
        </w:rPr>
        <w:t xml:space="preserve">hlaholice </w:t>
      </w:r>
      <w:r w:rsidRPr="0088791B">
        <w:rPr>
          <w:rFonts w:ascii="Cambria" w:hAnsi="Cambria"/>
          <w:sz w:val="20"/>
          <w:szCs w:val="20"/>
        </w:rPr>
        <w:t>a</w:t>
      </w:r>
      <w:r w:rsidRPr="0088791B">
        <w:rPr>
          <w:rFonts w:ascii="Cambria" w:hAnsi="Cambria"/>
          <w:b/>
          <w:bCs/>
          <w:sz w:val="20"/>
          <w:szCs w:val="20"/>
        </w:rPr>
        <w:t xml:space="preserve"> cyrilice</w:t>
      </w:r>
    </w:p>
    <w:p w:rsidR="00347C6A" w:rsidRPr="00B0316B" w:rsidRDefault="00347C6A" w:rsidP="0085117E">
      <w:pPr>
        <w:pStyle w:val="Zkladntext"/>
        <w:numPr>
          <w:ilvl w:val="1"/>
          <w:numId w:val="3"/>
        </w:numPr>
        <w:spacing w:after="40"/>
        <w:ind w:left="14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hlaholice je </w:t>
      </w:r>
      <w:r w:rsidRPr="00B0316B">
        <w:rPr>
          <w:rFonts w:ascii="Cambria" w:hAnsi="Cambria"/>
          <w:color w:val="000000"/>
          <w:sz w:val="20"/>
          <w:szCs w:val="20"/>
        </w:rPr>
        <w:t>původní (Konstantin)</w:t>
      </w:r>
    </w:p>
    <w:p w:rsidR="00347C6A" w:rsidRPr="004001A4" w:rsidRDefault="00347C6A" w:rsidP="0085117E">
      <w:pPr>
        <w:pStyle w:val="Zkladntext"/>
        <w:numPr>
          <w:ilvl w:val="1"/>
          <w:numId w:val="3"/>
        </w:numPr>
        <w:ind w:left="1440"/>
        <w:jc w:val="both"/>
        <w:rPr>
          <w:rFonts w:ascii="Cambria" w:hAnsi="Cambria"/>
          <w:color w:val="000000"/>
          <w:sz w:val="20"/>
          <w:szCs w:val="20"/>
        </w:rPr>
      </w:pPr>
      <w:r w:rsidRPr="00B0316B">
        <w:rPr>
          <w:rFonts w:ascii="Cambria" w:hAnsi="Cambria"/>
          <w:color w:val="000000"/>
          <w:sz w:val="20"/>
          <w:szCs w:val="20"/>
        </w:rPr>
        <w:t>cyrilice vznikla v 10</w:t>
      </w:r>
      <w:r w:rsidRPr="0088791B">
        <w:rPr>
          <w:rFonts w:ascii="Cambria" w:hAnsi="Cambria"/>
          <w:sz w:val="20"/>
          <w:szCs w:val="20"/>
        </w:rPr>
        <w:t>. stol. v Bulharsku (blíží se řecké alfabetě)</w:t>
      </w:r>
    </w:p>
    <w:p w:rsidR="002B5D67" w:rsidRDefault="002B5D67" w:rsidP="002B5D67">
      <w:pPr>
        <w:pStyle w:val="Zkladntext"/>
        <w:jc w:val="both"/>
        <w:rPr>
          <w:rFonts w:ascii="Cambria" w:hAnsi="Cambria" w:cs="Arial"/>
          <w:sz w:val="20"/>
          <w:szCs w:val="20"/>
          <w:shd w:val="clear" w:color="auto" w:fill="FFFFFF"/>
        </w:rPr>
      </w:pPr>
      <w:r w:rsidRPr="002B5D67">
        <w:rPr>
          <w:rFonts w:ascii="Cambria" w:hAnsi="Cambria" w:cs="Arial"/>
          <w:sz w:val="20"/>
          <w:szCs w:val="20"/>
          <w:shd w:val="clear" w:color="auto" w:fill="FFFFFF"/>
        </w:rPr>
        <w:t>Staroslověnštinu nelze zaměňovat s </w:t>
      </w:r>
      <w:hyperlink r:id="rId42" w:tooltip="Praslovanština" w:history="1">
        <w:r w:rsidRPr="002B5D67">
          <w:rPr>
            <w:rStyle w:val="Hypertextovodkaz"/>
            <w:rFonts w:ascii="Cambria" w:hAnsi="Cambria" w:cs="Arial"/>
            <w:color w:val="auto"/>
            <w:sz w:val="20"/>
            <w:szCs w:val="20"/>
            <w:u w:val="none"/>
            <w:shd w:val="clear" w:color="auto" w:fill="FFFFFF"/>
          </w:rPr>
          <w:t>praslovanštinou</w:t>
        </w:r>
      </w:hyperlink>
      <w:r w:rsidRPr="002B5D67">
        <w:rPr>
          <w:rStyle w:val="apple-converted-space"/>
          <w:rFonts w:ascii="Cambria" w:hAnsi="Cambria" w:cs="Arial"/>
          <w:sz w:val="20"/>
          <w:szCs w:val="20"/>
          <w:shd w:val="clear" w:color="auto" w:fill="FFFFFF"/>
        </w:rPr>
        <w:t> </w:t>
      </w:r>
      <w:r w:rsidRPr="002B5D67">
        <w:rPr>
          <w:rFonts w:ascii="Cambria" w:hAnsi="Cambria" w:cs="Arial"/>
          <w:sz w:val="20"/>
          <w:szCs w:val="20"/>
          <w:shd w:val="clear" w:color="auto" w:fill="FFFFFF"/>
        </w:rPr>
        <w:t xml:space="preserve">(třebaže jsou v ní jako jediném slovanském jazyce mnohé praslovanské jevy doloženy přímo a staroslověnština se tak dá do jisté míry považovat za zachycení závěrečné fáze existence praslovanštiny). </w:t>
      </w:r>
    </w:p>
    <w:p w:rsidR="004001A4" w:rsidRDefault="002B5D67" w:rsidP="002B5D67">
      <w:pPr>
        <w:pStyle w:val="Zkladntext"/>
        <w:jc w:val="both"/>
        <w:rPr>
          <w:rFonts w:ascii="Cambria" w:hAnsi="Cambria" w:cs="Arial"/>
          <w:sz w:val="20"/>
          <w:szCs w:val="20"/>
          <w:shd w:val="clear" w:color="auto" w:fill="FFFFFF"/>
        </w:rPr>
      </w:pPr>
      <w:r w:rsidRPr="002B5D67">
        <w:rPr>
          <w:rFonts w:ascii="Cambria" w:hAnsi="Cambria" w:cs="Arial"/>
          <w:sz w:val="20"/>
          <w:szCs w:val="20"/>
          <w:shd w:val="clear" w:color="auto" w:fill="FFFFFF"/>
        </w:rPr>
        <w:t>Zatímco z praslovanštiny – jejíž hypotetická podoba se rekonstruuje vzáje</w:t>
      </w:r>
      <w:r>
        <w:rPr>
          <w:rFonts w:ascii="Cambria" w:hAnsi="Cambria" w:cs="Arial"/>
          <w:sz w:val="20"/>
          <w:szCs w:val="20"/>
          <w:shd w:val="clear" w:color="auto" w:fill="FFFFFF"/>
        </w:rPr>
        <w:t>mným srovnáváním slovanských (i </w:t>
      </w:r>
      <w:r w:rsidRPr="002B5D67">
        <w:rPr>
          <w:rFonts w:ascii="Cambria" w:hAnsi="Cambria" w:cs="Arial"/>
          <w:sz w:val="20"/>
          <w:szCs w:val="20"/>
          <w:shd w:val="clear" w:color="auto" w:fill="FFFFFF"/>
        </w:rPr>
        <w:t xml:space="preserve">neslovanských) jazyků – se vyvinuly všechny slovanské jazyky, </w:t>
      </w:r>
      <w:r w:rsidRPr="002B5D67">
        <w:rPr>
          <w:rFonts w:ascii="Cambria" w:hAnsi="Cambria" w:cs="Arial"/>
          <w:b/>
          <w:sz w:val="20"/>
          <w:szCs w:val="20"/>
          <w:shd w:val="clear" w:color="auto" w:fill="FFFFFF"/>
        </w:rPr>
        <w:t>staroslověnština</w:t>
      </w:r>
      <w:r w:rsidRPr="002B5D67">
        <w:rPr>
          <w:rFonts w:ascii="Cambria" w:hAnsi="Cambria" w:cs="Arial"/>
          <w:sz w:val="20"/>
          <w:szCs w:val="20"/>
          <w:shd w:val="clear" w:color="auto" w:fill="FFFFFF"/>
        </w:rPr>
        <w:t xml:space="preserve"> už </w:t>
      </w:r>
      <w:r w:rsidRPr="002B5D67">
        <w:rPr>
          <w:rFonts w:ascii="Cambria" w:hAnsi="Cambria" w:cs="Arial"/>
          <w:b/>
          <w:sz w:val="20"/>
          <w:szCs w:val="20"/>
          <w:shd w:val="clear" w:color="auto" w:fill="FFFFFF"/>
        </w:rPr>
        <w:t>leží na jedné ze tří vývojových větví, které z praslovanštiny vycházejí</w:t>
      </w:r>
      <w:r w:rsidRPr="002B5D67">
        <w:rPr>
          <w:rFonts w:ascii="Cambria" w:hAnsi="Cambria" w:cs="Arial"/>
          <w:sz w:val="20"/>
          <w:szCs w:val="20"/>
          <w:shd w:val="clear" w:color="auto" w:fill="FFFFFF"/>
        </w:rPr>
        <w:t>: na větvi</w:t>
      </w:r>
      <w:r w:rsidRPr="002B5D67">
        <w:rPr>
          <w:rStyle w:val="apple-converted-space"/>
          <w:rFonts w:ascii="Cambria" w:hAnsi="Cambria" w:cs="Arial"/>
          <w:sz w:val="20"/>
          <w:szCs w:val="20"/>
          <w:shd w:val="clear" w:color="auto" w:fill="FFFFFF"/>
        </w:rPr>
        <w:t> </w:t>
      </w:r>
      <w:hyperlink r:id="rId43" w:tooltip="Jihoslovanské jazyky" w:history="1">
        <w:r w:rsidRPr="002B5D67">
          <w:rPr>
            <w:rStyle w:val="Hypertextovodkaz"/>
            <w:rFonts w:ascii="Cambria" w:hAnsi="Cambria" w:cs="Arial"/>
            <w:b/>
            <w:color w:val="auto"/>
            <w:sz w:val="20"/>
            <w:szCs w:val="20"/>
            <w:u w:val="none"/>
            <w:shd w:val="clear" w:color="auto" w:fill="FFFFFF"/>
          </w:rPr>
          <w:t>jihoslovanské</w:t>
        </w:r>
      </w:hyperlink>
      <w:r w:rsidRPr="002B5D67">
        <w:rPr>
          <w:rFonts w:ascii="Cambria" w:hAnsi="Cambria" w:cs="Arial"/>
          <w:sz w:val="20"/>
          <w:szCs w:val="20"/>
          <w:shd w:val="clear" w:color="auto" w:fill="FFFFFF"/>
        </w:rPr>
        <w:t>. Předpokládá se ovšem, že v době vzniku prvních staroslověnských písemných památek (</w:t>
      </w:r>
      <w:hyperlink r:id="rId44" w:tooltip="9. století" w:history="1">
        <w:r w:rsidRPr="002B5D67">
          <w:rPr>
            <w:rStyle w:val="Hypertextovodkaz"/>
            <w:rFonts w:ascii="Cambria" w:hAnsi="Cambria" w:cs="Arial"/>
            <w:color w:val="auto"/>
            <w:sz w:val="20"/>
            <w:szCs w:val="20"/>
            <w:u w:val="none"/>
            <w:shd w:val="clear" w:color="auto" w:fill="FFFFFF"/>
          </w:rPr>
          <w:t>9. století</w:t>
        </w:r>
      </w:hyperlink>
      <w:r w:rsidRPr="002B5D67">
        <w:rPr>
          <w:rFonts w:ascii="Cambria" w:hAnsi="Cambria" w:cs="Arial"/>
          <w:sz w:val="20"/>
          <w:szCs w:val="20"/>
          <w:shd w:val="clear" w:color="auto" w:fill="FFFFFF"/>
        </w:rPr>
        <w:t>) se od sebe ještě jednotlivé větve lišily jen málo.</w:t>
      </w:r>
    </w:p>
    <w:p w:rsidR="002B5D67" w:rsidRPr="002B5D67" w:rsidRDefault="002B5D67" w:rsidP="002B5D67">
      <w:pPr>
        <w:pStyle w:val="Zkladntext"/>
        <w:jc w:val="both"/>
        <w:rPr>
          <w:rFonts w:ascii="Cambria" w:hAnsi="Cambria"/>
          <w:sz w:val="20"/>
          <w:szCs w:val="20"/>
        </w:rPr>
      </w:pPr>
    </w:p>
    <w:p w:rsidR="00347C6A" w:rsidRPr="0088791B" w:rsidRDefault="00347C6A" w:rsidP="0088791B">
      <w:pPr>
        <w:pStyle w:val="Nadpis4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bCs w:val="0"/>
          <w:color w:val="000000"/>
          <w:sz w:val="20"/>
          <w:szCs w:val="20"/>
        </w:rPr>
        <w:t xml:space="preserve">Vznik nejstaršího slovanského spis. </w:t>
      </w:r>
      <w:proofErr w:type="gramStart"/>
      <w:r w:rsidRPr="0088791B">
        <w:rPr>
          <w:rFonts w:ascii="Cambria" w:hAnsi="Cambria"/>
          <w:bCs w:val="0"/>
          <w:color w:val="000000"/>
          <w:sz w:val="20"/>
          <w:szCs w:val="20"/>
        </w:rPr>
        <w:t>jazyka</w:t>
      </w:r>
      <w:proofErr w:type="gramEnd"/>
      <w:r w:rsidRPr="0088791B">
        <w:rPr>
          <w:rFonts w:ascii="Cambria" w:hAnsi="Cambria"/>
          <w:bCs w:val="0"/>
          <w:color w:val="000000"/>
          <w:sz w:val="20"/>
          <w:szCs w:val="20"/>
        </w:rPr>
        <w:t>, cyrilometodějská misie, nová centra staroslověnského písemnictví</w:t>
      </w:r>
      <w:r w:rsidRPr="0088791B">
        <w:rPr>
          <w:rFonts w:ascii="Cambria" w:hAnsi="Cambria"/>
          <w:b/>
          <w:color w:val="000000"/>
          <w:sz w:val="20"/>
          <w:szCs w:val="20"/>
        </w:rPr>
        <w:t xml:space="preserve"> </w:t>
      </w:r>
    </w:p>
    <w:p w:rsidR="00347C6A" w:rsidRPr="00B0316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 xml:space="preserve">staroslověnština = nejstarší slovanský spis. </w:t>
      </w:r>
      <w:proofErr w:type="gramStart"/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>jazyk</w:t>
      </w:r>
      <w:proofErr w:type="gramEnd"/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 xml:space="preserve">; umělý, ale vytvořený na bázi skutečného jazyka </w:t>
      </w:r>
    </w:p>
    <w:p w:rsidR="00347C6A" w:rsidRPr="00B0316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 xml:space="preserve">nástroj misionářské, učitelské a církevně organizátorské činnosti </w:t>
      </w:r>
    </w:p>
    <w:p w:rsidR="00347C6A" w:rsidRPr="00B0316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B0316B">
        <w:rPr>
          <w:rFonts w:ascii="Cambria" w:eastAsia="Times New Roman" w:hAnsi="Cambria" w:cs="Arial"/>
          <w:b/>
          <w:bCs/>
          <w:kern w:val="0"/>
          <w:sz w:val="20"/>
          <w:szCs w:val="20"/>
        </w:rPr>
        <w:t>pro potřeby křesťanského náboženství</w:t>
      </w: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 xml:space="preserve"> → pro jazyk a písemnictví církevní </w:t>
      </w:r>
    </w:p>
    <w:p w:rsidR="00347C6A" w:rsidRPr="00B0316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 xml:space="preserve">pro vývoj křesťanství na Moravě rozhodující vztah velkomoravských vládnoucích vrstev k sousední Říši franské → zahraničně-polit. </w:t>
      </w:r>
      <w:proofErr w:type="gramStart"/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>záležitosti</w:t>
      </w:r>
      <w:proofErr w:type="gramEnd"/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 xml:space="preserve"> (kvůli emancipaci) → úsilí o osamostatnění Moravy od misijního působení franského </w:t>
      </w:r>
    </w:p>
    <w:p w:rsidR="00347C6A" w:rsidRPr="00B0316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>kníže Rostislav odmítnut u římského papeže se obrátil na byzantského c</w:t>
      </w:r>
      <w:r w:rsidR="004A2FF4">
        <w:rPr>
          <w:rFonts w:ascii="Cambria" w:eastAsia="Times New Roman" w:hAnsi="Cambria" w:cs="Arial"/>
          <w:bCs/>
          <w:kern w:val="0"/>
          <w:sz w:val="20"/>
          <w:szCs w:val="20"/>
        </w:rPr>
        <w:t>ísaře Michaela III. s </w:t>
      </w:r>
      <w:r w:rsidR="00B0316B">
        <w:rPr>
          <w:rFonts w:ascii="Cambria" w:eastAsia="Times New Roman" w:hAnsi="Cambria" w:cs="Arial"/>
          <w:bCs/>
          <w:kern w:val="0"/>
          <w:sz w:val="20"/>
          <w:szCs w:val="20"/>
        </w:rPr>
        <w:t>prosbou o </w:t>
      </w: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 xml:space="preserve">učitele víry </w:t>
      </w:r>
    </w:p>
    <w:p w:rsidR="00347C6A" w:rsidRPr="00B0316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 xml:space="preserve">dle pramene té doby (Život Konstantinův) vymyslel K. nové, speciálně slovanské písmo (pravděpodobně hlaholice) </w:t>
      </w:r>
    </w:p>
    <w:p w:rsidR="00347C6A" w:rsidRPr="00B0316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B0316B">
        <w:rPr>
          <w:rFonts w:ascii="Cambria" w:eastAsia="Times New Roman" w:hAnsi="Cambria" w:cs="Arial"/>
          <w:b/>
          <w:bCs/>
          <w:kern w:val="0"/>
          <w:sz w:val="20"/>
          <w:szCs w:val="20"/>
        </w:rPr>
        <w:t>863 příchod na Moravu</w:t>
      </w: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 xml:space="preserve"> → vyučování + překládání náboženských textů → po 40 měsících cesta do Benátek (Morava církevně spadala tam) → zamítnutí žádosti o schválení slovanské liturgie → vysvětil ji až papež v Římě → K. nemocen tam zůstal a nakonec i zemřel, M. zpět na Moravu, pak zpět do Říma a přijal tam funkci biskupa a pak arcibiskupa moravského a panonského → úřadu se neujal, protože jeho </w:t>
      </w: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lastRenderedPageBreak/>
        <w:t xml:space="preserve">arcidiecéze ve sféře bavorských biskupů → zajali ho a 2,5 roku věznili → propuštění </w:t>
      </w:r>
    </w:p>
    <w:p w:rsidR="00347C6A" w:rsidRPr="00B0316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8D0F78">
        <w:rPr>
          <w:rFonts w:ascii="Cambria" w:eastAsia="Times New Roman" w:hAnsi="Cambria" w:cs="Arial"/>
          <w:b/>
          <w:bCs/>
          <w:kern w:val="0"/>
          <w:sz w:val="20"/>
          <w:szCs w:val="20"/>
        </w:rPr>
        <w:t>slovanský liturgický jazyk schválen jen s podmínkou, že se první bude mše vždy číst v latině</w:t>
      </w: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 xml:space="preserve"> → </w:t>
      </w:r>
      <w:r w:rsidR="00B0316B">
        <w:rPr>
          <w:rFonts w:ascii="Cambria" w:eastAsia="Times New Roman" w:hAnsi="Cambria" w:cs="Arial"/>
          <w:bCs/>
          <w:kern w:val="0"/>
          <w:sz w:val="20"/>
          <w:szCs w:val="20"/>
        </w:rPr>
        <w:t>2 </w:t>
      </w: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>biskupové: slovanský a latinský → po M. smrti boje o nadvládu → vyhrál lat</w:t>
      </w:r>
      <w:r w:rsidR="004A2FF4">
        <w:rPr>
          <w:rFonts w:ascii="Cambria" w:eastAsia="Times New Roman" w:hAnsi="Cambria" w:cs="Arial"/>
          <w:bCs/>
          <w:kern w:val="0"/>
          <w:sz w:val="20"/>
          <w:szCs w:val="20"/>
        </w:rPr>
        <w:t xml:space="preserve">. </w:t>
      </w:r>
      <w:proofErr w:type="gramStart"/>
      <w:r w:rsidR="004A2FF4">
        <w:rPr>
          <w:rFonts w:ascii="Cambria" w:eastAsia="Times New Roman" w:hAnsi="Cambria" w:cs="Arial"/>
          <w:bCs/>
          <w:kern w:val="0"/>
          <w:sz w:val="20"/>
          <w:szCs w:val="20"/>
        </w:rPr>
        <w:t>biskup</w:t>
      </w:r>
      <w:proofErr w:type="gramEnd"/>
      <w:r w:rsidR="004A2FF4">
        <w:rPr>
          <w:rFonts w:ascii="Cambria" w:eastAsia="Times New Roman" w:hAnsi="Cambria" w:cs="Arial"/>
          <w:bCs/>
          <w:kern w:val="0"/>
          <w:sz w:val="20"/>
          <w:szCs w:val="20"/>
        </w:rPr>
        <w:t xml:space="preserve"> Štěpán V. a </w:t>
      </w: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>zakázal slovanštinu a M. žáci vypuzeni z Velké Moravy</w:t>
      </w:r>
    </w:p>
    <w:p w:rsidR="00347C6A" w:rsidRPr="00B0316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 xml:space="preserve">stsl. </w:t>
      </w: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 xml:space="preserve">lit. </w:t>
      </w:r>
      <w:proofErr w:type="gramStart"/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>podlomena</w:t>
      </w:r>
      <w:proofErr w:type="gramEnd"/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 xml:space="preserve">, vypuzena z ofic. užívání, se uchovala jen v odlehlejších koutech Vel. Mor. </w:t>
      </w:r>
    </w:p>
    <w:p w:rsidR="00347C6A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8D0F78">
        <w:rPr>
          <w:rFonts w:ascii="Cambria" w:eastAsia="Times New Roman" w:hAnsi="Cambria" w:cs="Arial"/>
          <w:b/>
          <w:bCs/>
          <w:kern w:val="0"/>
          <w:sz w:val="20"/>
          <w:szCs w:val="20"/>
        </w:rPr>
        <w:t>potlačení ale neznamenalo úplný konec slovanské knižní vzdělanosti</w:t>
      </w: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 xml:space="preserve"> → rozšířila se do </w:t>
      </w:r>
      <w:r w:rsidRPr="00B0316B">
        <w:rPr>
          <w:rFonts w:ascii="Cambria" w:eastAsia="Times New Roman" w:hAnsi="Cambria" w:cs="Arial"/>
          <w:b/>
          <w:bCs/>
          <w:kern w:val="0"/>
          <w:sz w:val="20"/>
          <w:szCs w:val="20"/>
        </w:rPr>
        <w:t>Panónie</w:t>
      </w:r>
      <w:r w:rsidR="009673CC">
        <w:rPr>
          <w:rFonts w:ascii="Cambria" w:eastAsia="Times New Roman" w:hAnsi="Cambria" w:cs="Arial"/>
          <w:bCs/>
          <w:kern w:val="0"/>
          <w:sz w:val="20"/>
          <w:szCs w:val="20"/>
        </w:rPr>
        <w:t xml:space="preserve"> a </w:t>
      </w:r>
      <w:r w:rsidRPr="00B0316B">
        <w:rPr>
          <w:rFonts w:ascii="Cambria" w:eastAsia="Times New Roman" w:hAnsi="Cambria" w:cs="Arial"/>
          <w:b/>
          <w:bCs/>
          <w:kern w:val="0"/>
          <w:sz w:val="20"/>
          <w:szCs w:val="20"/>
        </w:rPr>
        <w:t>Charvátska, Čech a Polska</w:t>
      </w: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 xml:space="preserve"> (vypuzení žáci s sebou přinesli spisy) </w:t>
      </w:r>
      <w:r w:rsidR="009673CC">
        <w:rPr>
          <w:rFonts w:ascii="Cambria" w:eastAsia="Times New Roman" w:hAnsi="Cambria" w:cs="Arial"/>
          <w:bCs/>
          <w:kern w:val="0"/>
          <w:sz w:val="20"/>
          <w:szCs w:val="20"/>
        </w:rPr>
        <w:t>→ hl. proud exulantů útočiště v </w:t>
      </w: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 xml:space="preserve">Bulharsku („zlatý“ věk bulharské lit.: 9 - 1. pol. 10. st. pK) </w:t>
      </w:r>
    </w:p>
    <w:p w:rsidR="00B0316B" w:rsidRPr="00EC5A31" w:rsidRDefault="00B0316B" w:rsidP="0085117E">
      <w:pPr>
        <w:pStyle w:val="Odstavecseseznamem"/>
        <w:numPr>
          <w:ilvl w:val="0"/>
          <w:numId w:val="8"/>
        </w:numPr>
        <w:suppressAutoHyphens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EC5A31">
        <w:rPr>
          <w:rFonts w:ascii="Cambria" w:hAnsi="Cambria"/>
          <w:sz w:val="20"/>
          <w:szCs w:val="20"/>
        </w:rPr>
        <w:t xml:space="preserve">Konstantin už v Byzanci překládá </w:t>
      </w:r>
      <w:r w:rsidRPr="00EC5A31">
        <w:rPr>
          <w:rFonts w:ascii="Cambria" w:hAnsi="Cambria"/>
          <w:b/>
          <w:sz w:val="20"/>
          <w:szCs w:val="20"/>
        </w:rPr>
        <w:t>evangeliář</w:t>
      </w:r>
      <w:r w:rsidRPr="00EC5A31">
        <w:rPr>
          <w:rFonts w:ascii="Cambria" w:hAnsi="Cambria"/>
          <w:sz w:val="20"/>
          <w:szCs w:val="20"/>
        </w:rPr>
        <w:t xml:space="preserve"> – úryvky z evangelií k předčítání o sob</w:t>
      </w:r>
      <w:r w:rsidR="004A2FF4">
        <w:rPr>
          <w:rFonts w:ascii="Cambria" w:hAnsi="Cambria"/>
          <w:sz w:val="20"/>
          <w:szCs w:val="20"/>
        </w:rPr>
        <w:t>otních a </w:t>
      </w:r>
      <w:r w:rsidRPr="00EC5A31">
        <w:rPr>
          <w:rFonts w:ascii="Cambria" w:hAnsi="Cambria"/>
          <w:sz w:val="20"/>
          <w:szCs w:val="20"/>
        </w:rPr>
        <w:t xml:space="preserve">nedělních mší, ve VMŘ ho pak zkompletoval v úplný text evangelií </w:t>
      </w:r>
      <w:r w:rsidR="004A2FF4">
        <w:rPr>
          <w:rFonts w:ascii="Cambria" w:hAnsi="Cambria"/>
          <w:sz w:val="20"/>
          <w:szCs w:val="20"/>
        </w:rPr>
        <w:t>–</w:t>
      </w:r>
      <w:r w:rsidRPr="00EC5A31">
        <w:rPr>
          <w:rFonts w:ascii="Cambria" w:hAnsi="Cambria"/>
          <w:sz w:val="20"/>
          <w:szCs w:val="20"/>
        </w:rPr>
        <w:t xml:space="preserve"> </w:t>
      </w:r>
      <w:r w:rsidRPr="00EC5A31">
        <w:rPr>
          <w:rFonts w:ascii="Cambria" w:hAnsi="Cambria"/>
          <w:b/>
          <w:sz w:val="20"/>
          <w:szCs w:val="20"/>
        </w:rPr>
        <w:t>čtveroevangelium</w:t>
      </w:r>
    </w:p>
    <w:p w:rsidR="00347C6A" w:rsidRPr="00B0316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 xml:space="preserve">11. st. - </w:t>
      </w:r>
      <w:r w:rsidRPr="00B0316B">
        <w:rPr>
          <w:rFonts w:ascii="Cambria" w:eastAsia="Times New Roman" w:hAnsi="Cambria" w:cs="Arial"/>
          <w:b/>
          <w:bCs/>
          <w:kern w:val="0"/>
          <w:sz w:val="20"/>
          <w:szCs w:val="20"/>
        </w:rPr>
        <w:t>zřízení Sázavského kláštera</w:t>
      </w: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 xml:space="preserve"> - pro vzdělávání lit. v tomto jazyce </w:t>
      </w:r>
    </w:p>
    <w:p w:rsidR="00347C6A" w:rsidRPr="00B0316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 xml:space="preserve">konec 11. st. - v Čechách stále zakázána, stsl. písemnictví potlačeno a spisy zničeny </w:t>
      </w:r>
    </w:p>
    <w:p w:rsidR="00347C6A" w:rsidRPr="00B0316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B0316B">
        <w:rPr>
          <w:rFonts w:ascii="Cambria" w:eastAsia="Times New Roman" w:hAnsi="Cambria" w:cs="Arial"/>
          <w:bCs/>
          <w:kern w:val="0"/>
          <w:sz w:val="20"/>
          <w:szCs w:val="20"/>
        </w:rPr>
        <w:t xml:space="preserve">slovanská písemná vzdělanost i k ostatním Slovanům (během 2-3 století ke všem, i k několika neslovanským) </w:t>
      </w:r>
    </w:p>
    <w:p w:rsidR="00B0316B" w:rsidRDefault="00B0316B" w:rsidP="0085117E">
      <w:pPr>
        <w:pStyle w:val="Odstavecseseznamem"/>
        <w:numPr>
          <w:ilvl w:val="0"/>
          <w:numId w:val="8"/>
        </w:numPr>
        <w:suppressAutoHyphens w:val="0"/>
        <w:spacing w:after="0" w:line="240" w:lineRule="auto"/>
        <w:jc w:val="both"/>
        <w:rPr>
          <w:rFonts w:ascii="Cambria" w:hAnsi="Cambria" w:cs="Times New Roman"/>
          <w:sz w:val="20"/>
          <w:szCs w:val="20"/>
        </w:rPr>
      </w:pPr>
      <w:r>
        <w:rPr>
          <w:rFonts w:ascii="Cambria" w:hAnsi="Cambria" w:cs="Times New Roman"/>
          <w:sz w:val="20"/>
          <w:szCs w:val="20"/>
        </w:rPr>
        <w:t>s</w:t>
      </w:r>
      <w:r w:rsidRPr="00EC5A31">
        <w:rPr>
          <w:rFonts w:ascii="Cambria" w:hAnsi="Cambria" w:cs="Times New Roman"/>
          <w:sz w:val="20"/>
          <w:szCs w:val="20"/>
        </w:rPr>
        <w:t xml:space="preserve">taroslověnština vstoupila do dějin evropské středověké vzdělanosti jako </w:t>
      </w:r>
      <w:r w:rsidRPr="00B0316B">
        <w:rPr>
          <w:rFonts w:ascii="Cambria" w:hAnsi="Cambria" w:cs="Times New Roman"/>
          <w:b/>
          <w:sz w:val="20"/>
          <w:szCs w:val="20"/>
        </w:rPr>
        <w:t>třetí velký mezinárodní jazyk</w:t>
      </w:r>
      <w:r w:rsidR="002B5D67">
        <w:rPr>
          <w:rFonts w:ascii="Cambria" w:hAnsi="Cambria" w:cs="Times New Roman"/>
          <w:sz w:val="20"/>
          <w:szCs w:val="20"/>
        </w:rPr>
        <w:t xml:space="preserve"> (vedle latiny a řečtiny)</w:t>
      </w:r>
    </w:p>
    <w:p w:rsidR="002B5D67" w:rsidRPr="00EC5A31" w:rsidRDefault="002B5D67" w:rsidP="0085117E">
      <w:pPr>
        <w:pStyle w:val="Odstavecseseznamem"/>
        <w:numPr>
          <w:ilvl w:val="0"/>
          <w:numId w:val="8"/>
        </w:numPr>
        <w:suppressAutoHyphens w:val="0"/>
        <w:spacing w:after="0" w:line="240" w:lineRule="auto"/>
        <w:jc w:val="both"/>
        <w:rPr>
          <w:rFonts w:ascii="Cambria" w:hAnsi="Cambria" w:cs="Times New Roman"/>
          <w:sz w:val="20"/>
          <w:szCs w:val="20"/>
        </w:rPr>
      </w:pPr>
      <w:r w:rsidRPr="002B5D67">
        <w:rPr>
          <w:rFonts w:ascii="Cambria" w:hAnsi="Cambria" w:cs="Times New Roman"/>
          <w:sz w:val="20"/>
          <w:szCs w:val="20"/>
        </w:rPr>
        <w:t>po pádu Velkomoravské říše (</w:t>
      </w:r>
      <w:hyperlink r:id="rId45" w:tooltip="10. století" w:history="1">
        <w:r w:rsidRPr="002B5D67">
          <w:rPr>
            <w:rFonts w:ascii="Cambria" w:hAnsi="Cambria" w:cs="Times New Roman"/>
            <w:sz w:val="20"/>
            <w:szCs w:val="20"/>
          </w:rPr>
          <w:t>10. století</w:t>
        </w:r>
      </w:hyperlink>
      <w:r w:rsidRPr="002B5D67">
        <w:rPr>
          <w:rFonts w:ascii="Cambria" w:hAnsi="Cambria" w:cs="Times New Roman"/>
          <w:sz w:val="20"/>
          <w:szCs w:val="20"/>
        </w:rPr>
        <w:t>) vytlačila staroslověnštinu jako liturgický jazyk z moravského území </w:t>
      </w:r>
      <w:hyperlink r:id="rId46" w:tooltip="Latina" w:history="1">
        <w:r w:rsidRPr="002B5D67">
          <w:rPr>
            <w:rFonts w:ascii="Cambria" w:hAnsi="Cambria" w:cs="Times New Roman"/>
            <w:b/>
            <w:sz w:val="20"/>
            <w:szCs w:val="20"/>
          </w:rPr>
          <w:t>latina</w:t>
        </w:r>
      </w:hyperlink>
      <w:r w:rsidRPr="002B5D67">
        <w:rPr>
          <w:rFonts w:ascii="Cambria" w:hAnsi="Cambria" w:cs="Times New Roman"/>
          <w:sz w:val="20"/>
          <w:szCs w:val="20"/>
        </w:rPr>
        <w:t>. Staroslověnština se však udržela na Balkáně díky žákům Cyrila a Metoděje.</w:t>
      </w:r>
    </w:p>
    <w:p w:rsidR="004001A4" w:rsidRDefault="004001A4" w:rsidP="0088791B">
      <w:pPr>
        <w:pStyle w:val="Zkladntext"/>
        <w:jc w:val="both"/>
        <w:rPr>
          <w:rFonts w:ascii="Cambria" w:hAnsi="Cambria"/>
          <w:color w:val="000000"/>
          <w:sz w:val="20"/>
          <w:szCs w:val="20"/>
        </w:rPr>
      </w:pPr>
    </w:p>
    <w:p w:rsidR="008D0F78" w:rsidRPr="008D0F78" w:rsidRDefault="008D0F78" w:rsidP="008D0F78">
      <w:pPr>
        <w:rPr>
          <w:rFonts w:ascii="Cambria" w:hAnsi="Cambria"/>
          <w:sz w:val="20"/>
          <w:szCs w:val="18"/>
        </w:rPr>
      </w:pPr>
      <w:r w:rsidRPr="008D0F78">
        <w:rPr>
          <w:rFonts w:ascii="Cambria" w:hAnsi="Cambria"/>
          <w:sz w:val="20"/>
          <w:szCs w:val="18"/>
        </w:rPr>
        <w:t>PŮVOD STSL</w:t>
      </w:r>
    </w:p>
    <w:p w:rsidR="008D0F78" w:rsidRPr="00EC5A31" w:rsidRDefault="008D0F78" w:rsidP="008D0F78">
      <w:pPr>
        <w:rPr>
          <w:rFonts w:ascii="Cambria" w:hAnsi="Cambria"/>
          <w:b/>
          <w:sz w:val="20"/>
          <w:szCs w:val="20"/>
        </w:rPr>
      </w:pPr>
      <w:r w:rsidRPr="00EC5A31">
        <w:rPr>
          <w:rFonts w:ascii="Cambria" w:hAnsi="Cambria"/>
          <w:b/>
          <w:sz w:val="20"/>
          <w:szCs w:val="20"/>
        </w:rPr>
        <w:t>Tzv. moravská teorie</w:t>
      </w:r>
    </w:p>
    <w:p w:rsidR="008D0F78" w:rsidRPr="008D0F78" w:rsidRDefault="008D0F78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8D0F78">
        <w:rPr>
          <w:rFonts w:ascii="Cambria" w:eastAsia="Times New Roman" w:hAnsi="Cambria" w:cs="Arial"/>
          <w:bCs/>
          <w:kern w:val="0"/>
          <w:sz w:val="20"/>
          <w:szCs w:val="20"/>
        </w:rPr>
        <w:t>objevila se ve slavistice v 1. pol. 19. století</w:t>
      </w:r>
    </w:p>
    <w:p w:rsidR="008D0F78" w:rsidRPr="008D0F78" w:rsidRDefault="008D0F78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8D0F78">
        <w:rPr>
          <w:rFonts w:ascii="Cambria" w:eastAsia="Times New Roman" w:hAnsi="Cambria" w:cs="Arial"/>
          <w:bCs/>
          <w:kern w:val="0"/>
          <w:sz w:val="20"/>
          <w:szCs w:val="20"/>
        </w:rPr>
        <w:t>podle ní byl základem jazyk Slovanů moravských</w:t>
      </w:r>
    </w:p>
    <w:p w:rsidR="008D0F78" w:rsidRPr="008D0F78" w:rsidRDefault="008D0F78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8D0F78">
        <w:rPr>
          <w:rFonts w:ascii="Cambria" w:eastAsia="Times New Roman" w:hAnsi="Cambria" w:cs="Arial"/>
          <w:bCs/>
          <w:kern w:val="0"/>
          <w:sz w:val="20"/>
          <w:szCs w:val="20"/>
        </w:rPr>
        <w:t>tato teorie se ukázala jako chybná</w:t>
      </w:r>
    </w:p>
    <w:p w:rsidR="008D0F78" w:rsidRPr="00EC5A31" w:rsidRDefault="008D0F78" w:rsidP="008D0F78">
      <w:pPr>
        <w:pStyle w:val="Odstavecseseznamem"/>
        <w:spacing w:after="0" w:line="240" w:lineRule="auto"/>
        <w:rPr>
          <w:rFonts w:ascii="Cambria" w:hAnsi="Cambria"/>
          <w:sz w:val="20"/>
          <w:szCs w:val="20"/>
        </w:rPr>
      </w:pPr>
    </w:p>
    <w:p w:rsidR="008D0F78" w:rsidRPr="00EC5A31" w:rsidRDefault="008D0F78" w:rsidP="008D0F78">
      <w:pPr>
        <w:rPr>
          <w:rFonts w:ascii="Cambria" w:hAnsi="Cambria"/>
          <w:b/>
          <w:sz w:val="20"/>
          <w:szCs w:val="20"/>
        </w:rPr>
      </w:pPr>
      <w:r w:rsidRPr="00EC5A31">
        <w:rPr>
          <w:rFonts w:ascii="Cambria" w:hAnsi="Cambria"/>
          <w:b/>
          <w:sz w:val="20"/>
          <w:szCs w:val="20"/>
        </w:rPr>
        <w:t>Tzv. panonská teorie</w:t>
      </w:r>
    </w:p>
    <w:p w:rsidR="008D0F78" w:rsidRPr="008D0F78" w:rsidRDefault="008D0F78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8D0F78">
        <w:rPr>
          <w:rFonts w:ascii="Cambria" w:eastAsia="Times New Roman" w:hAnsi="Cambria" w:cs="Arial"/>
          <w:bCs/>
          <w:kern w:val="0"/>
          <w:sz w:val="20"/>
          <w:szCs w:val="20"/>
        </w:rPr>
        <w:t>podle ní se opírá o jazyk Slovanů panonských, předků dnešních Slovinců</w:t>
      </w:r>
    </w:p>
    <w:p w:rsidR="008D0F78" w:rsidRPr="008D0F78" w:rsidRDefault="008D0F78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8D0F78">
        <w:rPr>
          <w:rFonts w:ascii="Cambria" w:eastAsia="Times New Roman" w:hAnsi="Cambria" w:cs="Arial"/>
          <w:bCs/>
          <w:kern w:val="0"/>
          <w:sz w:val="20"/>
          <w:szCs w:val="20"/>
        </w:rPr>
        <w:t>jejím zastáncem byl slavista B. Kopitar a F. Miklošič</w:t>
      </w:r>
    </w:p>
    <w:p w:rsidR="008D0F78" w:rsidRPr="008D0F78" w:rsidRDefault="008D0F78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8D0F78">
        <w:rPr>
          <w:rFonts w:ascii="Cambria" w:eastAsia="Times New Roman" w:hAnsi="Cambria" w:cs="Arial"/>
          <w:bCs/>
          <w:kern w:val="0"/>
          <w:sz w:val="20"/>
          <w:szCs w:val="20"/>
        </w:rPr>
        <w:t>také není správná</w:t>
      </w:r>
    </w:p>
    <w:p w:rsidR="008D0F78" w:rsidRPr="00EC5A31" w:rsidRDefault="008D0F78" w:rsidP="008D0F78">
      <w:pPr>
        <w:pStyle w:val="Odstavecseseznamem"/>
        <w:spacing w:after="0" w:line="240" w:lineRule="auto"/>
        <w:rPr>
          <w:rFonts w:ascii="Cambria" w:hAnsi="Cambria"/>
          <w:b/>
          <w:sz w:val="20"/>
          <w:szCs w:val="20"/>
        </w:rPr>
      </w:pPr>
    </w:p>
    <w:p w:rsidR="008D0F78" w:rsidRPr="00EC5A31" w:rsidRDefault="008D0F78" w:rsidP="008D0F78">
      <w:pPr>
        <w:rPr>
          <w:rFonts w:ascii="Cambria" w:hAnsi="Cambria"/>
          <w:b/>
          <w:sz w:val="20"/>
          <w:szCs w:val="20"/>
        </w:rPr>
      </w:pPr>
      <w:r w:rsidRPr="00EC5A31">
        <w:rPr>
          <w:rFonts w:ascii="Cambria" w:hAnsi="Cambria"/>
          <w:b/>
          <w:sz w:val="20"/>
          <w:szCs w:val="20"/>
        </w:rPr>
        <w:t>Tzv. bulharsko-makedonská teorie</w:t>
      </w:r>
    </w:p>
    <w:p w:rsidR="008D0F78" w:rsidRPr="008D0F78" w:rsidRDefault="008D0F78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8D0F78">
        <w:rPr>
          <w:rFonts w:ascii="Cambria" w:eastAsia="Times New Roman" w:hAnsi="Cambria" w:cs="Arial"/>
          <w:bCs/>
          <w:kern w:val="0"/>
          <w:sz w:val="20"/>
          <w:szCs w:val="20"/>
        </w:rPr>
        <w:t xml:space="preserve">podle ní byla základem staroslověnštiny lidová nářečí Slovanů sídlících kolem </w:t>
      </w:r>
      <w:r w:rsidRPr="002B5D67">
        <w:rPr>
          <w:rFonts w:ascii="Cambria" w:eastAsia="Times New Roman" w:hAnsi="Cambria" w:cs="Arial"/>
          <w:b/>
          <w:bCs/>
          <w:kern w:val="0"/>
          <w:sz w:val="20"/>
          <w:szCs w:val="20"/>
        </w:rPr>
        <w:t>Soluně</w:t>
      </w:r>
    </w:p>
    <w:p w:rsidR="008D0F78" w:rsidRPr="008D0F78" w:rsidRDefault="008D0F78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8D0F78">
        <w:rPr>
          <w:rFonts w:ascii="Cambria" w:eastAsia="Times New Roman" w:hAnsi="Cambria" w:cs="Arial"/>
          <w:bCs/>
          <w:kern w:val="0"/>
          <w:sz w:val="20"/>
          <w:szCs w:val="20"/>
        </w:rPr>
        <w:t>tento názor vyslovil už Dobrovský</w:t>
      </w:r>
    </w:p>
    <w:p w:rsidR="008D0F78" w:rsidRPr="008D0F78" w:rsidRDefault="008D0F78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8D0F78">
        <w:rPr>
          <w:rFonts w:ascii="Cambria" w:eastAsia="Times New Roman" w:hAnsi="Cambria" w:cs="Arial"/>
          <w:bCs/>
          <w:kern w:val="0"/>
          <w:sz w:val="20"/>
          <w:szCs w:val="20"/>
        </w:rPr>
        <w:t>tato teorie se uznává jako správná, zasloužil se o to V. Jagić</w:t>
      </w:r>
    </w:p>
    <w:p w:rsidR="002B5D67" w:rsidRDefault="002B5D67">
      <w:pPr>
        <w:widowControl/>
        <w:suppressAutoHyphens w:val="0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color w:val="000000"/>
          <w:sz w:val="20"/>
          <w:szCs w:val="20"/>
        </w:rPr>
        <w:br w:type="page"/>
      </w:r>
    </w:p>
    <w:p w:rsidR="00347C6A" w:rsidRPr="0088791B" w:rsidRDefault="00347C6A" w:rsidP="004A2FF4">
      <w:pPr>
        <w:pStyle w:val="Nadpis4"/>
        <w:spacing w:before="120" w:after="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bCs w:val="0"/>
          <w:color w:val="000000"/>
          <w:sz w:val="20"/>
          <w:szCs w:val="20"/>
        </w:rPr>
        <w:lastRenderedPageBreak/>
        <w:t xml:space="preserve">Vznik slovanského písma a jeho vývoj 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 xml:space="preserve">stsl. památky psány 2 různými písmy: </w:t>
      </w:r>
      <w:r w:rsidRPr="0088791B">
        <w:rPr>
          <w:rFonts w:ascii="Cambria" w:hAnsi="Cambria"/>
          <w:b/>
          <w:color w:val="000000"/>
          <w:sz w:val="20"/>
          <w:szCs w:val="20"/>
        </w:rPr>
        <w:t xml:space="preserve">hlaholicí a cyrilicí </w:t>
      </w:r>
      <w:r w:rsidRPr="0088791B">
        <w:rPr>
          <w:rFonts w:ascii="Cambria" w:hAnsi="Cambria"/>
          <w:color w:val="000000"/>
          <w:sz w:val="20"/>
          <w:szCs w:val="20"/>
        </w:rPr>
        <w:t xml:space="preserve">(jen Frizinské zlomky psány latinkou) </w:t>
      </w:r>
      <w:r w:rsidRPr="0088791B">
        <w:rPr>
          <w:rFonts w:ascii="Cambria" w:hAnsi="Cambria"/>
          <w:b/>
          <w:color w:val="000000"/>
          <w:sz w:val="20"/>
          <w:szCs w:val="20"/>
        </w:rPr>
        <w:t xml:space="preserve">→ </w:t>
      </w:r>
      <w:r w:rsidRPr="0088791B">
        <w:rPr>
          <w:rFonts w:ascii="Cambria" w:hAnsi="Cambria"/>
          <w:color w:val="000000"/>
          <w:sz w:val="20"/>
          <w:szCs w:val="20"/>
        </w:rPr>
        <w:t xml:space="preserve">není jisté, kt. písmo je starší a kt. je počinem Konstantinovým 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 xml:space="preserve">hypotézy o předcyrilometodějském užívání písma u Slovanů se liší: </w:t>
      </w:r>
    </w:p>
    <w:p w:rsidR="00347C6A" w:rsidRPr="0088791B" w:rsidRDefault="00347C6A" w:rsidP="0085117E">
      <w:pPr>
        <w:pStyle w:val="Zkladntext"/>
        <w:numPr>
          <w:ilvl w:val="1"/>
          <w:numId w:val="6"/>
        </w:numPr>
        <w:spacing w:after="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 xml:space="preserve">tzv. </w:t>
      </w:r>
      <w:r w:rsidRPr="0088791B">
        <w:rPr>
          <w:rFonts w:ascii="Cambria" w:hAnsi="Cambria"/>
          <w:b/>
          <w:color w:val="000000"/>
          <w:sz w:val="20"/>
          <w:szCs w:val="20"/>
        </w:rPr>
        <w:t xml:space="preserve">ruská teorie </w:t>
      </w:r>
      <w:r w:rsidRPr="0088791B">
        <w:rPr>
          <w:rFonts w:ascii="Cambria" w:hAnsi="Cambria"/>
          <w:color w:val="000000"/>
          <w:sz w:val="20"/>
          <w:szCs w:val="20"/>
        </w:rPr>
        <w:t xml:space="preserve">- opírá se o jedno místo v Životě Konstantinově: na Rusi se podle ní dříve užívalo ruské hlaholice </w:t>
      </w:r>
    </w:p>
    <w:p w:rsidR="00347C6A" w:rsidRPr="0088791B" w:rsidRDefault="00347C6A" w:rsidP="0085117E">
      <w:pPr>
        <w:pStyle w:val="Zkladntext"/>
        <w:numPr>
          <w:ilvl w:val="1"/>
          <w:numId w:val="6"/>
        </w:numPr>
        <w:spacing w:after="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 xml:space="preserve">jiní tuší, že se písmo řecké užívalo k záznamu slovanské řeči = zárodek cyrilice 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 xml:space="preserve">pravděpodobně se opravdu nějaké písmo užívalo (např. pro zápisy hospodářského rázu) 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>víceméně obecně se dnes přijím</w:t>
      </w:r>
      <w:r w:rsidR="00A65E02">
        <w:rPr>
          <w:rFonts w:ascii="Cambria" w:hAnsi="Cambria"/>
          <w:color w:val="000000"/>
          <w:sz w:val="20"/>
          <w:szCs w:val="20"/>
        </w:rPr>
        <w:t xml:space="preserve">á, že Cyril vytvořil </w:t>
      </w:r>
      <w:r w:rsidR="00A65E02" w:rsidRPr="00A65E02">
        <w:rPr>
          <w:rFonts w:ascii="Cambria" w:hAnsi="Cambria"/>
          <w:b/>
          <w:color w:val="000000"/>
          <w:sz w:val="20"/>
          <w:szCs w:val="20"/>
        </w:rPr>
        <w:t>hlaholici</w:t>
      </w:r>
      <w:r w:rsidR="00A65E02">
        <w:rPr>
          <w:rFonts w:ascii="Cambria" w:hAnsi="Cambria"/>
          <w:color w:val="000000"/>
          <w:sz w:val="20"/>
          <w:szCs w:val="20"/>
        </w:rPr>
        <w:t xml:space="preserve"> </w:t>
      </w:r>
      <w:r w:rsidRPr="0088791B">
        <w:rPr>
          <w:rFonts w:ascii="Cambria" w:hAnsi="Cambria"/>
          <w:color w:val="000000"/>
          <w:sz w:val="20"/>
          <w:szCs w:val="20"/>
        </w:rPr>
        <w:t>a že cyrilice vznikla později (</w:t>
      </w:r>
      <w:r w:rsidR="009673CC">
        <w:rPr>
          <w:rFonts w:ascii="Cambria" w:hAnsi="Cambria"/>
          <w:b/>
          <w:color w:val="000000"/>
          <w:sz w:val="20"/>
          <w:szCs w:val="20"/>
        </w:rPr>
        <w:t>přelom 9. a 10. </w:t>
      </w:r>
      <w:r w:rsidRPr="00A65E02">
        <w:rPr>
          <w:rFonts w:ascii="Cambria" w:hAnsi="Cambria"/>
          <w:b/>
          <w:color w:val="000000"/>
          <w:sz w:val="20"/>
          <w:szCs w:val="20"/>
        </w:rPr>
        <w:t>st., Bulharsko</w:t>
      </w:r>
      <w:r w:rsidR="00A65E02">
        <w:rPr>
          <w:rFonts w:ascii="Cambria" w:hAnsi="Cambria"/>
          <w:color w:val="000000"/>
          <w:sz w:val="20"/>
          <w:szCs w:val="20"/>
        </w:rPr>
        <w:t xml:space="preserve"> – rozdíl asi 50 let</w:t>
      </w:r>
      <w:r w:rsidRPr="0088791B">
        <w:rPr>
          <w:rFonts w:ascii="Cambria" w:hAnsi="Cambria"/>
          <w:color w:val="000000"/>
          <w:sz w:val="20"/>
          <w:szCs w:val="20"/>
        </w:rPr>
        <w:t xml:space="preserve">) </w:t>
      </w:r>
    </w:p>
    <w:p w:rsidR="00A65E02" w:rsidRPr="00F42AC4" w:rsidRDefault="00A65E02" w:rsidP="0085117E">
      <w:pPr>
        <w:pStyle w:val="Odstavecseseznamem"/>
        <w:numPr>
          <w:ilvl w:val="1"/>
          <w:numId w:val="8"/>
        </w:numPr>
        <w:suppressAutoHyphens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matoucí název – </w:t>
      </w:r>
      <w:r w:rsidRPr="00F42AC4">
        <w:rPr>
          <w:rFonts w:ascii="Cambria" w:hAnsi="Cambria"/>
          <w:sz w:val="20"/>
          <w:szCs w:val="20"/>
        </w:rPr>
        <w:t>nevytvořil Cyril</w:t>
      </w:r>
      <w:r>
        <w:rPr>
          <w:rFonts w:ascii="Cambria" w:hAnsi="Cambria"/>
          <w:sz w:val="20"/>
          <w:szCs w:val="20"/>
        </w:rPr>
        <w:t xml:space="preserve">, za tvůrce považován Kliment Orchidský nebo Konstantin Bulharský </w:t>
      </w:r>
    </w:p>
    <w:p w:rsidR="00A65E02" w:rsidRPr="00F42AC4" w:rsidRDefault="00A65E02" w:rsidP="0085117E">
      <w:pPr>
        <w:pStyle w:val="Odstavecseseznamem"/>
        <w:numPr>
          <w:ilvl w:val="1"/>
          <w:numId w:val="8"/>
        </w:numPr>
        <w:suppressAutoHyphens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42AC4">
        <w:rPr>
          <w:rFonts w:ascii="Cambria" w:hAnsi="Cambria"/>
          <w:sz w:val="20"/>
          <w:szCs w:val="20"/>
        </w:rPr>
        <w:t>u jižních Slovanů a na Rusi byla používána i ke světským účelům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 xml:space="preserve">připouští se, že vzdáleným vzorem hlaholice bylo </w:t>
      </w:r>
      <w:r w:rsidRPr="0088791B">
        <w:rPr>
          <w:rFonts w:ascii="Cambria" w:hAnsi="Cambria"/>
          <w:b/>
          <w:color w:val="000000"/>
          <w:sz w:val="20"/>
          <w:szCs w:val="20"/>
        </w:rPr>
        <w:t>malé (minuskulní)</w:t>
      </w:r>
      <w:r w:rsidR="009673CC">
        <w:rPr>
          <w:rFonts w:ascii="Cambria" w:hAnsi="Cambria"/>
          <w:b/>
          <w:color w:val="000000"/>
          <w:sz w:val="20"/>
          <w:szCs w:val="20"/>
        </w:rPr>
        <w:t xml:space="preserve"> písmo řecké + některé litery z </w:t>
      </w:r>
      <w:r w:rsidRPr="0088791B">
        <w:rPr>
          <w:rFonts w:ascii="Cambria" w:hAnsi="Cambria"/>
          <w:b/>
          <w:color w:val="000000"/>
          <w:sz w:val="20"/>
          <w:szCs w:val="20"/>
        </w:rPr>
        <w:t xml:space="preserve">abecedy orientální 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 xml:space="preserve">cyrilice má být v podstatě bez úprav přejaté velké (majuskulní) písmo řecké, doplněné o některé spec. </w:t>
      </w:r>
      <w:proofErr w:type="gramStart"/>
      <w:r w:rsidRPr="0088791B">
        <w:rPr>
          <w:rFonts w:ascii="Cambria" w:hAnsi="Cambria"/>
          <w:color w:val="000000"/>
          <w:sz w:val="20"/>
          <w:szCs w:val="20"/>
        </w:rPr>
        <w:t>grafémy</w:t>
      </w:r>
      <w:proofErr w:type="gramEnd"/>
      <w:r w:rsidRPr="0088791B">
        <w:rPr>
          <w:rFonts w:ascii="Cambria" w:hAnsi="Cambria"/>
          <w:color w:val="000000"/>
          <w:sz w:val="20"/>
          <w:szCs w:val="20"/>
        </w:rPr>
        <w:t xml:space="preserve"> k záznamu slovanských fonémů 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 xml:space="preserve">existence cyrilice u nás je sporná 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>vytlačování hlaholice cyrilicí (zřet</w:t>
      </w:r>
      <w:r w:rsidR="00A65E02">
        <w:rPr>
          <w:rFonts w:ascii="Cambria" w:hAnsi="Cambria"/>
          <w:color w:val="000000"/>
          <w:sz w:val="20"/>
          <w:szCs w:val="20"/>
        </w:rPr>
        <w:t xml:space="preserve">elnější, čitelnější a snazší) – </w:t>
      </w:r>
      <w:r w:rsidRPr="0088791B">
        <w:rPr>
          <w:rFonts w:ascii="Cambria" w:hAnsi="Cambria"/>
          <w:color w:val="000000"/>
          <w:sz w:val="20"/>
          <w:szCs w:val="20"/>
        </w:rPr>
        <w:t>hlaho</w:t>
      </w:r>
      <w:r w:rsidR="004A2FF4">
        <w:rPr>
          <w:rFonts w:ascii="Cambria" w:hAnsi="Cambria"/>
          <w:color w:val="000000"/>
          <w:sz w:val="20"/>
          <w:szCs w:val="20"/>
        </w:rPr>
        <w:t>lice přestala existovat spolu s </w:t>
      </w:r>
      <w:r w:rsidRPr="0088791B">
        <w:rPr>
          <w:rFonts w:ascii="Cambria" w:hAnsi="Cambria"/>
          <w:color w:val="000000"/>
          <w:sz w:val="20"/>
          <w:szCs w:val="20"/>
        </w:rPr>
        <w:t>koncem</w:t>
      </w:r>
      <w:r w:rsidR="002B5D67">
        <w:rPr>
          <w:rFonts w:ascii="Cambria" w:hAnsi="Cambria"/>
          <w:color w:val="000000"/>
          <w:sz w:val="20"/>
          <w:szCs w:val="20"/>
        </w:rPr>
        <w:t xml:space="preserve"> stsl písemnictví (asi r. 10975</w:t>
      </w:r>
      <w:r w:rsidRPr="0088791B">
        <w:rPr>
          <w:rFonts w:ascii="Cambria" w:hAnsi="Cambria"/>
          <w:color w:val="000000"/>
          <w:sz w:val="20"/>
          <w:szCs w:val="20"/>
        </w:rPr>
        <w:t xml:space="preserve">) </w:t>
      </w:r>
    </w:p>
    <w:p w:rsidR="00347C6A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 xml:space="preserve">hlaholice delší dobu zachována jen u Charvátů </w:t>
      </w:r>
      <w:r w:rsidRPr="0088791B">
        <w:rPr>
          <w:rFonts w:ascii="Cambria" w:hAnsi="Cambria"/>
          <w:b/>
          <w:color w:val="000000"/>
          <w:sz w:val="20"/>
          <w:szCs w:val="20"/>
        </w:rPr>
        <w:t xml:space="preserve">→ vznik hranaté/charvátské hlaholice → </w:t>
      </w:r>
      <w:r w:rsidRPr="0088791B">
        <w:rPr>
          <w:rFonts w:ascii="Cambria" w:hAnsi="Cambria"/>
          <w:color w:val="000000"/>
          <w:sz w:val="20"/>
          <w:szCs w:val="20"/>
        </w:rPr>
        <w:t>vytlačena latinkou</w:t>
      </w:r>
    </w:p>
    <w:p w:rsidR="00A65E02" w:rsidRPr="00F42AC4" w:rsidRDefault="00A65E02" w:rsidP="0085117E">
      <w:pPr>
        <w:pStyle w:val="Odstavecseseznamem"/>
        <w:numPr>
          <w:ilvl w:val="0"/>
          <w:numId w:val="8"/>
        </w:numPr>
        <w:suppressAutoHyphens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42AC4">
        <w:rPr>
          <w:rFonts w:ascii="Cambria" w:hAnsi="Cambria"/>
          <w:sz w:val="20"/>
          <w:szCs w:val="20"/>
        </w:rPr>
        <w:t>konec éry hlaholice u nás spojen s vypuzením mnichů ze Sázavského kláštera a se zánikem VM</w:t>
      </w:r>
    </w:p>
    <w:p w:rsidR="00A65E02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color w:val="000000"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 xml:space="preserve">na Rusi kvůli knihtisku </w:t>
      </w:r>
      <w:r w:rsidRPr="00A65E02">
        <w:rPr>
          <w:rFonts w:ascii="Cambria" w:hAnsi="Cambria"/>
          <w:b/>
          <w:color w:val="000000"/>
          <w:sz w:val="20"/>
          <w:szCs w:val="20"/>
        </w:rPr>
        <w:t>z cyrilice</w:t>
      </w:r>
      <w:r w:rsidRPr="0088791B">
        <w:rPr>
          <w:rFonts w:ascii="Cambria" w:hAnsi="Cambria"/>
          <w:color w:val="000000"/>
          <w:sz w:val="20"/>
          <w:szCs w:val="20"/>
        </w:rPr>
        <w:t xml:space="preserve"> vznikla tzv. </w:t>
      </w:r>
      <w:r w:rsidRPr="0088791B">
        <w:rPr>
          <w:rFonts w:ascii="Cambria" w:hAnsi="Cambria"/>
          <w:b/>
          <w:color w:val="000000"/>
          <w:sz w:val="20"/>
          <w:szCs w:val="20"/>
        </w:rPr>
        <w:t xml:space="preserve">graždanka </w:t>
      </w:r>
      <w:r w:rsidRPr="0088791B">
        <w:rPr>
          <w:rFonts w:ascii="Cambria" w:hAnsi="Cambria"/>
          <w:color w:val="000000"/>
          <w:sz w:val="20"/>
          <w:szCs w:val="20"/>
        </w:rPr>
        <w:t xml:space="preserve">(=občanské písmo) </w:t>
      </w:r>
      <w:r w:rsidRPr="0088791B">
        <w:rPr>
          <w:rFonts w:ascii="Cambria" w:hAnsi="Cambria"/>
          <w:b/>
          <w:color w:val="000000"/>
          <w:sz w:val="20"/>
          <w:szCs w:val="20"/>
        </w:rPr>
        <w:t xml:space="preserve">→ </w:t>
      </w:r>
      <w:r w:rsidRPr="0088791B">
        <w:rPr>
          <w:rFonts w:ascii="Cambria" w:hAnsi="Cambria"/>
          <w:color w:val="000000"/>
          <w:sz w:val="20"/>
          <w:szCs w:val="20"/>
        </w:rPr>
        <w:t xml:space="preserve">z ní později vznik </w:t>
      </w:r>
      <w:r w:rsidRPr="0088791B">
        <w:rPr>
          <w:rFonts w:ascii="Cambria" w:hAnsi="Cambria"/>
          <w:b/>
          <w:color w:val="000000"/>
          <w:sz w:val="20"/>
          <w:szCs w:val="20"/>
        </w:rPr>
        <w:t xml:space="preserve">azbuky </w:t>
      </w:r>
    </w:p>
    <w:p w:rsidR="00657DDA" w:rsidRDefault="00A65E02" w:rsidP="0085117E">
      <w:pPr>
        <w:pStyle w:val="Odstavecseseznamem"/>
        <w:numPr>
          <w:ilvl w:val="1"/>
          <w:numId w:val="8"/>
        </w:numPr>
        <w:suppressAutoHyphens w:val="0"/>
        <w:spacing w:after="40" w:line="240" w:lineRule="auto"/>
        <w:jc w:val="both"/>
        <w:rPr>
          <w:rFonts w:ascii="Cambria" w:hAnsi="Cambria"/>
          <w:sz w:val="20"/>
          <w:szCs w:val="20"/>
        </w:rPr>
      </w:pPr>
      <w:r w:rsidRPr="004A2FF4">
        <w:rPr>
          <w:rFonts w:ascii="Cambria" w:hAnsi="Cambria"/>
          <w:sz w:val="20"/>
          <w:szCs w:val="20"/>
        </w:rPr>
        <w:t>novodobou ruskou azbuku pak přejali Ukrajinci, Bělorusové, Bulhaři, Makedonci a Srbové</w:t>
      </w:r>
    </w:p>
    <w:p w:rsidR="009673CC" w:rsidRDefault="009673CC">
      <w:pPr>
        <w:widowControl/>
        <w:suppressAutoHyphens w:val="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347C6A" w:rsidRPr="0088791B" w:rsidRDefault="00347C6A" w:rsidP="0088791B">
      <w:pPr>
        <w:pStyle w:val="Nadpis2"/>
        <w:pBdr>
          <w:bottom w:val="single" w:sz="4" w:space="1" w:color="auto"/>
        </w:pBdr>
        <w:ind w:left="0" w:firstLine="0"/>
        <w:jc w:val="center"/>
        <w:rPr>
          <w:rFonts w:ascii="Cambria" w:hAnsi="Cambria"/>
          <w:smallCaps/>
          <w:kern w:val="32"/>
          <w:sz w:val="36"/>
          <w:szCs w:val="36"/>
        </w:rPr>
      </w:pPr>
      <w:r w:rsidRPr="0088791B">
        <w:rPr>
          <w:rFonts w:ascii="Cambria" w:hAnsi="Cambria"/>
          <w:smallCaps/>
          <w:kern w:val="32"/>
          <w:sz w:val="36"/>
          <w:szCs w:val="36"/>
        </w:rPr>
        <w:lastRenderedPageBreak/>
        <w:t>4. Vývoj fonologického systému češt</w:t>
      </w:r>
      <w:r w:rsidR="0088791B">
        <w:rPr>
          <w:rFonts w:ascii="Cambria" w:hAnsi="Cambria"/>
          <w:smallCaps/>
          <w:kern w:val="32"/>
          <w:sz w:val="36"/>
          <w:szCs w:val="36"/>
        </w:rPr>
        <w:t>iny od roku 1000 do současnosti</w:t>
      </w:r>
      <w:r w:rsidRPr="0088791B">
        <w:rPr>
          <w:rFonts w:ascii="Cambria" w:hAnsi="Cambria"/>
          <w:smallCaps/>
          <w:kern w:val="32"/>
          <w:sz w:val="36"/>
          <w:szCs w:val="36"/>
        </w:rPr>
        <w:t xml:space="preserve"> </w:t>
      </w:r>
    </w:p>
    <w:p w:rsidR="00347C6A" w:rsidRPr="00C766AE" w:rsidRDefault="00347C6A" w:rsidP="00C766AE">
      <w:pPr>
        <w:pStyle w:val="Nadpis3"/>
        <w:rPr>
          <w:rFonts w:ascii="Cambria" w:hAnsi="Cambria"/>
          <w:kern w:val="32"/>
          <w:sz w:val="20"/>
          <w:szCs w:val="20"/>
        </w:rPr>
      </w:pPr>
      <w:r w:rsidRPr="009A4C62">
        <w:rPr>
          <w:rFonts w:ascii="Cambria" w:hAnsi="Cambria"/>
          <w:kern w:val="32"/>
          <w:sz w:val="22"/>
          <w:szCs w:val="20"/>
        </w:rPr>
        <w:t xml:space="preserve">Vývoj fonologického systému </w:t>
      </w:r>
      <w:r w:rsidRPr="00C766AE">
        <w:rPr>
          <w:rFonts w:ascii="Cambria" w:hAnsi="Cambria"/>
          <w:kern w:val="32"/>
          <w:sz w:val="20"/>
          <w:szCs w:val="20"/>
        </w:rPr>
        <w:t>češtiny od roku 1000 do roku 1400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změna g &gt;γ (znělé ch) &gt; h</w:t>
      </w:r>
    </w:p>
    <w:p w:rsidR="00347C6A" w:rsidRPr="00AF5625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eastAsia="Times New Roman" w:hAnsi="Cambria" w:cs="Arial"/>
          <w:bCs/>
          <w:kern w:val="0"/>
          <w:sz w:val="20"/>
          <w:szCs w:val="20"/>
        </w:rPr>
      </w:pPr>
      <w:r w:rsidRPr="00AF5625">
        <w:rPr>
          <w:rFonts w:ascii="Cambria" w:eastAsia="Times New Roman" w:hAnsi="Cambria" w:cs="Arial"/>
          <w:bCs/>
          <w:kern w:val="0"/>
          <w:sz w:val="20"/>
          <w:szCs w:val="20"/>
        </w:rPr>
        <w:t>12. stol.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iCs/>
          <w:sz w:val="20"/>
          <w:szCs w:val="20"/>
        </w:rPr>
      </w:pPr>
      <w:r w:rsidRPr="00AF5625">
        <w:rPr>
          <w:rFonts w:ascii="Cambria" w:eastAsia="Times New Roman" w:hAnsi="Cambria" w:cs="Arial"/>
          <w:bCs/>
          <w:kern w:val="0"/>
          <w:sz w:val="20"/>
          <w:szCs w:val="20"/>
        </w:rPr>
        <w:t>g izolováno</w:t>
      </w:r>
      <w:r w:rsidRPr="0088791B">
        <w:rPr>
          <w:rFonts w:ascii="Cambria" w:hAnsi="Cambria"/>
          <w:sz w:val="20"/>
          <w:szCs w:val="20"/>
        </w:rPr>
        <w:t xml:space="preserve"> v kons. syst., nemělo závěrové souhlásky , s nimiž by se střídalo v morf. tvar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i/>
          <w:iCs/>
          <w:sz w:val="20"/>
          <w:szCs w:val="20"/>
        </w:rPr>
        <w:t>noga &gt; noha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přehláska 'a &gt; 'ä &gt; ě; 'ä &gt; ě (po l' &gt; e)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iCs/>
          <w:color w:val="000000"/>
          <w:sz w:val="20"/>
          <w:szCs w:val="20"/>
        </w:rPr>
      </w:pPr>
      <w:r w:rsidRPr="00AF5625">
        <w:rPr>
          <w:rFonts w:ascii="Cambria" w:hAnsi="Cambria"/>
          <w:i/>
          <w:iCs/>
          <w:sz w:val="20"/>
          <w:szCs w:val="20"/>
        </w:rPr>
        <w:t>poč</w:t>
      </w:r>
      <w:r w:rsidRPr="0088791B">
        <w:rPr>
          <w:rFonts w:ascii="Cambria" w:hAnsi="Cambria"/>
          <w:sz w:val="20"/>
          <w:szCs w:val="20"/>
        </w:rPr>
        <w:t>. 13. stol.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i/>
          <w:iCs/>
          <w:color w:val="000000"/>
          <w:sz w:val="20"/>
          <w:szCs w:val="20"/>
        </w:rPr>
        <w:t>Jan'e &gt; Jäne &gt; Jěne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 xml:space="preserve">v Čechách a SČ nářečí, neproběhlo ve středomoravských nářečích </w:t>
      </w:r>
      <w:r w:rsidR="009673CC">
        <w:rPr>
          <w:rFonts w:ascii="Cambria" w:hAnsi="Cambria"/>
          <w:color w:val="000000"/>
          <w:sz w:val="20"/>
          <w:szCs w:val="20"/>
        </w:rPr>
        <w:t>(koncové slabiky – naša kaša) a </w:t>
      </w:r>
      <w:r w:rsidRPr="0088791B">
        <w:rPr>
          <w:rFonts w:ascii="Cambria" w:hAnsi="Cambria"/>
          <w:color w:val="000000"/>
          <w:sz w:val="20"/>
          <w:szCs w:val="20"/>
        </w:rPr>
        <w:t>ve východomoravských a slezkomoravských nářečích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staročeské asibilace t' &gt; c'; d' &gt; dz'; r' &gt; ř (vznik ř)</w:t>
      </w:r>
    </w:p>
    <w:p w:rsidR="00347C6A" w:rsidRPr="00AF5625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iCs/>
          <w:color w:val="000000"/>
          <w:sz w:val="20"/>
          <w:szCs w:val="20"/>
        </w:rPr>
      </w:pPr>
      <w:proofErr w:type="gramStart"/>
      <w:r w:rsidRPr="00AF5625">
        <w:rPr>
          <w:rFonts w:ascii="Cambria" w:hAnsi="Cambria"/>
          <w:i/>
          <w:iCs/>
          <w:color w:val="000000"/>
          <w:sz w:val="20"/>
          <w:szCs w:val="20"/>
        </w:rPr>
        <w:t>13./14</w:t>
      </w:r>
      <w:proofErr w:type="gramEnd"/>
      <w:r w:rsidRPr="00AF5625">
        <w:rPr>
          <w:rFonts w:ascii="Cambria" w:hAnsi="Cambria"/>
          <w:i/>
          <w:iCs/>
          <w:color w:val="000000"/>
          <w:sz w:val="20"/>
          <w:szCs w:val="20"/>
        </w:rPr>
        <w:t>. stol.</w:t>
      </w:r>
    </w:p>
    <w:p w:rsidR="00347C6A" w:rsidRPr="00AF5625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iCs/>
          <w:color w:val="000000"/>
          <w:sz w:val="20"/>
          <w:szCs w:val="20"/>
        </w:rPr>
      </w:pPr>
      <w:r w:rsidRPr="00AF5625">
        <w:rPr>
          <w:rFonts w:ascii="Cambria" w:hAnsi="Cambria"/>
          <w:i/>
          <w:iCs/>
          <w:color w:val="000000"/>
          <w:sz w:val="20"/>
          <w:szCs w:val="20"/>
        </w:rPr>
        <w:t>u silnějších palatalizovaných zubnic se objevuje sykavkový šum t' &gt; ts &gt; c', někdy spojení o + r + s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iCs/>
          <w:color w:val="000000"/>
          <w:sz w:val="20"/>
          <w:szCs w:val="20"/>
        </w:rPr>
      </w:pPr>
      <w:proofErr w:type="gramStart"/>
      <w:r w:rsidRPr="00AF5625">
        <w:rPr>
          <w:rFonts w:ascii="Cambria" w:hAnsi="Cambria"/>
          <w:i/>
          <w:iCs/>
          <w:color w:val="000000"/>
          <w:sz w:val="20"/>
          <w:szCs w:val="20"/>
        </w:rPr>
        <w:t>změny</w:t>
      </w:r>
      <w:r w:rsidRPr="0088791B">
        <w:rPr>
          <w:rFonts w:ascii="Cambria" w:hAnsi="Cambria"/>
          <w:color w:val="000000"/>
          <w:sz w:val="20"/>
          <w:szCs w:val="20"/>
        </w:rPr>
        <w:t xml:space="preserve"> ř &gt; ž a ž(s) &gt; ř</w:t>
      </w:r>
      <w:proofErr w:type="gramEnd"/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88791B">
        <w:rPr>
          <w:rFonts w:ascii="Cambria" w:hAnsi="Cambria"/>
          <w:i/>
          <w:iCs/>
          <w:color w:val="000000"/>
          <w:sz w:val="20"/>
          <w:szCs w:val="20"/>
        </w:rPr>
        <w:t>ors &gt; oř, mor'e &gt; moře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color w:val="000000"/>
          <w:sz w:val="20"/>
          <w:szCs w:val="20"/>
        </w:rPr>
        <w:t>nejdříve všude, později ustupuje, dnes jen ve slezských dialektech (</w:t>
      </w:r>
      <w:r w:rsidRPr="0088791B">
        <w:rPr>
          <w:rFonts w:ascii="Cambria" w:hAnsi="Cambria"/>
          <w:i/>
          <w:iCs/>
          <w:color w:val="000000"/>
          <w:sz w:val="20"/>
          <w:szCs w:val="20"/>
        </w:rPr>
        <w:t>dz'edz'ina</w:t>
      </w:r>
      <w:r w:rsidRPr="0088791B">
        <w:rPr>
          <w:rFonts w:ascii="Cambria" w:hAnsi="Cambria"/>
          <w:color w:val="000000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přijetí konsonantu f</w:t>
      </w:r>
    </w:p>
    <w:p w:rsidR="00347C6A" w:rsidRPr="00AF5625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AF5625">
        <w:rPr>
          <w:rFonts w:ascii="Cambria" w:hAnsi="Cambria"/>
          <w:color w:val="000000"/>
          <w:sz w:val="20"/>
          <w:szCs w:val="20"/>
        </w:rPr>
        <w:t>pv &gt; pf &gt; f</w:t>
      </w:r>
    </w:p>
    <w:p w:rsidR="00347C6A" w:rsidRPr="00AF5625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color w:val="000000"/>
          <w:sz w:val="20"/>
          <w:szCs w:val="20"/>
        </w:rPr>
      </w:pPr>
      <w:r w:rsidRPr="00AF5625">
        <w:rPr>
          <w:rFonts w:ascii="Cambria" w:hAnsi="Cambria"/>
          <w:color w:val="000000"/>
          <w:sz w:val="20"/>
          <w:szCs w:val="20"/>
        </w:rPr>
        <w:t>13. stol.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AF5625">
        <w:rPr>
          <w:rFonts w:ascii="Cambria" w:hAnsi="Cambria"/>
          <w:color w:val="000000"/>
          <w:sz w:val="20"/>
          <w:szCs w:val="20"/>
        </w:rPr>
        <w:t>do té doby</w:t>
      </w:r>
      <w:r w:rsidRPr="0088791B">
        <w:rPr>
          <w:rFonts w:ascii="Cambria" w:hAnsi="Cambria"/>
          <w:sz w:val="20"/>
          <w:szCs w:val="20"/>
        </w:rPr>
        <w:t xml:space="preserve"> nahrazován p nebo b (</w:t>
      </w:r>
      <w:r w:rsidRPr="0088791B">
        <w:rPr>
          <w:rFonts w:ascii="Cambria" w:hAnsi="Cambria"/>
          <w:i/>
          <w:iCs/>
          <w:sz w:val="20"/>
          <w:szCs w:val="20"/>
        </w:rPr>
        <w:t>Fabian &gt; Pabian, Babian</w:t>
      </w:r>
      <w:r w:rsidRPr="0088791B">
        <w:rPr>
          <w:rFonts w:ascii="Cambria" w:hAnsi="Cambria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potřeba opozice (znělost x neznělost, v x f)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 xml:space="preserve">slabikotvorné hlásky r, l (sonans) 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proofErr w:type="gramStart"/>
      <w:r w:rsidRPr="0088791B">
        <w:rPr>
          <w:rFonts w:ascii="Cambria" w:hAnsi="Cambria"/>
          <w:sz w:val="20"/>
          <w:szCs w:val="20"/>
        </w:rPr>
        <w:t>13./14</w:t>
      </w:r>
      <w:proofErr w:type="gramEnd"/>
      <w:r w:rsidRPr="0088791B">
        <w:rPr>
          <w:rFonts w:ascii="Cambria" w:hAnsi="Cambria"/>
          <w:sz w:val="20"/>
          <w:szCs w:val="20"/>
        </w:rPr>
        <w:t>. stol.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praslovanské měkké a tvrdé l/r sonans &gt; r/l sonans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průvodní vokály yr, ir, yl, il/ ry, ri, ly, li</w:t>
      </w:r>
    </w:p>
    <w:p w:rsidR="00347C6A" w:rsidRPr="00AF5625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l sonans &gt; ustálení slabiky lu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i/>
          <w:iCs/>
          <w:sz w:val="20"/>
          <w:szCs w:val="20"/>
        </w:rPr>
        <w:t>Pilzen, Plizen, mluviti, hluk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pobočné slabiky</w:t>
      </w:r>
    </w:p>
    <w:p w:rsidR="00347C6A" w:rsidRPr="00AF5625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Cs/>
          <w:sz w:val="20"/>
          <w:szCs w:val="20"/>
        </w:rPr>
      </w:pPr>
      <w:r w:rsidRPr="00AF5625">
        <w:rPr>
          <w:rFonts w:ascii="Cambria" w:hAnsi="Cambria"/>
          <w:iCs/>
          <w:sz w:val="20"/>
          <w:szCs w:val="20"/>
        </w:rPr>
        <w:t>14. stol.</w:t>
      </w:r>
    </w:p>
    <w:p w:rsidR="00347C6A" w:rsidRPr="00AF5625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Cs/>
          <w:sz w:val="20"/>
          <w:szCs w:val="20"/>
        </w:rPr>
      </w:pPr>
      <w:r w:rsidRPr="00AF5625">
        <w:rPr>
          <w:rFonts w:ascii="Cambria" w:hAnsi="Cambria"/>
          <w:iCs/>
          <w:sz w:val="20"/>
          <w:szCs w:val="20"/>
        </w:rPr>
        <w:t>vznikly po zániku jerů z neslabičných sonant (r, l, m, n, j)</w:t>
      </w:r>
    </w:p>
    <w:p w:rsidR="00347C6A" w:rsidRPr="00AF5625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Cs/>
          <w:sz w:val="20"/>
          <w:szCs w:val="20"/>
        </w:rPr>
      </w:pPr>
      <w:r w:rsidRPr="00AF5625">
        <w:rPr>
          <w:rFonts w:ascii="Cambria" w:hAnsi="Cambria"/>
          <w:iCs/>
          <w:sz w:val="20"/>
          <w:szCs w:val="20"/>
        </w:rPr>
        <w:t>pobočná slabika se stala slabičnou nebo zanikla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i/>
          <w:iCs/>
          <w:sz w:val="20"/>
          <w:szCs w:val="20"/>
        </w:rPr>
        <w:t>sedm, jmám, rváti, lháti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změna (přehláska) 'o &gt; 'ě (po l' &gt; e)</w:t>
      </w:r>
    </w:p>
    <w:p w:rsidR="00347C6A" w:rsidRPr="00AF5625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Cs/>
          <w:sz w:val="20"/>
          <w:szCs w:val="20"/>
        </w:rPr>
      </w:pPr>
      <w:r w:rsidRPr="00AF5625">
        <w:rPr>
          <w:rFonts w:ascii="Cambria" w:hAnsi="Cambria"/>
          <w:iCs/>
          <w:sz w:val="20"/>
          <w:szCs w:val="20"/>
        </w:rPr>
        <w:t>14. stol.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AF5625">
        <w:rPr>
          <w:rFonts w:ascii="Cambria" w:hAnsi="Cambria"/>
          <w:iCs/>
          <w:sz w:val="20"/>
          <w:szCs w:val="20"/>
        </w:rPr>
        <w:t>o po měkké so</w:t>
      </w:r>
      <w:r w:rsidRPr="0088791B">
        <w:rPr>
          <w:rFonts w:ascii="Cambria" w:hAnsi="Cambria"/>
          <w:sz w:val="20"/>
          <w:szCs w:val="20"/>
        </w:rPr>
        <w:t>uhlásce (</w:t>
      </w:r>
      <w:r w:rsidRPr="0088791B">
        <w:rPr>
          <w:rFonts w:ascii="Cambria" w:hAnsi="Cambria"/>
          <w:i/>
          <w:iCs/>
          <w:sz w:val="20"/>
          <w:szCs w:val="20"/>
        </w:rPr>
        <w:t>kovc. -ovi, -óm, -oma</w:t>
      </w:r>
      <w:r w:rsidRPr="0088791B">
        <w:rPr>
          <w:rFonts w:ascii="Cambria" w:hAnsi="Cambria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neproniklo do spisovného jazyka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změna (přehláska) 'u &gt; 'i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14. stol. 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změna u všech (</w:t>
      </w:r>
      <w:r w:rsidRPr="0088791B">
        <w:rPr>
          <w:rFonts w:ascii="Cambria" w:hAnsi="Cambria"/>
          <w:i/>
          <w:iCs/>
          <w:sz w:val="20"/>
          <w:szCs w:val="20"/>
        </w:rPr>
        <w:t>m všide;</w:t>
      </w:r>
      <w:r w:rsidRPr="0088791B">
        <w:rPr>
          <w:rFonts w:ascii="Cambria" w:hAnsi="Cambria"/>
          <w:sz w:val="20"/>
          <w:szCs w:val="20"/>
        </w:rPr>
        <w:t xml:space="preserve">i u sloves – </w:t>
      </w:r>
      <w:r w:rsidRPr="0088791B">
        <w:rPr>
          <w:rFonts w:ascii="Cambria" w:hAnsi="Cambria"/>
          <w:i/>
          <w:iCs/>
          <w:sz w:val="20"/>
          <w:szCs w:val="20"/>
        </w:rPr>
        <w:t>praciješ</w:t>
      </w:r>
      <w:r w:rsidRPr="0088791B">
        <w:rPr>
          <w:rFonts w:ascii="Cambria" w:hAnsi="Cambria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i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poté přesun zpět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i/>
          <w:iCs/>
          <w:sz w:val="20"/>
          <w:szCs w:val="20"/>
        </w:rPr>
        <w:t>l'ud &gt;l'üd &gt; lid</w:t>
      </w:r>
    </w:p>
    <w:p w:rsidR="00347C6A" w:rsidRPr="0057394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česká nářečí, není v koncovkách moravskoslezkých n. (</w:t>
      </w:r>
      <w:r w:rsidRPr="0088791B">
        <w:rPr>
          <w:rFonts w:ascii="Cambria" w:hAnsi="Cambria"/>
          <w:i/>
          <w:iCs/>
          <w:sz w:val="20"/>
          <w:szCs w:val="20"/>
        </w:rPr>
        <w:t>dušu, oráču</w:t>
      </w:r>
      <w:r w:rsidR="009673CC">
        <w:rPr>
          <w:rFonts w:ascii="Cambria" w:hAnsi="Cambria"/>
          <w:sz w:val="20"/>
          <w:szCs w:val="20"/>
        </w:rPr>
        <w:t>), u slezkomoravských a </w:t>
      </w:r>
      <w:r w:rsidRPr="0088791B">
        <w:rPr>
          <w:rFonts w:ascii="Cambria" w:hAnsi="Cambria"/>
          <w:sz w:val="20"/>
          <w:szCs w:val="20"/>
        </w:rPr>
        <w:t>východomoravských není vůbec</w:t>
      </w:r>
    </w:p>
    <w:p w:rsidR="0057394B" w:rsidRDefault="0057394B" w:rsidP="0057394B">
      <w:pPr>
        <w:pStyle w:val="Zkladntext"/>
        <w:spacing w:after="40"/>
        <w:ind w:left="1080"/>
        <w:jc w:val="both"/>
        <w:rPr>
          <w:rFonts w:ascii="Cambria" w:hAnsi="Cambria"/>
          <w:sz w:val="20"/>
          <w:szCs w:val="20"/>
        </w:rPr>
      </w:pPr>
    </w:p>
    <w:p w:rsidR="0057394B" w:rsidRDefault="0057394B" w:rsidP="0057394B">
      <w:pPr>
        <w:pStyle w:val="Zkladntext"/>
        <w:spacing w:after="40"/>
        <w:ind w:left="1080"/>
        <w:jc w:val="both"/>
        <w:rPr>
          <w:rFonts w:ascii="Cambria" w:hAnsi="Cambria"/>
          <w:sz w:val="20"/>
          <w:szCs w:val="20"/>
        </w:rPr>
      </w:pPr>
    </w:p>
    <w:p w:rsidR="009673CC" w:rsidRDefault="009673CC" w:rsidP="0057394B">
      <w:pPr>
        <w:pStyle w:val="Zkladntext"/>
        <w:spacing w:after="40"/>
        <w:ind w:left="1080"/>
        <w:jc w:val="both"/>
        <w:rPr>
          <w:rFonts w:ascii="Cambria" w:hAnsi="Cambria"/>
          <w:sz w:val="20"/>
          <w:szCs w:val="20"/>
        </w:rPr>
      </w:pPr>
    </w:p>
    <w:p w:rsidR="009673CC" w:rsidRDefault="009673CC" w:rsidP="0057394B">
      <w:pPr>
        <w:pStyle w:val="Zkladntext"/>
        <w:spacing w:after="40"/>
        <w:ind w:left="1080"/>
        <w:jc w:val="both"/>
        <w:rPr>
          <w:rFonts w:ascii="Cambria" w:hAnsi="Cambria"/>
          <w:sz w:val="20"/>
          <w:szCs w:val="20"/>
        </w:rPr>
      </w:pPr>
    </w:p>
    <w:p w:rsidR="009673CC" w:rsidRDefault="009673CC" w:rsidP="0057394B">
      <w:pPr>
        <w:pStyle w:val="Zkladntext"/>
        <w:spacing w:after="40"/>
        <w:ind w:left="1080"/>
        <w:jc w:val="both"/>
        <w:rPr>
          <w:rFonts w:ascii="Cambria" w:hAnsi="Cambria"/>
          <w:sz w:val="20"/>
          <w:szCs w:val="20"/>
        </w:rPr>
      </w:pPr>
    </w:p>
    <w:p w:rsidR="0057394B" w:rsidRPr="0088791B" w:rsidRDefault="0057394B" w:rsidP="0057394B">
      <w:pPr>
        <w:pStyle w:val="Zkladntext"/>
        <w:spacing w:after="40"/>
        <w:ind w:left="1080"/>
        <w:jc w:val="both"/>
        <w:rPr>
          <w:rFonts w:ascii="Cambria" w:hAnsi="Cambria"/>
          <w:b/>
          <w:bCs/>
          <w:sz w:val="20"/>
          <w:szCs w:val="20"/>
        </w:rPr>
      </w:pP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lastRenderedPageBreak/>
        <w:t>hlavní historická depalatalizace (ztráta měkkostní korelace)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proofErr w:type="gramStart"/>
      <w:r w:rsidRPr="0088791B">
        <w:rPr>
          <w:rFonts w:ascii="Cambria" w:hAnsi="Cambria"/>
          <w:sz w:val="20"/>
          <w:szCs w:val="20"/>
        </w:rPr>
        <w:t>13./14</w:t>
      </w:r>
      <w:proofErr w:type="gramEnd"/>
      <w:r w:rsidRPr="0088791B">
        <w:rPr>
          <w:rFonts w:ascii="Cambria" w:hAnsi="Cambria"/>
          <w:sz w:val="20"/>
          <w:szCs w:val="20"/>
        </w:rPr>
        <w:t>. století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I. fáze: ztráta retnic (b' &gt; b, </w:t>
      </w:r>
      <w:proofErr w:type="gramStart"/>
      <w:r w:rsidRPr="0088791B">
        <w:rPr>
          <w:rFonts w:ascii="Cambria" w:hAnsi="Cambria"/>
          <w:sz w:val="20"/>
          <w:szCs w:val="20"/>
        </w:rPr>
        <w:t>pod. p', m', v', f'), před</w:t>
      </w:r>
      <w:proofErr w:type="gramEnd"/>
      <w:r w:rsidRPr="0088791B">
        <w:rPr>
          <w:rFonts w:ascii="Cambria" w:hAnsi="Cambria"/>
          <w:sz w:val="20"/>
          <w:szCs w:val="20"/>
        </w:rPr>
        <w:t xml:space="preserve"> i, e &gt; změna v palatály (ď, ť, ň)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II. fáze: zubnice d, t, n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III. fáze: sykavky s, z, c, ř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i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tvrdé a měkké l – uchováno, později se začalo ztrácet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i/>
          <w:iCs/>
          <w:sz w:val="20"/>
          <w:szCs w:val="20"/>
        </w:rPr>
        <w:t>b'ežet &gt; bežet, děti, nic, d'en &gt; den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AF5625">
        <w:rPr>
          <w:rFonts w:ascii="Cambria" w:hAnsi="Cambria"/>
          <w:i/>
          <w:iCs/>
          <w:sz w:val="20"/>
          <w:szCs w:val="20"/>
        </w:rPr>
        <w:t>retince</w:t>
      </w:r>
      <w:r w:rsidRPr="0088791B">
        <w:rPr>
          <w:rFonts w:ascii="Cambria" w:hAnsi="Cambria"/>
          <w:sz w:val="20"/>
          <w:szCs w:val="20"/>
        </w:rPr>
        <w:t xml:space="preserve"> neproběhly ve východomoravských n., tvrdé l pouze na vých. Moravě, Slezsku a na okraji Čech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změna (diftongizace) ó &gt; ou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i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14. stol.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i/>
          <w:iCs/>
          <w:sz w:val="20"/>
          <w:szCs w:val="20"/>
        </w:rPr>
        <w:t>dól &gt; duol, dóm &gt; duom</w:t>
      </w:r>
    </w:p>
    <w:p w:rsidR="00347C6A" w:rsidRPr="00AF5625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AF5625">
        <w:rPr>
          <w:rFonts w:ascii="Cambria" w:hAnsi="Cambria"/>
          <w:b/>
          <w:bCs/>
          <w:sz w:val="20"/>
          <w:szCs w:val="20"/>
        </w:rPr>
        <w:t>vývoj konsonantu v</w:t>
      </w:r>
    </w:p>
    <w:p w:rsidR="00347C6A" w:rsidRPr="00AF5625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Cs/>
          <w:sz w:val="20"/>
          <w:szCs w:val="20"/>
        </w:rPr>
      </w:pPr>
      <w:r w:rsidRPr="00AF5625">
        <w:rPr>
          <w:rFonts w:ascii="Cambria" w:hAnsi="Cambria"/>
          <w:iCs/>
          <w:sz w:val="20"/>
          <w:szCs w:val="20"/>
        </w:rPr>
        <w:t>14. stol. bilabiální w, obouretná výslovnost (kreu) &gt; v</w:t>
      </w:r>
    </w:p>
    <w:p w:rsidR="00347C6A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AF5625">
        <w:rPr>
          <w:rFonts w:ascii="Cambria" w:hAnsi="Cambria"/>
          <w:iCs/>
          <w:sz w:val="20"/>
          <w:szCs w:val="20"/>
        </w:rPr>
        <w:t>pozůstatky ve</w:t>
      </w:r>
      <w:r w:rsidRPr="0088791B">
        <w:rPr>
          <w:rFonts w:ascii="Cambria" w:hAnsi="Cambria"/>
          <w:sz w:val="20"/>
          <w:szCs w:val="20"/>
        </w:rPr>
        <w:t xml:space="preserve"> východočeském dialektu</w:t>
      </w:r>
    </w:p>
    <w:p w:rsidR="00347C6A" w:rsidRPr="0088791B" w:rsidRDefault="00347C6A" w:rsidP="00347C6A">
      <w:pPr>
        <w:pStyle w:val="Zkladntext"/>
        <w:ind w:left="1080"/>
        <w:jc w:val="both"/>
        <w:rPr>
          <w:rFonts w:ascii="Cambria" w:hAnsi="Cambria"/>
          <w:sz w:val="20"/>
          <w:szCs w:val="20"/>
        </w:rPr>
      </w:pPr>
    </w:p>
    <w:p w:rsidR="00347C6A" w:rsidRPr="0051571B" w:rsidRDefault="00347C6A" w:rsidP="0051571B">
      <w:pPr>
        <w:rPr>
          <w:rFonts w:ascii="Cambria" w:hAnsi="Cambria"/>
          <w:b/>
          <w:smallCaps/>
          <w:kern w:val="24"/>
          <w:sz w:val="20"/>
          <w:szCs w:val="20"/>
        </w:rPr>
      </w:pPr>
      <w:r w:rsidRPr="0051571B">
        <w:rPr>
          <w:rFonts w:ascii="Cambria" w:hAnsi="Cambria"/>
          <w:smallCaps/>
          <w:kern w:val="24"/>
          <w:sz w:val="20"/>
          <w:szCs w:val="20"/>
        </w:rPr>
        <w:t>Hlásky v proudu řeči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protetické (h, v) a hiátové hlásky</w:t>
      </w:r>
    </w:p>
    <w:p w:rsidR="00347C6A" w:rsidRPr="00AF5625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Cs/>
          <w:sz w:val="20"/>
          <w:szCs w:val="20"/>
        </w:rPr>
      </w:pPr>
      <w:r w:rsidRPr="00AF5625">
        <w:rPr>
          <w:rFonts w:ascii="Cambria" w:hAnsi="Cambria"/>
          <w:iCs/>
          <w:sz w:val="20"/>
          <w:szCs w:val="20"/>
        </w:rPr>
        <w:t>14. stol.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AF5625">
        <w:rPr>
          <w:rFonts w:ascii="Cambria" w:hAnsi="Cambria"/>
          <w:iCs/>
          <w:sz w:val="20"/>
          <w:szCs w:val="20"/>
        </w:rPr>
        <w:t>protetické</w:t>
      </w:r>
      <w:r w:rsidRPr="0088791B">
        <w:rPr>
          <w:rFonts w:ascii="Cambria" w:hAnsi="Cambria"/>
          <w:sz w:val="20"/>
          <w:szCs w:val="20"/>
        </w:rPr>
        <w:t xml:space="preserve"> hlásky na začátku slova (</w:t>
      </w:r>
      <w:r w:rsidRPr="0088791B">
        <w:rPr>
          <w:rFonts w:ascii="Cambria" w:hAnsi="Cambria"/>
          <w:i/>
          <w:iCs/>
          <w:sz w:val="20"/>
          <w:szCs w:val="20"/>
        </w:rPr>
        <w:t>vokno, hoheň</w:t>
      </w:r>
      <w:r w:rsidRPr="0088791B">
        <w:rPr>
          <w:rFonts w:ascii="Cambria" w:hAnsi="Cambria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i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hijátové – v proudu řeči mezi vokály (</w:t>
      </w:r>
      <w:r w:rsidRPr="0088791B">
        <w:rPr>
          <w:rFonts w:ascii="Cambria" w:hAnsi="Cambria"/>
          <w:i/>
          <w:iCs/>
          <w:sz w:val="20"/>
          <w:szCs w:val="20"/>
        </w:rPr>
        <w:t>fijalka</w:t>
      </w:r>
      <w:r w:rsidRPr="0088791B">
        <w:rPr>
          <w:rFonts w:ascii="Cambria" w:hAnsi="Cambria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i/>
          <w:iCs/>
          <w:sz w:val="20"/>
          <w:szCs w:val="20"/>
        </w:rPr>
        <w:t>jestli, jablko, vydra, vejce, jiskra, jiný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nepronikly do spisovného jazyka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asimilace (spodoba) znělosti</w:t>
      </w:r>
    </w:p>
    <w:p w:rsidR="00347C6A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AF5625">
        <w:rPr>
          <w:rFonts w:ascii="Cambria" w:hAnsi="Cambria"/>
          <w:iCs/>
          <w:sz w:val="20"/>
          <w:szCs w:val="20"/>
        </w:rPr>
        <w:t>14</w:t>
      </w:r>
      <w:r w:rsidRPr="00AF5625">
        <w:rPr>
          <w:rFonts w:ascii="Cambria" w:hAnsi="Cambria"/>
          <w:sz w:val="20"/>
          <w:szCs w:val="20"/>
        </w:rPr>
        <w:t>. stol</w:t>
      </w:r>
      <w:r w:rsidRPr="0088791B">
        <w:rPr>
          <w:rFonts w:ascii="Cambria" w:hAnsi="Cambria"/>
          <w:sz w:val="20"/>
          <w:szCs w:val="20"/>
        </w:rPr>
        <w:t>. přizpůsobování hlásek ve výslovnosti:</w:t>
      </w:r>
    </w:p>
    <w:p w:rsidR="00347C6A" w:rsidRPr="0088791B" w:rsidRDefault="00347C6A" w:rsidP="0085117E">
      <w:pPr>
        <w:pStyle w:val="Zkladntext"/>
        <w:numPr>
          <w:ilvl w:val="2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progresivní – znělost skupiny se řídí 1. konsonantem</w:t>
      </w:r>
    </w:p>
    <w:p w:rsidR="00347C6A" w:rsidRPr="0088791B" w:rsidRDefault="00347C6A" w:rsidP="0085117E">
      <w:pPr>
        <w:pStyle w:val="Zkladntext"/>
        <w:numPr>
          <w:ilvl w:val="2"/>
          <w:numId w:val="8"/>
        </w:numPr>
        <w:spacing w:after="40"/>
        <w:jc w:val="both"/>
        <w:rPr>
          <w:rFonts w:ascii="Cambria" w:hAnsi="Cambria"/>
          <w:i/>
          <w:i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regresivní – působení druhé hlásky na první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i/>
          <w:iCs/>
          <w:sz w:val="20"/>
          <w:szCs w:val="20"/>
        </w:rPr>
        <w:t>když [gdyž], v tom [ftom], shoda [schoda/zhoda]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neutralizace znělostních protikladů</w:t>
      </w:r>
    </w:p>
    <w:p w:rsidR="00347C6A" w:rsidRPr="00C766AE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15</w:t>
      </w:r>
      <w:r w:rsidRPr="00C766AE">
        <w:rPr>
          <w:rFonts w:ascii="Cambria" w:hAnsi="Cambria"/>
          <w:iCs/>
          <w:sz w:val="20"/>
          <w:szCs w:val="20"/>
        </w:rPr>
        <w:t>. století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iCs/>
          <w:sz w:val="20"/>
          <w:szCs w:val="20"/>
        </w:rPr>
      </w:pPr>
      <w:r w:rsidRPr="00C766AE">
        <w:rPr>
          <w:rFonts w:ascii="Cambria" w:hAnsi="Cambria"/>
          <w:iCs/>
          <w:sz w:val="20"/>
          <w:szCs w:val="20"/>
        </w:rPr>
        <w:t>změna párové</w:t>
      </w:r>
      <w:r w:rsidRPr="0088791B">
        <w:rPr>
          <w:rFonts w:ascii="Cambria" w:hAnsi="Cambria"/>
          <w:sz w:val="20"/>
          <w:szCs w:val="20"/>
        </w:rPr>
        <w:t xml:space="preserve"> znělé souhlásky v neznělou (na konci slova)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i/>
          <w:iCs/>
          <w:sz w:val="20"/>
          <w:szCs w:val="20"/>
        </w:rPr>
        <w:t>[pstruch] &gt; [pstruha]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běžná pro mluvenou řeč, do grafiky se nedostává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staročeské stahování (zjednodušování jistých hláskových skupin)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i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13. století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i/>
          <w:iCs/>
          <w:sz w:val="20"/>
          <w:szCs w:val="20"/>
        </w:rPr>
        <w:t>a on &gt; an, a ono &gt; ano</w:t>
      </w:r>
      <w:r w:rsidRPr="0088791B">
        <w:rPr>
          <w:rFonts w:ascii="Cambria" w:hAnsi="Cambria"/>
          <w:sz w:val="20"/>
          <w:szCs w:val="20"/>
        </w:rPr>
        <w:t xml:space="preserve">, </w:t>
      </w:r>
      <w:r w:rsidRPr="0088791B">
        <w:rPr>
          <w:rFonts w:ascii="Cambria" w:hAnsi="Cambria"/>
          <w:i/>
          <w:iCs/>
          <w:sz w:val="20"/>
          <w:szCs w:val="20"/>
        </w:rPr>
        <w:t>Bohuslav &gt; Bouslav &gt; Búslav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synizese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i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jednoslabičná výslovnost dvou po sobě jdoucích samohlásek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i/>
          <w:iCs/>
          <w:sz w:val="20"/>
          <w:szCs w:val="20"/>
        </w:rPr>
        <w:t>do-ufati &gt; doufati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i/>
          <w:iCs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zánik samohlásek na konci slova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i/>
          <w:iCs/>
          <w:sz w:val="20"/>
          <w:szCs w:val="20"/>
        </w:rPr>
        <w:t>muože &gt; muž, výše &gt; výš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i/>
          <w:iCs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zánik a splývání hlásek na konci slova</w:t>
      </w:r>
    </w:p>
    <w:p w:rsidR="00C766AE" w:rsidRPr="009673CC" w:rsidRDefault="00347C6A" w:rsidP="0085117E">
      <w:pPr>
        <w:pStyle w:val="Zkladntext"/>
        <w:widowControl/>
        <w:numPr>
          <w:ilvl w:val="1"/>
          <w:numId w:val="8"/>
        </w:numPr>
        <w:suppressAutoHyphens w:val="0"/>
        <w:spacing w:after="40"/>
        <w:jc w:val="both"/>
        <w:rPr>
          <w:rFonts w:ascii="Cambria" w:hAnsi="Cambria"/>
          <w:i/>
          <w:iCs/>
          <w:sz w:val="20"/>
          <w:szCs w:val="20"/>
        </w:rPr>
      </w:pPr>
      <w:r w:rsidRPr="009673CC">
        <w:rPr>
          <w:rFonts w:ascii="Cambria" w:hAnsi="Cambria"/>
          <w:i/>
          <w:iCs/>
          <w:sz w:val="20"/>
          <w:szCs w:val="20"/>
        </w:rPr>
        <w:t>češský &gt; český, čsti &gt; čti</w:t>
      </w:r>
      <w:r w:rsidR="00C766AE" w:rsidRPr="009673CC">
        <w:rPr>
          <w:rFonts w:ascii="Cambria" w:hAnsi="Cambria"/>
          <w:i/>
          <w:iCs/>
          <w:sz w:val="20"/>
          <w:szCs w:val="20"/>
        </w:rPr>
        <w:br w:type="page"/>
      </w:r>
    </w:p>
    <w:p w:rsidR="00347C6A" w:rsidRPr="009A4C62" w:rsidRDefault="00347C6A" w:rsidP="00C766AE">
      <w:pPr>
        <w:pStyle w:val="Nadpis3"/>
        <w:rPr>
          <w:rFonts w:ascii="Cambria" w:hAnsi="Cambria"/>
          <w:kern w:val="32"/>
          <w:sz w:val="22"/>
          <w:szCs w:val="20"/>
        </w:rPr>
      </w:pPr>
      <w:r w:rsidRPr="009A4C62">
        <w:rPr>
          <w:rFonts w:ascii="Cambria" w:hAnsi="Cambria"/>
          <w:kern w:val="32"/>
          <w:sz w:val="22"/>
          <w:szCs w:val="20"/>
        </w:rPr>
        <w:lastRenderedPageBreak/>
        <w:t>Vývoj fonologického systému češtiny od roku 1400 do současnosti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ztráta jotace (změna ě &gt; e)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ě &gt; e ('ě &gt; ie)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2. pol. 14. stol.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i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odlišný vývoj po retnicích (b, p, m)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i/>
          <w:iCs/>
          <w:sz w:val="20"/>
          <w:szCs w:val="20"/>
        </w:rPr>
        <w:t>c'ěna &gt; cena, s'ěno &gt; seno, p'ěna &gt; piena &gt; pjena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disimilační změny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14. století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i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šč &gt; šť, ždž &gt; žď, šť &gt; št, zč &gt; zť, čč &gt; čť, čř &gt; tř, kt &gt; cht, v &gt; u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i/>
          <w:iCs/>
          <w:sz w:val="20"/>
          <w:szCs w:val="20"/>
        </w:rPr>
        <w:t>ješče &gt; ještě, ščestie &gt; stěstie, Ždžár &gt; Žďár, sčváti &gt; sťváti &gt; štváti, nebožčík &gt; nebožtík, nemečští &gt; němeččí &gt; němečtí, čreví &gt; třeví &gt; střevíc</w:t>
      </w:r>
      <w:r w:rsidRPr="0088791B">
        <w:rPr>
          <w:rFonts w:ascii="Cambria" w:hAnsi="Cambria"/>
          <w:sz w:val="20"/>
          <w:szCs w:val="20"/>
        </w:rPr>
        <w:t xml:space="preserve"> (přisouvání s)</w:t>
      </w:r>
      <w:r w:rsidR="0051571B">
        <w:rPr>
          <w:rFonts w:ascii="Cambria" w:hAnsi="Cambria"/>
          <w:i/>
          <w:iCs/>
          <w:sz w:val="20"/>
          <w:szCs w:val="20"/>
        </w:rPr>
        <w:t>, Benedikt &gt; Benedicht, v </w:t>
      </w:r>
      <w:r w:rsidR="009673CC">
        <w:rPr>
          <w:rFonts w:ascii="Cambria" w:hAnsi="Cambria"/>
          <w:i/>
          <w:iCs/>
          <w:sz w:val="20"/>
          <w:szCs w:val="20"/>
        </w:rPr>
        <w:t>Prazě &gt; u Prazě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druhá historická depalatalizace</w:t>
      </w:r>
    </w:p>
    <w:p w:rsidR="00347C6A" w:rsidRPr="005157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Cs/>
          <w:sz w:val="20"/>
          <w:szCs w:val="20"/>
        </w:rPr>
      </w:pPr>
      <w:r w:rsidRPr="0051571B">
        <w:rPr>
          <w:rFonts w:ascii="Cambria" w:hAnsi="Cambria"/>
          <w:iCs/>
          <w:sz w:val="20"/>
          <w:szCs w:val="20"/>
        </w:rPr>
        <w:t>15. stol.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iCs/>
          <w:sz w:val="20"/>
          <w:szCs w:val="20"/>
        </w:rPr>
      </w:pPr>
      <w:r w:rsidRPr="0051571B">
        <w:rPr>
          <w:rFonts w:ascii="Cambria" w:hAnsi="Cambria"/>
          <w:iCs/>
          <w:sz w:val="20"/>
          <w:szCs w:val="20"/>
        </w:rPr>
        <w:t>ztvrdnutí</w:t>
      </w:r>
      <w:r w:rsidRPr="0088791B">
        <w:rPr>
          <w:rFonts w:ascii="Cambria" w:hAnsi="Cambria"/>
          <w:sz w:val="20"/>
          <w:szCs w:val="20"/>
        </w:rPr>
        <w:t xml:space="preserve"> měkkého ť ve skupině šť v postavení před konsonantem – šťk &gt; štk, šťv &gt; štv, šťs &gt; šts, šťc &gt; štc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i/>
          <w:iCs/>
          <w:sz w:val="20"/>
          <w:szCs w:val="20"/>
        </w:rPr>
        <w:t>štkáti, štváti, bradištský, pištce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změna (diftongizace) ý &gt; ej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14. stol.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psáno ey (</w:t>
      </w:r>
      <w:r w:rsidRPr="0088791B">
        <w:rPr>
          <w:rFonts w:ascii="Cambria" w:hAnsi="Cambria"/>
          <w:i/>
          <w:iCs/>
          <w:sz w:val="20"/>
          <w:szCs w:val="20"/>
        </w:rPr>
        <w:t>kterakey</w:t>
      </w:r>
      <w:r w:rsidRPr="0088791B">
        <w:rPr>
          <w:rFonts w:ascii="Cambria" w:hAnsi="Cambria"/>
          <w:sz w:val="20"/>
          <w:szCs w:val="20"/>
        </w:rPr>
        <w:t>) nebo ay (</w:t>
      </w:r>
      <w:r w:rsidRPr="0088791B">
        <w:rPr>
          <w:rFonts w:ascii="Cambria" w:hAnsi="Cambria"/>
          <w:i/>
          <w:iCs/>
          <w:sz w:val="20"/>
          <w:szCs w:val="20"/>
        </w:rPr>
        <w:t>maydlo, mlayn</w:t>
      </w:r>
      <w:r w:rsidRPr="0088791B">
        <w:rPr>
          <w:rFonts w:ascii="Cambria" w:hAnsi="Cambria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i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ve výslovnosti diftongizace po sykavkách (c, z, s) v nářečích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i/>
          <w:iCs/>
          <w:sz w:val="20"/>
          <w:szCs w:val="20"/>
        </w:rPr>
        <w:t>pejcha, strejc, svatej, sejto vozejk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do spisovného jazyka nepronikla v českých nářečích, J a stř. Morava, nezasáhlo východomoravská a slezská nářečí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změna (diftongizace) ú &gt; ou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proofErr w:type="gramStart"/>
      <w:r w:rsidRPr="0088791B">
        <w:rPr>
          <w:rFonts w:ascii="Cambria" w:hAnsi="Cambria"/>
          <w:sz w:val="20"/>
          <w:szCs w:val="20"/>
        </w:rPr>
        <w:t>14./15</w:t>
      </w:r>
      <w:proofErr w:type="gramEnd"/>
      <w:r w:rsidRPr="0088791B">
        <w:rPr>
          <w:rFonts w:ascii="Cambria" w:hAnsi="Cambria"/>
          <w:sz w:val="20"/>
          <w:szCs w:val="20"/>
        </w:rPr>
        <w:t>. stol.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i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píše au, av, aw, ow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i/>
          <w:iCs/>
          <w:sz w:val="20"/>
          <w:szCs w:val="20"/>
        </w:rPr>
        <w:t>kúpí &gt; koupí, múka &gt; mouka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česká, hanácká, kelečešská a dolská nářečí, nenastala ve východomoravských a lašských nářečích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změna y &gt; i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15. stol. změna se objevuje pouze ve výslovnosti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i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změna y &gt; e ve středomor. nář.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i/>
          <w:iCs/>
          <w:sz w:val="20"/>
          <w:szCs w:val="20"/>
        </w:rPr>
        <w:t>ryby &gt; rebe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nenastala ve východomor. a lašských n.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změna (monoftongizace) ie &gt; í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i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15. stol.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i/>
          <w:iCs/>
          <w:sz w:val="20"/>
          <w:szCs w:val="20"/>
        </w:rPr>
        <w:t>miera &gt; míra, čieše &gt; číše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změna (monoftongizace) ou &gt; ú (v grafice ů)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15. stol.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i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ó &gt; uo &gt; ů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i/>
          <w:iCs/>
          <w:sz w:val="20"/>
          <w:szCs w:val="20"/>
        </w:rPr>
        <w:t>dóm &gt; duom &gt; dům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změna (úžení) é &gt; í</w:t>
      </w:r>
    </w:p>
    <w:p w:rsidR="00347C6A" w:rsidRPr="0057394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Cs/>
          <w:sz w:val="20"/>
          <w:szCs w:val="20"/>
        </w:rPr>
      </w:pPr>
      <w:proofErr w:type="gramStart"/>
      <w:r w:rsidRPr="0057394B">
        <w:rPr>
          <w:rFonts w:ascii="Cambria" w:hAnsi="Cambria"/>
          <w:iCs/>
          <w:sz w:val="20"/>
          <w:szCs w:val="20"/>
        </w:rPr>
        <w:t>16./17</w:t>
      </w:r>
      <w:proofErr w:type="gramEnd"/>
      <w:r w:rsidRPr="0057394B">
        <w:rPr>
          <w:rFonts w:ascii="Cambria" w:hAnsi="Cambria"/>
          <w:iCs/>
          <w:sz w:val="20"/>
          <w:szCs w:val="20"/>
        </w:rPr>
        <w:t>. stol.</w:t>
      </w:r>
    </w:p>
    <w:p w:rsidR="00347C6A" w:rsidRPr="0057394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Cs/>
          <w:sz w:val="20"/>
          <w:szCs w:val="20"/>
        </w:rPr>
      </w:pPr>
      <w:r w:rsidRPr="0057394B">
        <w:rPr>
          <w:rFonts w:ascii="Cambria" w:hAnsi="Cambria"/>
          <w:iCs/>
          <w:sz w:val="20"/>
          <w:szCs w:val="20"/>
        </w:rPr>
        <w:t xml:space="preserve">spis. </w:t>
      </w:r>
      <w:proofErr w:type="gramStart"/>
      <w:r w:rsidRPr="0057394B">
        <w:rPr>
          <w:rFonts w:ascii="Cambria" w:hAnsi="Cambria"/>
          <w:iCs/>
          <w:sz w:val="20"/>
          <w:szCs w:val="20"/>
        </w:rPr>
        <w:t>jazyk</w:t>
      </w:r>
      <w:proofErr w:type="gramEnd"/>
      <w:r w:rsidRPr="0057394B">
        <w:rPr>
          <w:rFonts w:ascii="Cambria" w:hAnsi="Cambria"/>
          <w:iCs/>
          <w:sz w:val="20"/>
          <w:szCs w:val="20"/>
        </w:rPr>
        <w:t>, po měkkých hláskách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iCs/>
          <w:sz w:val="20"/>
          <w:szCs w:val="20"/>
        </w:rPr>
      </w:pPr>
      <w:r w:rsidRPr="0057394B">
        <w:rPr>
          <w:rFonts w:ascii="Cambria" w:hAnsi="Cambria"/>
          <w:iCs/>
          <w:sz w:val="20"/>
          <w:szCs w:val="20"/>
        </w:rPr>
        <w:t>po l</w:t>
      </w:r>
      <w:r w:rsidRPr="0088791B">
        <w:rPr>
          <w:rFonts w:ascii="Cambria" w:hAnsi="Cambria"/>
          <w:sz w:val="20"/>
          <w:szCs w:val="20"/>
        </w:rPr>
        <w:t xml:space="preserve"> je oboje (é, í), po jiných hláskách také oboje, pouze é v infinitivech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i/>
          <w:iCs/>
          <w:sz w:val="20"/>
          <w:szCs w:val="20"/>
        </w:rPr>
        <w:t>délka &gt; dýlka, jadérko &gt; jadýrko, říci, chlív, chlév, mlíko, mléko, pírko, světýlko, péci, téci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57394B">
        <w:rPr>
          <w:rFonts w:ascii="Cambria" w:hAnsi="Cambria"/>
          <w:iCs/>
          <w:sz w:val="20"/>
          <w:szCs w:val="20"/>
        </w:rPr>
        <w:t>Čechy</w:t>
      </w:r>
      <w:r w:rsidRPr="0057394B">
        <w:rPr>
          <w:rFonts w:ascii="Cambria" w:hAnsi="Cambria"/>
          <w:sz w:val="20"/>
          <w:szCs w:val="20"/>
        </w:rPr>
        <w:t>,</w:t>
      </w:r>
      <w:r w:rsidRPr="0088791B">
        <w:rPr>
          <w:rFonts w:ascii="Cambria" w:hAnsi="Cambria"/>
          <w:sz w:val="20"/>
          <w:szCs w:val="20"/>
        </w:rPr>
        <w:t xml:space="preserve"> středomoravská nářečí, neprovedlo se ve východomoravských a slezských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změna aj &gt; ej</w:t>
      </w:r>
    </w:p>
    <w:p w:rsidR="00347C6A" w:rsidRPr="0057394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Cs/>
          <w:sz w:val="20"/>
          <w:szCs w:val="20"/>
        </w:rPr>
      </w:pPr>
      <w:r w:rsidRPr="0057394B">
        <w:rPr>
          <w:rFonts w:ascii="Cambria" w:hAnsi="Cambria"/>
          <w:iCs/>
          <w:sz w:val="20"/>
          <w:szCs w:val="20"/>
        </w:rPr>
        <w:t>provedla se téměř ve všech relevantních slovech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iCs/>
          <w:sz w:val="20"/>
          <w:szCs w:val="20"/>
        </w:rPr>
      </w:pPr>
      <w:r w:rsidRPr="0057394B">
        <w:rPr>
          <w:rFonts w:ascii="Cambria" w:hAnsi="Cambria"/>
          <w:iCs/>
          <w:sz w:val="20"/>
          <w:szCs w:val="20"/>
        </w:rPr>
        <w:t>podmínky</w:t>
      </w:r>
      <w:r w:rsidRPr="0088791B">
        <w:rPr>
          <w:rFonts w:ascii="Cambria" w:hAnsi="Cambria"/>
          <w:sz w:val="20"/>
          <w:szCs w:val="20"/>
        </w:rPr>
        <w:t xml:space="preserve"> (</w:t>
      </w:r>
      <w:r w:rsidRPr="0088791B">
        <w:rPr>
          <w:rFonts w:ascii="Cambria" w:hAnsi="Cambria"/>
          <w:i/>
          <w:iCs/>
          <w:sz w:val="20"/>
          <w:szCs w:val="20"/>
        </w:rPr>
        <w:t>najdu &gt; nejdu, kraj &gt; krej</w:t>
      </w:r>
      <w:r w:rsidRPr="0088791B">
        <w:rPr>
          <w:rFonts w:ascii="Cambria" w:hAnsi="Cambria"/>
          <w:sz w:val="20"/>
          <w:szCs w:val="20"/>
        </w:rPr>
        <w:t>), pak zpětná analogie (</w:t>
      </w:r>
      <w:r w:rsidRPr="0088791B">
        <w:rPr>
          <w:rFonts w:ascii="Cambria" w:hAnsi="Cambria"/>
          <w:i/>
          <w:iCs/>
          <w:sz w:val="20"/>
          <w:szCs w:val="20"/>
        </w:rPr>
        <w:t>krej &gt; kraj, hejný &gt; hajný</w:t>
      </w:r>
      <w:r w:rsidRPr="0088791B">
        <w:rPr>
          <w:rFonts w:ascii="Cambria" w:hAnsi="Cambria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i/>
          <w:iCs/>
          <w:sz w:val="20"/>
          <w:szCs w:val="20"/>
        </w:rPr>
        <w:t>vajce &gt; vejce, daj &gt; dej</w:t>
      </w:r>
    </w:p>
    <w:p w:rsidR="00347C6A" w:rsidRPr="009673CC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57394B">
        <w:rPr>
          <w:rFonts w:ascii="Cambria" w:hAnsi="Cambria"/>
          <w:i/>
          <w:iCs/>
          <w:sz w:val="20"/>
          <w:szCs w:val="20"/>
        </w:rPr>
        <w:t>středomoravská</w:t>
      </w:r>
      <w:r w:rsidRPr="0088791B">
        <w:rPr>
          <w:rFonts w:ascii="Cambria" w:hAnsi="Cambria"/>
          <w:sz w:val="20"/>
          <w:szCs w:val="20"/>
        </w:rPr>
        <w:t xml:space="preserve"> a dolská nářečí, neprovedlo se ve východo a slezskomoravských nářečích</w:t>
      </w:r>
    </w:p>
    <w:p w:rsidR="009673CC" w:rsidRPr="0088791B" w:rsidRDefault="009673CC" w:rsidP="009673CC">
      <w:pPr>
        <w:pStyle w:val="Zkladntext"/>
        <w:spacing w:after="40"/>
        <w:ind w:left="1440"/>
        <w:jc w:val="both"/>
        <w:rPr>
          <w:rFonts w:ascii="Cambria" w:hAnsi="Cambria"/>
          <w:b/>
          <w:bCs/>
          <w:sz w:val="20"/>
          <w:szCs w:val="20"/>
        </w:rPr>
      </w:pP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lastRenderedPageBreak/>
        <w:t>změna au &gt; ou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monodiftongizace ei &gt; é, ou &gt; o</w:t>
      </w:r>
    </w:p>
    <w:p w:rsidR="00347C6A" w:rsidRPr="0057394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Cs/>
          <w:sz w:val="20"/>
          <w:szCs w:val="20"/>
        </w:rPr>
      </w:pPr>
      <w:r w:rsidRPr="0057394B">
        <w:rPr>
          <w:rFonts w:ascii="Cambria" w:hAnsi="Cambria"/>
          <w:iCs/>
          <w:sz w:val="20"/>
          <w:szCs w:val="20"/>
        </w:rPr>
        <w:t>16. stol.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iCs/>
          <w:color w:val="000000"/>
          <w:sz w:val="20"/>
          <w:szCs w:val="20"/>
        </w:rPr>
      </w:pPr>
      <w:r w:rsidRPr="0057394B">
        <w:rPr>
          <w:rFonts w:ascii="Cambria" w:hAnsi="Cambria"/>
          <w:iCs/>
          <w:sz w:val="20"/>
          <w:szCs w:val="20"/>
        </w:rPr>
        <w:t>těmito</w:t>
      </w:r>
      <w:r w:rsidRPr="0088791B">
        <w:rPr>
          <w:rFonts w:ascii="Cambria" w:hAnsi="Cambria"/>
          <w:sz w:val="20"/>
          <w:szCs w:val="20"/>
        </w:rPr>
        <w:t xml:space="preserve"> změnami se odlišují hanácká nářečí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i/>
          <w:iCs/>
          <w:color w:val="000000"/>
          <w:sz w:val="20"/>
          <w:szCs w:val="20"/>
        </w:rPr>
        <w:t>streic &gt; stréc, mouka &gt; móka</w:t>
      </w:r>
    </w:p>
    <w:p w:rsidR="0057394B" w:rsidRDefault="0088791B">
      <w:pPr>
        <w:widowControl/>
        <w:suppressAutoHyphens w:val="0"/>
        <w:rPr>
          <w:rFonts w:ascii="Cambria" w:hAnsi="Cambria"/>
          <w:i/>
          <w:iCs/>
          <w:color w:val="000000"/>
          <w:sz w:val="20"/>
          <w:szCs w:val="20"/>
        </w:rPr>
      </w:pPr>
      <w:r w:rsidRPr="0088791B">
        <w:rPr>
          <w:rFonts w:ascii="Cambria" w:hAnsi="Cambria"/>
          <w:i/>
          <w:iCs/>
          <w:color w:val="000000"/>
          <w:sz w:val="20"/>
          <w:szCs w:val="20"/>
        </w:rPr>
        <w:br w:type="page"/>
      </w:r>
    </w:p>
    <w:p w:rsidR="0057394B" w:rsidRPr="0057394B" w:rsidRDefault="0057394B" w:rsidP="0057394B">
      <w:pPr>
        <w:rPr>
          <w:rFonts w:ascii="Cambria" w:hAnsi="Cambria"/>
          <w:b/>
          <w:smallCaps/>
          <w:kern w:val="2"/>
          <w:sz w:val="22"/>
          <w:szCs w:val="20"/>
        </w:rPr>
      </w:pPr>
      <w:r w:rsidRPr="0057394B">
        <w:rPr>
          <w:rFonts w:ascii="Cambria" w:hAnsi="Cambria"/>
          <w:b/>
          <w:smallCaps/>
          <w:kern w:val="2"/>
          <w:sz w:val="22"/>
          <w:szCs w:val="20"/>
        </w:rPr>
        <w:lastRenderedPageBreak/>
        <w:t>Vývoj fonologického systému češtiny od roku 1000 do roku 1400</w:t>
      </w:r>
    </w:p>
    <w:tbl>
      <w:tblPr>
        <w:tblW w:w="931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1417"/>
        <w:gridCol w:w="425"/>
        <w:gridCol w:w="3300"/>
        <w:gridCol w:w="1822"/>
        <w:gridCol w:w="778"/>
      </w:tblGrid>
      <w:tr w:rsidR="0057394B" w:rsidRPr="0098206E" w:rsidTr="00657DDA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 xml:space="preserve">STARÁ ČJ - DO KONCE 10. ST.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5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krácení dlouhých samohlásek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na konci slova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žená &gt; žena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  <w:r>
              <w:rPr>
                <w:rFonts w:ascii="Cambria" w:eastAsia="Times New Roman" w:hAnsi="Cambria"/>
                <w:color w:val="000000"/>
                <w:sz w:val="18"/>
                <w:szCs w:val="18"/>
              </w:rPr>
              <w:t>všude</w:t>
            </w:r>
          </w:p>
        </w:tc>
      </w:tr>
      <w:tr w:rsidR="0057394B" w:rsidRPr="0098206E" w:rsidTr="00657DDA">
        <w:trPr>
          <w:trHeight w:val="285"/>
        </w:trPr>
        <w:tc>
          <w:tcPr>
            <w:tcW w:w="15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dvoj- a víceslabič.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jágodá &gt; jagoda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57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denazalizace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ǫ &gt; ų &gt; u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10., 11.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měkká souhláska &gt; ě (pät &gt; pět)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rǫka &gt; ruka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všude</w:t>
            </w:r>
          </w:p>
        </w:tc>
      </w:tr>
      <w:tr w:rsidR="0057394B" w:rsidRPr="0098206E" w:rsidTr="00657DDA">
        <w:trPr>
          <w:trHeight w:val="28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ę &gt; ą &gt; ä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depalatalizace před tvrd. souhl. &gt; a (maso)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svętъjь &gt; sv'ätý &gt; svatý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5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zánik a vokalizace jerů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silné: ъ/ь &gt; 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10. st. 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Havlíkovo pravidlo: liché jery od konce 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všude</w:t>
            </w:r>
          </w:p>
        </w:tc>
      </w:tr>
      <w:tr w:rsidR="0057394B" w:rsidRPr="0098206E" w:rsidTr="00657DDA">
        <w:trPr>
          <w:trHeight w:val="285"/>
        </w:trPr>
        <w:tc>
          <w:tcPr>
            <w:tcW w:w="15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slabé: ъjь &gt; 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řetězce zanikají, sudé se mění v e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5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změna dz' &gt; z'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dz' &gt; z' &gt; z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10., 11.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nodz'ě &gt; noz'ě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všude</w:t>
            </w:r>
          </w:p>
        </w:tc>
      </w:tr>
      <w:tr w:rsidR="0057394B" w:rsidRPr="0098206E" w:rsidTr="00657DDA">
        <w:trPr>
          <w:trHeight w:val="285"/>
        </w:trPr>
        <w:tc>
          <w:tcPr>
            <w:tcW w:w="157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pračeská depalatelizace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T'ET &gt; TET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11. st.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ztvrdnutí měkkých konsonantů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pętero &gt; p'ätero &gt; pätero &gt; patero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všude</w:t>
            </w:r>
          </w:p>
        </w:tc>
      </w:tr>
      <w:tr w:rsidR="0057394B" w:rsidRPr="0098206E" w:rsidTr="00657DDA">
        <w:trPr>
          <w:trHeight w:val="285"/>
        </w:trPr>
        <w:tc>
          <w:tcPr>
            <w:tcW w:w="15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T'ÄT &gt; TÄT &gt; TAT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svętiti &gt; svät'it'i &gt; světiti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5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souhl. skupiny vzniklé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polt'ьno &gt; plát'no &gt; plátno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zánikem měkkého jeru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</w:tbl>
    <w:p w:rsidR="0057394B" w:rsidRDefault="0057394B" w:rsidP="0057394B">
      <w:pPr>
        <w:jc w:val="both"/>
        <w:rPr>
          <w:rFonts w:ascii="Cambria" w:eastAsia="Times New Roman" w:hAnsi="Cambria"/>
          <w:sz w:val="20"/>
          <w:szCs w:val="20"/>
        </w:rPr>
      </w:pPr>
    </w:p>
    <w:p w:rsidR="0057394B" w:rsidRDefault="0057394B" w:rsidP="0057394B">
      <w:pPr>
        <w:jc w:val="both"/>
        <w:rPr>
          <w:rFonts w:ascii="Cambria" w:eastAsia="Times New Roman" w:hAnsi="Cambria"/>
          <w:sz w:val="20"/>
          <w:szCs w:val="20"/>
        </w:rPr>
      </w:pP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5"/>
        <w:gridCol w:w="895"/>
        <w:gridCol w:w="427"/>
        <w:gridCol w:w="2321"/>
        <w:gridCol w:w="1345"/>
        <w:gridCol w:w="2054"/>
      </w:tblGrid>
      <w:tr w:rsidR="0057394B" w:rsidRPr="0098206E" w:rsidTr="00657DDA">
        <w:trPr>
          <w:trHeight w:val="285"/>
        </w:trPr>
        <w:tc>
          <w:tcPr>
            <w:tcW w:w="211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změna g</w:t>
            </w:r>
            <w:r w:rsidR="009259F0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&gt;γ (znělé ch) &gt; h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12. st. 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g izolováno v kons. syst., nemělo závěrové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noga &gt; noha</w:t>
            </w: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všude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souhlásky,</w:t>
            </w:r>
            <w:r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 </w:t>
            </w: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s nimiž by se střídalo v morf. tvar.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přehláska 'a &gt; 'ä &gt; ě; 'ä &gt; ě (po l' &gt; e)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poč. 13. 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Jan'e &gt; Jäne &gt; Jěne</w:t>
            </w: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v Čechách a SČ nářečí (Litovel, Zábřeh)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20"/>
                <w:szCs w:val="20"/>
              </w:rPr>
            </w:pPr>
            <w:r w:rsidRPr="0098206E">
              <w:rPr>
                <w:rFonts w:ascii="Cambria" w:eastAsia="Times New Roman" w:hAnsi="Cambri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20"/>
                <w:szCs w:val="20"/>
              </w:rPr>
            </w:pPr>
            <w:r w:rsidRPr="0098206E">
              <w:rPr>
                <w:rFonts w:ascii="Cambria" w:eastAsia="Times New Roman" w:hAnsi="Cambri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20"/>
                <w:szCs w:val="20"/>
              </w:rPr>
            </w:pPr>
            <w:r w:rsidRPr="0098206E">
              <w:rPr>
                <w:rFonts w:ascii="Cambria" w:eastAsia="Times New Roman" w:hAnsi="Cambri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20"/>
                <w:szCs w:val="20"/>
              </w:rPr>
            </w:pPr>
            <w:r w:rsidRPr="0098206E">
              <w:rPr>
                <w:rFonts w:ascii="Cambria" w:eastAsia="Times New Roman" w:hAnsi="Cambri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20"/>
                <w:szCs w:val="20"/>
              </w:rPr>
            </w:pPr>
            <w:r w:rsidRPr="0098206E">
              <w:rPr>
                <w:rFonts w:ascii="Cambria" w:eastAsia="Times New Roman" w:hAnsi="Cambri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4"/>
                <w:szCs w:val="14"/>
              </w:rPr>
            </w:pPr>
            <w:r w:rsidRPr="0098206E">
              <w:rPr>
                <w:rFonts w:ascii="Cambria" w:eastAsia="Times New Roman" w:hAnsi="Cambria"/>
                <w:color w:val="000000"/>
                <w:sz w:val="14"/>
                <w:szCs w:val="14"/>
              </w:rPr>
              <w:t>neproběhlo: středomor. nářečí (koncové slabiky - naša kaša)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20"/>
                <w:szCs w:val="20"/>
              </w:rPr>
            </w:pPr>
            <w:r w:rsidRPr="0098206E">
              <w:rPr>
                <w:rFonts w:ascii="Cambria" w:eastAsia="Times New Roman" w:hAnsi="Cambri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20"/>
                <w:szCs w:val="20"/>
              </w:rPr>
            </w:pPr>
            <w:r w:rsidRPr="0098206E">
              <w:rPr>
                <w:rFonts w:ascii="Cambria" w:eastAsia="Times New Roman" w:hAnsi="Cambri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20"/>
                <w:szCs w:val="20"/>
              </w:rPr>
            </w:pPr>
            <w:r w:rsidRPr="0098206E">
              <w:rPr>
                <w:rFonts w:ascii="Cambria" w:eastAsia="Times New Roman" w:hAnsi="Cambri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20"/>
                <w:szCs w:val="20"/>
              </w:rPr>
            </w:pPr>
            <w:r w:rsidRPr="0098206E">
              <w:rPr>
                <w:rFonts w:ascii="Cambria" w:eastAsia="Times New Roman" w:hAnsi="Cambri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20"/>
                <w:szCs w:val="20"/>
              </w:rPr>
            </w:pPr>
            <w:r w:rsidRPr="0098206E">
              <w:rPr>
                <w:rFonts w:ascii="Cambria" w:eastAsia="Times New Roman" w:hAnsi="Cambri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4"/>
                <w:szCs w:val="14"/>
              </w:rPr>
            </w:pPr>
            <w:r w:rsidRPr="0098206E">
              <w:rPr>
                <w:rFonts w:ascii="Cambria" w:eastAsia="Times New Roman" w:hAnsi="Cambria"/>
                <w:color w:val="000000"/>
                <w:sz w:val="14"/>
                <w:szCs w:val="14"/>
              </w:rPr>
              <w:t>východomor. a slezkomor. nářečí (Laššsko) neprovedeno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20"/>
                <w:szCs w:val="20"/>
              </w:rPr>
            </w:pPr>
            <w:r w:rsidRPr="0098206E">
              <w:rPr>
                <w:rFonts w:ascii="Cambria" w:eastAsia="Times New Roman" w:hAnsi="Cambri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20"/>
                <w:szCs w:val="20"/>
              </w:rPr>
            </w:pPr>
            <w:r w:rsidRPr="0098206E">
              <w:rPr>
                <w:rFonts w:ascii="Cambria" w:eastAsia="Times New Roman" w:hAnsi="Cambri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20"/>
                <w:szCs w:val="20"/>
              </w:rPr>
            </w:pPr>
            <w:r w:rsidRPr="0098206E">
              <w:rPr>
                <w:rFonts w:ascii="Cambria" w:eastAsia="Times New Roman" w:hAnsi="Cambri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20"/>
                <w:szCs w:val="20"/>
              </w:rPr>
            </w:pPr>
            <w:r w:rsidRPr="0098206E">
              <w:rPr>
                <w:rFonts w:ascii="Cambria" w:eastAsia="Times New Roman" w:hAnsi="Cambri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20"/>
                <w:szCs w:val="20"/>
              </w:rPr>
            </w:pPr>
            <w:r w:rsidRPr="0098206E">
              <w:rPr>
                <w:rFonts w:ascii="Cambria" w:eastAsia="Times New Roman" w:hAnsi="Cambri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4"/>
                <w:szCs w:val="14"/>
              </w:rPr>
            </w:pPr>
            <w:r w:rsidRPr="0098206E">
              <w:rPr>
                <w:rFonts w:ascii="Cambria" w:eastAsia="Times New Roman" w:hAnsi="Cambria"/>
                <w:color w:val="000000"/>
                <w:sz w:val="14"/>
                <w:szCs w:val="14"/>
              </w:rPr>
              <w:t>v krátkých - jastřáb, naša kaša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staročeské asibilace t' &gt; c'; d' &gt; dz'; r' &gt; ř (vznik ř)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13., 14. 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u silnějších palatalizovaných zubnic se objevuje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všude, později ustupuje, dnes jen ve 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sykavkový šum; t' &gt; ts &gt; c'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slezských dialektech </w:t>
            </w:r>
            <w:r>
              <w:rPr>
                <w:rFonts w:ascii="Cambria" w:eastAsia="Times New Roman" w:hAnsi="Cambria"/>
                <w:color w:val="000000"/>
                <w:sz w:val="18"/>
                <w:szCs w:val="18"/>
              </w:rPr>
              <w:t>(</w:t>
            </w: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dz'edz'ina)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vznik ř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13. st. 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někdy i spojení o + r + s 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ors &gt; oř; mor'e &gt; moře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všude (kopaničářská nář. ne)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změny ř &gt; ž a ž (s) &gt; ř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krádeř, drůběř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přijetí konsonantu f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pv &gt; pf &gt; f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13. st. 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do té doby nahrazován p nebo b (Fabian &gt; Pabian, Babian)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všude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potřeba opozice (znělost x neznělost, v x f)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slabikotvorné hlásky r, l (sonans)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13., 14. 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r, l slabikotovné souhl. (tvoří slabiky - krk, vlk)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  <w:r>
              <w:rPr>
                <w:rFonts w:ascii="Cambria" w:eastAsia="Times New Roman" w:hAnsi="Cambria"/>
                <w:color w:val="000000"/>
                <w:sz w:val="18"/>
                <w:szCs w:val="18"/>
              </w:rPr>
              <w:t>všude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praslovanské měkké a tvrdé l/r sonans &gt; r/l sonans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průvodní vokály yr, ir, yl, il/ry, ri, ly, li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Pilzen, Plizen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l sonans &gt; ustálení slabiky lu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mluviti, hluk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pobočné slabiky</w:t>
            </w:r>
            <w: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 xml:space="preserve"> (r, l, m, n, j)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14. st. 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vznikly po zániku jerů z neslabič. </w:t>
            </w:r>
            <w:proofErr w:type="gramStart"/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sonant (r,l,m,n,j)</w:t>
            </w:r>
            <w:proofErr w:type="gramEnd"/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sedm, jmám, rváti, lháti</w:t>
            </w: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  <w:r>
              <w:rPr>
                <w:rFonts w:ascii="Cambria" w:eastAsia="Times New Roman" w:hAnsi="Cambria"/>
                <w:color w:val="000000"/>
                <w:sz w:val="18"/>
                <w:szCs w:val="18"/>
              </w:rPr>
              <w:t>všude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pobočná slabika se stala</w:t>
            </w:r>
            <w:r w:rsidRPr="0098206E">
              <w:rPr>
                <w:rFonts w:ascii="Cambria" w:eastAsia="Times New Roman" w:hAnsi="Cambria"/>
                <w:i/>
                <w:iCs/>
                <w:color w:val="000000"/>
                <w:sz w:val="18"/>
                <w:szCs w:val="18"/>
              </w:rPr>
              <w:t xml:space="preserve"> slabičnou</w:t>
            </w: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 nebo </w:t>
            </w:r>
            <w:r w:rsidRPr="0098206E">
              <w:rPr>
                <w:rFonts w:ascii="Cambria" w:eastAsia="Times New Roman" w:hAnsi="Cambria"/>
                <w:i/>
                <w:iCs/>
                <w:color w:val="000000"/>
                <w:sz w:val="18"/>
                <w:szCs w:val="18"/>
              </w:rPr>
              <w:t>zanikla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změna (přehláska) 'o &gt; 'ě (po l' &gt; e)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14. st. 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o po měkké souhlásce (kovc. -ovi, -óm, -oma)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neproniklo do spisovného jazyka</w:t>
            </w:r>
          </w:p>
        </w:tc>
      </w:tr>
      <w:tr w:rsidR="0057394B" w:rsidRPr="0098206E" w:rsidTr="009673CC">
        <w:trPr>
          <w:trHeight w:val="285"/>
        </w:trPr>
        <w:tc>
          <w:tcPr>
            <w:tcW w:w="21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změna (přehláska) 'u &gt; 'i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14. st. 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změna u všech (m všide; i u sloves - praciješ)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l'ud &gt; l'üd &gt; lid</w:t>
            </w: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česká nářečí; není v koncovkách</w:t>
            </w:r>
          </w:p>
        </w:tc>
      </w:tr>
      <w:tr w:rsidR="0057394B" w:rsidRPr="0098206E" w:rsidTr="009673CC">
        <w:trPr>
          <w:trHeight w:val="285"/>
        </w:trPr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poté přesun zpět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moravskoslezských n. (dušu, oráču)</w:t>
            </w:r>
          </w:p>
        </w:tc>
      </w:tr>
      <w:tr w:rsidR="0057394B" w:rsidRPr="0098206E" w:rsidTr="009673CC">
        <w:trPr>
          <w:trHeight w:val="285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slezskomor. a východomor. není vůbec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hlavní historická depalatalizace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13., 14. 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I. fáze: ztráta retnic (b' &gt; b, </w:t>
            </w:r>
            <w:proofErr w:type="gramStart"/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pod. p', m', v', f')</w:t>
            </w:r>
            <w:proofErr w:type="gramEnd"/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b'ežet &gt; bežet</w:t>
            </w: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(retnice) neproběhlo ve východomor. 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(ztráta měkkostní korelace)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před i, e &gt; změna v palatály (ď, ť, ň)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děti, nic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II. fáze: zubnice d, t, n 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d'en &gt; den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III. fáze: sykavky s, z, c, ř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tvrdé a měkké l - uchováno, později se začalo ztrácet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tvrdé l: na vých. Mor., Slezsku, okraji Čech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změna (diftongizace) ó &gt; ou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14. st. 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dól &gt; duol; dóm &gt; duom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všude</w:t>
            </w:r>
          </w:p>
        </w:tc>
      </w:tr>
      <w:tr w:rsidR="0057394B" w:rsidRPr="0098206E" w:rsidTr="00657DDA">
        <w:trPr>
          <w:trHeight w:val="300"/>
        </w:trPr>
        <w:tc>
          <w:tcPr>
            <w:tcW w:w="21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vývoj konsonantu v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>
              <w:rPr>
                <w:rFonts w:ascii="Cambria" w:eastAsia="Times New Roman" w:hAnsi="Cambria"/>
                <w:color w:val="000000"/>
                <w:sz w:val="18"/>
                <w:szCs w:val="18"/>
              </w:rPr>
              <w:t>změna w</w:t>
            </w: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 retozubé </w:t>
            </w: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v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14. st.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bilabiální w, obouretná výslovnost (kreu) &gt; v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všude, pozůstatky ve východoč. dialekt.</w:t>
            </w:r>
          </w:p>
        </w:tc>
      </w:tr>
      <w:tr w:rsidR="0057394B" w:rsidRPr="0098206E" w:rsidTr="00657DDA">
        <w:trPr>
          <w:trHeight w:val="300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HLÁSKY V PROUDU ŘEČI</w:t>
            </w:r>
          </w:p>
        </w:tc>
        <w:tc>
          <w:tcPr>
            <w:tcW w:w="8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2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 xml:space="preserve">protetické (h, v) a hiátové hlásky 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14. st.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protetické hlásky na začátku slova (</w:t>
            </w: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v</w:t>
            </w: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okno, </w:t>
            </w: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h</w:t>
            </w: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oheň)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nepronikly do spisovného jazyka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hijátové: v proudu řeči mezi vokály (fi</w:t>
            </w: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j</w:t>
            </w: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alka)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jestli, jablko, vydra, vejce, jiskra, jiný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asimilace (spodoba) znělosti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14. st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přizpůsobování hlásek ve výslovnost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když [gdyž], v tom [ftom]</w:t>
            </w: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progresivní - znělost skupiny se řídí 1. konson.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shoda [schoda]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regresivní - působení druhé hlásky na první 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shoda [zhoda]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neutralizace znělostních protikladů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15. st. 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změna párové znělé souhlásky v neznělou 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[pstruch] &gt; [pstruha]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běžná pro mluvenou řeč, do grafiky se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(na konci slova)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nedostává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staročeské stahování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13. st. 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a on &gt; an; a ono &gt; ano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(zjednodušování jistých hláskových skupin)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Bohuslav &gt; Bouslav &gt; Búslav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synizese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jednoslabičná výslovnost dvou po sobě 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do-ufati &gt; doufati</w:t>
            </w: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jdoucích samohlásek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21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zánik samohlásek na konci slova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muože &gt; muž; výše &gt; výš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300"/>
        </w:trPr>
        <w:tc>
          <w:tcPr>
            <w:tcW w:w="21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zánik a splývání hlásek na konci slova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češský &gt; český; čsti &gt; cti</w:t>
            </w: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</w:tbl>
    <w:p w:rsidR="0057394B" w:rsidRDefault="0057394B" w:rsidP="0088791B">
      <w:pPr>
        <w:widowControl/>
        <w:suppressAutoHyphens w:val="0"/>
        <w:jc w:val="both"/>
        <w:rPr>
          <w:rFonts w:ascii="Cambria" w:hAnsi="Cambria"/>
          <w:i/>
          <w:iCs/>
          <w:color w:val="000000"/>
          <w:sz w:val="20"/>
          <w:szCs w:val="20"/>
        </w:rPr>
      </w:pPr>
    </w:p>
    <w:p w:rsidR="0057394B" w:rsidRDefault="0057394B">
      <w:pPr>
        <w:widowControl/>
        <w:suppressAutoHyphens w:val="0"/>
        <w:rPr>
          <w:rFonts w:ascii="Cambria" w:hAnsi="Cambria"/>
          <w:i/>
          <w:iCs/>
          <w:color w:val="000000"/>
          <w:sz w:val="20"/>
          <w:szCs w:val="20"/>
        </w:rPr>
      </w:pPr>
      <w:r>
        <w:rPr>
          <w:rFonts w:ascii="Cambria" w:hAnsi="Cambria"/>
          <w:i/>
          <w:iCs/>
          <w:color w:val="000000"/>
          <w:sz w:val="20"/>
          <w:szCs w:val="20"/>
        </w:rPr>
        <w:br w:type="page"/>
      </w:r>
    </w:p>
    <w:p w:rsidR="0057394B" w:rsidRPr="0057394B" w:rsidRDefault="0057394B" w:rsidP="0057394B">
      <w:pPr>
        <w:rPr>
          <w:rFonts w:ascii="Cambria" w:hAnsi="Cambria"/>
          <w:b/>
          <w:smallCaps/>
          <w:kern w:val="2"/>
          <w:sz w:val="22"/>
          <w:szCs w:val="20"/>
        </w:rPr>
      </w:pPr>
      <w:r w:rsidRPr="0057394B">
        <w:rPr>
          <w:rFonts w:ascii="Cambria" w:hAnsi="Cambria"/>
          <w:b/>
          <w:smallCaps/>
          <w:kern w:val="2"/>
          <w:sz w:val="22"/>
          <w:szCs w:val="20"/>
        </w:rPr>
        <w:lastRenderedPageBreak/>
        <w:t>Z</w:t>
      </w:r>
      <w:r>
        <w:rPr>
          <w:rFonts w:ascii="Cambria" w:hAnsi="Cambria"/>
          <w:b/>
          <w:smallCaps/>
          <w:kern w:val="2"/>
          <w:sz w:val="22"/>
          <w:szCs w:val="20"/>
        </w:rPr>
        <w:t>měny od 14. století dodnes</w:t>
      </w: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8"/>
        <w:gridCol w:w="537"/>
        <w:gridCol w:w="726"/>
        <w:gridCol w:w="2139"/>
        <w:gridCol w:w="2410"/>
        <w:gridCol w:w="1487"/>
      </w:tblGrid>
      <w:tr w:rsidR="0057394B" w:rsidRPr="0098206E" w:rsidTr="00657DDA">
        <w:trPr>
          <w:trHeight w:val="300"/>
        </w:trPr>
        <w:tc>
          <w:tcPr>
            <w:tcW w:w="1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 xml:space="preserve">OD 14. ST. DO 16. ST </w:t>
            </w:r>
          </w:p>
        </w:tc>
        <w:tc>
          <w:tcPr>
            <w:tcW w:w="5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ztráta jotace (změna ě &gt; e)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ě &gt; e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proofErr w:type="gramStart"/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2.pol.</w:t>
            </w:r>
            <w:proofErr w:type="gramEnd"/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14.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c'ěna &gt; cena, s'ěno &gt; seno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všude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('ě &gt; ie)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odlišný vývoj po retnicích (b, p, m)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p'ěna &gt; piena &gt; pjena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disimilační změny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14., st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šč &gt; šť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ješče &gt; ještě; ščestie &gt; ščestie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ždž &gt; žď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Ždžár &gt; Žďár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šť &gt; št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sčváti &gt; sťváti &gt; štváti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zč &gt; žť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nebožčík &gt; nebožtík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čč &gt; čť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nemečští &gt; němeččí &gt; němečtí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čř &gt; tř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čreví &gt; třeví &gt; střevíc (přisouvání s, např. střešně)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kt &gt; cht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Benedikt &gt; Benedicht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v &gt; 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v Prazě &gt; u Prazě; vprostřed &gt; u prostřed &gt; uprostřed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druhá historická depalatelizace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15. st. 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ztvrdnutí měkkého ť ve skupině šť v postavení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před konsonantem šťk &gt; štk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štkáti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šťv &gt; štv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štváti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šťs &gt; šts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bradištský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šťc &gt; štc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pištce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změna (diftongizace) ý &gt; ej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14. st. 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psáno ey (kterakey) nebo ay (maydlo, mlayn)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pejcha, strejc, svatej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do spisovného jazyka nepronikla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ve výslovnosti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v českých nářečích, J a stř. Morava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diftongizace po sykavkách (c, z, s) v nářečích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sejto, vozejk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nezasáhlo východomor. a slezsk. nářečí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změna (diftongizace) ú &gt; ou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14., 15. 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píše se au, av, aw, ow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kúpí &gt; koupí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6"/>
                <w:szCs w:val="16"/>
              </w:rPr>
            </w:pPr>
            <w:r w:rsidRPr="0098206E">
              <w:rPr>
                <w:rFonts w:ascii="Cambria" w:eastAsia="Times New Roman" w:hAnsi="Cambria"/>
                <w:color w:val="000000"/>
                <w:sz w:val="16"/>
                <w:szCs w:val="16"/>
              </w:rPr>
              <w:t>česká nářečí, hanácká nářečí (ú &gt; ou &gt; ó)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múka &gt; mouka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6"/>
                <w:szCs w:val="16"/>
              </w:rPr>
            </w:pPr>
            <w:r w:rsidRPr="0098206E">
              <w:rPr>
                <w:rFonts w:ascii="Cambria" w:eastAsia="Times New Roman" w:hAnsi="Cambria"/>
                <w:color w:val="000000"/>
                <w:sz w:val="16"/>
                <w:szCs w:val="16"/>
              </w:rPr>
              <w:t>kelečešská a dolská nářečí (ú &gt; ou &gt; ú)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6"/>
                <w:szCs w:val="16"/>
              </w:rPr>
            </w:pPr>
            <w:r w:rsidRPr="0098206E">
              <w:rPr>
                <w:rFonts w:ascii="Cambria" w:eastAsia="Times New Roman" w:hAnsi="Cambria"/>
                <w:color w:val="000000"/>
                <w:sz w:val="16"/>
                <w:szCs w:val="16"/>
              </w:rPr>
              <w:t xml:space="preserve">nenastala ve východomor. a lašských n. 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změna y</w:t>
            </w:r>
            <w:r w:rsidR="009259F0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 xml:space="preserve">&gt; i 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15. st. 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změna se objevuje pouze ve výslovnosti (grafika ne)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6"/>
                <w:szCs w:val="16"/>
              </w:rPr>
            </w:pPr>
            <w:r w:rsidRPr="0098206E">
              <w:rPr>
                <w:rFonts w:ascii="Cambria" w:eastAsia="Times New Roman" w:hAnsi="Cambria"/>
                <w:color w:val="000000"/>
                <w:sz w:val="16"/>
                <w:szCs w:val="16"/>
              </w:rPr>
              <w:t xml:space="preserve">nenastala ve východomor. a lašských n. 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změna y &gt; e ve středomor. nář.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ryby &gt; rebe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změna (monoftongizace) ie &gt; í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15. st. 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miera &gt; míra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všude (kromě Branice)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čieše &gt; číše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změna (monoftongizace) ou &gt; ú (v grafice ů)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15. st. 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ó &gt; uo &gt; ů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dóm &gt; duom &gt; dům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všude (kromě Branice)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změna (úžení) é &gt; í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14., spíš 16., 17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9673CC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spis. </w:t>
            </w:r>
            <w:proofErr w:type="gramStart"/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jazyk</w:t>
            </w:r>
            <w:proofErr w:type="gramEnd"/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: po měkkých hláskách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9673CC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délka &gt; dílka [dýlka]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9673CC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Čechy, středomoravská nářečí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9673CC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po l je oboje (é, í)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9673CC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jadérko &gt; jadýrko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9673CC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neprovedlo se ve východo. a slezských</w:t>
            </w:r>
          </w:p>
        </w:tc>
      </w:tr>
      <w:tr w:rsidR="0057394B" w:rsidRPr="0098206E" w:rsidTr="009673CC">
        <w:trPr>
          <w:trHeight w:val="110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9673CC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po jiných hláskách oboje (é, í)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9673CC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říci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9673CC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9673CC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pouze é v infinitivech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3CC" w:rsidRPr="0098206E" w:rsidRDefault="0057394B" w:rsidP="009673CC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chlív, chlév, mlíko, </w:t>
            </w:r>
            <w:r w:rsidR="009673CC">
              <w:rPr>
                <w:rFonts w:ascii="Cambria" w:eastAsia="Times New Roman" w:hAnsi="Cambria"/>
                <w:color w:val="000000"/>
                <w:sz w:val="18"/>
                <w:szCs w:val="18"/>
              </w:rPr>
              <w:t>pírko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9673CC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9673CC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9673CC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péci, téci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9673CC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lastRenderedPageBreak/>
              <w:t>změna aj &gt; ej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provedla se téměř ve všech slovech, které měly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vajce &gt; vejce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středomoravská a dolská nářečí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podmínky (najdu &gt; nejdu, kraj &gt; krej)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daj &gt; dej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neprovedlo se ve východo. a slezskomor.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pak zpětná analogie (krej &gt; kraj, hejný &gt; hajný)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změna au &gt; ou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monodiftongizace ei &gt; é; ou &gt; ó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  <w:r>
              <w:rPr>
                <w:rFonts w:ascii="Cambria" w:eastAsia="Times New Roman" w:hAnsi="Cambria"/>
                <w:color w:val="000000"/>
                <w:sz w:val="18"/>
                <w:szCs w:val="18"/>
              </w:rPr>
              <w:t xml:space="preserve">16. st. 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těmito změnami se odlišují hanácká nářečí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streic &gt; stréc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jen hanácká nářečí</w:t>
            </w:r>
          </w:p>
        </w:tc>
      </w:tr>
      <w:tr w:rsidR="0057394B" w:rsidRPr="0098206E" w:rsidTr="00657DDA">
        <w:trPr>
          <w:trHeight w:val="28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mouka &gt; móka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94B" w:rsidRPr="0098206E" w:rsidRDefault="0057394B" w:rsidP="00657DDA">
            <w:pPr>
              <w:rPr>
                <w:rFonts w:ascii="Cambria" w:eastAsia="Times New Roman" w:hAnsi="Cambria"/>
                <w:color w:val="000000"/>
                <w:sz w:val="18"/>
                <w:szCs w:val="18"/>
              </w:rPr>
            </w:pPr>
            <w:r w:rsidRPr="0098206E">
              <w:rPr>
                <w:rFonts w:ascii="Cambria" w:eastAsia="Times New Roman" w:hAnsi="Cambria"/>
                <w:color w:val="000000"/>
                <w:sz w:val="18"/>
                <w:szCs w:val="18"/>
              </w:rPr>
              <w:t> </w:t>
            </w:r>
          </w:p>
        </w:tc>
      </w:tr>
    </w:tbl>
    <w:p w:rsidR="0057394B" w:rsidRDefault="0057394B" w:rsidP="0088791B">
      <w:pPr>
        <w:widowControl/>
        <w:suppressAutoHyphens w:val="0"/>
        <w:jc w:val="both"/>
        <w:rPr>
          <w:rFonts w:ascii="Cambria" w:hAnsi="Cambria"/>
          <w:i/>
          <w:iCs/>
          <w:color w:val="000000"/>
          <w:sz w:val="20"/>
          <w:szCs w:val="20"/>
        </w:rPr>
      </w:pPr>
    </w:p>
    <w:p w:rsidR="0057394B" w:rsidRDefault="0057394B">
      <w:pPr>
        <w:widowControl/>
        <w:suppressAutoHyphens w:val="0"/>
        <w:rPr>
          <w:rFonts w:ascii="Cambria" w:hAnsi="Cambria"/>
          <w:i/>
          <w:iCs/>
          <w:color w:val="000000"/>
          <w:sz w:val="20"/>
          <w:szCs w:val="20"/>
        </w:rPr>
      </w:pPr>
      <w:r>
        <w:rPr>
          <w:rFonts w:ascii="Cambria" w:hAnsi="Cambria"/>
          <w:i/>
          <w:iCs/>
          <w:color w:val="000000"/>
          <w:sz w:val="20"/>
          <w:szCs w:val="20"/>
        </w:rPr>
        <w:br w:type="page"/>
      </w:r>
    </w:p>
    <w:p w:rsidR="00347C6A" w:rsidRPr="0088791B" w:rsidRDefault="00347C6A" w:rsidP="0088791B">
      <w:pPr>
        <w:pStyle w:val="Nadpis2"/>
        <w:pBdr>
          <w:bottom w:val="single" w:sz="4" w:space="1" w:color="auto"/>
        </w:pBdr>
        <w:ind w:left="0" w:firstLine="0"/>
        <w:jc w:val="center"/>
        <w:rPr>
          <w:rFonts w:ascii="Cambria" w:hAnsi="Cambria"/>
          <w:smallCaps/>
          <w:kern w:val="32"/>
          <w:sz w:val="36"/>
          <w:szCs w:val="36"/>
        </w:rPr>
      </w:pPr>
      <w:r w:rsidRPr="0088791B">
        <w:rPr>
          <w:rFonts w:ascii="Cambria" w:hAnsi="Cambria"/>
          <w:smallCaps/>
          <w:kern w:val="32"/>
          <w:sz w:val="36"/>
          <w:szCs w:val="36"/>
        </w:rPr>
        <w:lastRenderedPageBreak/>
        <w:t>5. Vývoj deklinace substantiv, adjektiv a zájme</w:t>
      </w:r>
      <w:r w:rsidR="0088791B">
        <w:rPr>
          <w:rFonts w:ascii="Cambria" w:hAnsi="Cambria"/>
          <w:smallCaps/>
          <w:kern w:val="32"/>
          <w:sz w:val="36"/>
          <w:szCs w:val="36"/>
        </w:rPr>
        <w:t>n od pračeštiny do současnosti</w:t>
      </w:r>
    </w:p>
    <w:p w:rsidR="000C102D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původně nerozhodoval o přiřazení k deklinaci gramatický rod, ale </w:t>
      </w:r>
      <w:r w:rsidRPr="000C102D">
        <w:rPr>
          <w:rFonts w:ascii="Cambria" w:hAnsi="Cambria"/>
          <w:b/>
          <w:sz w:val="20"/>
          <w:szCs w:val="20"/>
        </w:rPr>
        <w:t xml:space="preserve">téma </w:t>
      </w:r>
      <w:r w:rsidRPr="0088791B">
        <w:rPr>
          <w:rFonts w:ascii="Cambria" w:hAnsi="Cambria"/>
          <w:sz w:val="20"/>
          <w:szCs w:val="20"/>
        </w:rPr>
        <w:t>(kmenotvorná koncovka – mohla být buď souhláska, skupina souhlásek nebo samohláska)</w:t>
      </w:r>
    </w:p>
    <w:p w:rsidR="00347C6A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0C102D">
        <w:rPr>
          <w:rFonts w:ascii="Cambria" w:hAnsi="Cambria"/>
          <w:b/>
          <w:sz w:val="20"/>
          <w:szCs w:val="20"/>
        </w:rPr>
        <w:t xml:space="preserve">deklinace </w:t>
      </w:r>
      <w:r w:rsidRPr="0088791B">
        <w:rPr>
          <w:rFonts w:ascii="Cambria" w:hAnsi="Cambria"/>
          <w:sz w:val="20"/>
          <w:szCs w:val="20"/>
        </w:rPr>
        <w:t xml:space="preserve">ve </w:t>
      </w:r>
      <w:r w:rsidRPr="000C102D">
        <w:rPr>
          <w:rFonts w:ascii="Cambria" w:hAnsi="Cambria"/>
          <w:b/>
          <w:sz w:val="20"/>
          <w:szCs w:val="20"/>
        </w:rPr>
        <w:t>staré češtině stále zachovává starý systém kmenů</w:t>
      </w:r>
      <w:r w:rsidRPr="0088791B">
        <w:rPr>
          <w:rFonts w:ascii="Cambria" w:hAnsi="Cambria"/>
          <w:sz w:val="20"/>
          <w:szCs w:val="20"/>
        </w:rPr>
        <w:t xml:space="preserve">, i když je vidět, že se začíná prosazovat spíš princip </w:t>
      </w:r>
      <w:r w:rsidRPr="000C102D">
        <w:rPr>
          <w:rFonts w:ascii="Cambria" w:hAnsi="Cambria"/>
          <w:b/>
          <w:sz w:val="20"/>
          <w:szCs w:val="20"/>
        </w:rPr>
        <w:t>gramatického rodu</w:t>
      </w:r>
      <w:r w:rsidRPr="0088791B">
        <w:rPr>
          <w:rFonts w:ascii="Cambria" w:hAnsi="Cambria"/>
          <w:sz w:val="20"/>
          <w:szCs w:val="20"/>
        </w:rPr>
        <w:t xml:space="preserve"> (doklad </w:t>
      </w:r>
      <w:r w:rsidR="000C102D">
        <w:rPr>
          <w:rFonts w:ascii="Cambria" w:hAnsi="Cambria"/>
          <w:sz w:val="20"/>
          <w:szCs w:val="20"/>
        </w:rPr>
        <w:t>–</w:t>
      </w:r>
      <w:r w:rsidRPr="0088791B">
        <w:rPr>
          <w:rFonts w:ascii="Cambria" w:hAnsi="Cambria"/>
          <w:sz w:val="20"/>
          <w:szCs w:val="20"/>
        </w:rPr>
        <w:t xml:space="preserve"> přechody mezi paradigmaty a splývání paradigmat, vytváření skupiny životných a neživotných maskulin)</w:t>
      </w:r>
    </w:p>
    <w:p w:rsidR="009F7090" w:rsidRPr="0088791B" w:rsidRDefault="009F7090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v praslovanském období byl kmenový princip na ústupu, kvůli hláskovému vývoji ztratily kmenotvorné přípony schopnost manifestovat příslušnost k deklinačnímu typu. V praslovanštině existovaly deklinační typy: o-kmeny, a-kmeny, u-kmeny, i-kmeny, ü-kmeny + n-kmeny, nt-kmeny, r-kmeny, s-kmeny a t-kmeny</w:t>
      </w:r>
    </w:p>
    <w:p w:rsidR="000C102D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podle substantivní deklinace se skloňoval</w:t>
      </w:r>
      <w:r w:rsidR="000C102D">
        <w:rPr>
          <w:rFonts w:ascii="Cambria" w:hAnsi="Cambria"/>
          <w:sz w:val="20"/>
          <w:szCs w:val="20"/>
        </w:rPr>
        <w:t>o:</w:t>
      </w:r>
    </w:p>
    <w:p w:rsidR="000C102D" w:rsidRDefault="000C102D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všechna substantiva</w:t>
      </w:r>
    </w:p>
    <w:p w:rsidR="000C102D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jmenné tvary adjektiv (rád, ráda, ráda, otcóv, matčin), </w:t>
      </w:r>
    </w:p>
    <w:p w:rsidR="000C102D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některé číslovky (ve staré češtině nebyly vyděleny jako samostatný slovní druh, podle subst. deklinace </w:t>
      </w:r>
      <w:r w:rsidR="000C102D">
        <w:rPr>
          <w:rFonts w:ascii="Cambria" w:hAnsi="Cambria"/>
          <w:sz w:val="20"/>
          <w:szCs w:val="20"/>
        </w:rPr>
        <w:t>se skloňují základní číslovky 2–</w:t>
      </w:r>
      <w:r w:rsidRPr="0088791B">
        <w:rPr>
          <w:rFonts w:ascii="Cambria" w:hAnsi="Cambria"/>
          <w:sz w:val="20"/>
          <w:szCs w:val="20"/>
        </w:rPr>
        <w:t>10, 100</w:t>
      </w:r>
      <w:r w:rsidR="000C102D">
        <w:rPr>
          <w:rFonts w:ascii="Cambria" w:hAnsi="Cambria"/>
          <w:sz w:val="20"/>
          <w:szCs w:val="20"/>
        </w:rPr>
        <w:t>, 1000 a čtver, pater apod.)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v nom. a ak. také participia (nt-ová, s-ová, l-ová, n-ová, t-ová)</w:t>
      </w:r>
    </w:p>
    <w:p w:rsidR="000C102D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v průběhu historického vývoje byly redukovány neproduktivní p</w:t>
      </w:r>
      <w:r w:rsidR="000C102D">
        <w:rPr>
          <w:rFonts w:ascii="Cambria" w:hAnsi="Cambria"/>
          <w:sz w:val="20"/>
          <w:szCs w:val="20"/>
        </w:rPr>
        <w:t>aradigmata</w:t>
      </w:r>
    </w:p>
    <w:p w:rsidR="000C102D" w:rsidRDefault="000C102D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n</w:t>
      </w:r>
      <w:r w:rsidRPr="000C102D">
        <w:rPr>
          <w:rFonts w:ascii="Cambria" w:hAnsi="Cambria"/>
          <w:b/>
          <w:sz w:val="20"/>
          <w:szCs w:val="20"/>
        </w:rPr>
        <w:t>ovočeský stav</w:t>
      </w:r>
      <w:r>
        <w:rPr>
          <w:rFonts w:ascii="Cambria" w:hAnsi="Cambria"/>
          <w:sz w:val="20"/>
          <w:szCs w:val="20"/>
        </w:rPr>
        <w:t xml:space="preserve"> má:</w:t>
      </w:r>
    </w:p>
    <w:p w:rsidR="000C102D" w:rsidRDefault="000C102D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4 </w:t>
      </w:r>
      <w:r w:rsidR="00347C6A" w:rsidRPr="0088791B">
        <w:rPr>
          <w:rFonts w:ascii="Cambria" w:hAnsi="Cambria"/>
          <w:sz w:val="20"/>
          <w:szCs w:val="20"/>
        </w:rPr>
        <w:t xml:space="preserve">deklinace mužské (s rozlišením životnosti a neživotnosti), a-kmenový typ </w:t>
      </w:r>
      <w:r w:rsidR="00347C6A" w:rsidRPr="000C102D">
        <w:rPr>
          <w:rFonts w:ascii="Cambria" w:hAnsi="Cambria"/>
          <w:i/>
          <w:sz w:val="20"/>
          <w:szCs w:val="20"/>
        </w:rPr>
        <w:t>předseda</w:t>
      </w:r>
      <w:r w:rsidR="00263978">
        <w:rPr>
          <w:rFonts w:ascii="Cambria" w:hAnsi="Cambria"/>
          <w:sz w:val="20"/>
          <w:szCs w:val="20"/>
        </w:rPr>
        <w:t xml:space="preserve"> a </w:t>
      </w:r>
      <w:r>
        <w:rPr>
          <w:rFonts w:ascii="Cambria" w:hAnsi="Cambria"/>
          <w:sz w:val="20"/>
          <w:szCs w:val="20"/>
        </w:rPr>
        <w:t>ja</w:t>
      </w:r>
      <w:r w:rsidR="00263978">
        <w:rPr>
          <w:rFonts w:ascii="Cambria" w:hAnsi="Cambria"/>
          <w:sz w:val="20"/>
          <w:szCs w:val="20"/>
        </w:rPr>
        <w:noBreakHyphen/>
      </w:r>
      <w:r>
        <w:rPr>
          <w:rFonts w:ascii="Cambria" w:hAnsi="Cambria"/>
          <w:sz w:val="20"/>
          <w:szCs w:val="20"/>
        </w:rPr>
        <w:t>kmenový typ</w:t>
      </w:r>
      <w:r w:rsidRPr="000C102D">
        <w:rPr>
          <w:rFonts w:ascii="Cambria" w:hAnsi="Cambria"/>
          <w:i/>
          <w:sz w:val="20"/>
          <w:szCs w:val="20"/>
        </w:rPr>
        <w:t xml:space="preserve"> soudce</w:t>
      </w:r>
    </w:p>
    <w:p w:rsidR="000C102D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4 deklinace ženské (a-kmeny, ja-kmeny a i-kmeny a vzor </w:t>
      </w:r>
      <w:r w:rsidRPr="000C102D">
        <w:rPr>
          <w:rFonts w:ascii="Cambria" w:hAnsi="Cambria"/>
          <w:i/>
          <w:sz w:val="20"/>
          <w:szCs w:val="20"/>
        </w:rPr>
        <w:t>píseň</w:t>
      </w:r>
      <w:r w:rsidRPr="0088791B">
        <w:rPr>
          <w:rFonts w:ascii="Cambria" w:hAnsi="Cambria"/>
          <w:sz w:val="20"/>
          <w:szCs w:val="20"/>
        </w:rPr>
        <w:t>, který vznikl kolí</w:t>
      </w:r>
      <w:r w:rsidR="000C102D">
        <w:rPr>
          <w:rFonts w:ascii="Cambria" w:hAnsi="Cambria"/>
          <w:sz w:val="20"/>
          <w:szCs w:val="20"/>
        </w:rPr>
        <w:t>sáním mezi ja</w:t>
      </w:r>
      <w:r w:rsidR="00263978">
        <w:rPr>
          <w:rFonts w:ascii="Cambria" w:hAnsi="Cambria"/>
          <w:sz w:val="20"/>
          <w:szCs w:val="20"/>
        </w:rPr>
        <w:noBreakHyphen/>
      </w:r>
      <w:r w:rsidR="000C102D">
        <w:rPr>
          <w:rFonts w:ascii="Cambria" w:hAnsi="Cambria"/>
          <w:sz w:val="20"/>
          <w:szCs w:val="20"/>
        </w:rPr>
        <w:t>kmeny a a-kmeny)</w:t>
      </w:r>
    </w:p>
    <w:p w:rsidR="00347C6A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4 deklinace středního rodu – měkkou (</w:t>
      </w:r>
      <w:r w:rsidRPr="000C102D">
        <w:rPr>
          <w:rFonts w:ascii="Cambria" w:hAnsi="Cambria"/>
          <w:i/>
          <w:sz w:val="20"/>
          <w:szCs w:val="20"/>
        </w:rPr>
        <w:t>moře</w:t>
      </w:r>
      <w:r w:rsidRPr="0088791B">
        <w:rPr>
          <w:rFonts w:ascii="Cambria" w:hAnsi="Cambria"/>
          <w:sz w:val="20"/>
          <w:szCs w:val="20"/>
        </w:rPr>
        <w:t>), tvrdou (</w:t>
      </w:r>
      <w:r w:rsidRPr="000C102D">
        <w:rPr>
          <w:rFonts w:ascii="Cambria" w:hAnsi="Cambria"/>
          <w:i/>
          <w:sz w:val="20"/>
          <w:szCs w:val="20"/>
        </w:rPr>
        <w:t>město</w:t>
      </w:r>
      <w:r w:rsidRPr="0088791B">
        <w:rPr>
          <w:rFonts w:ascii="Cambria" w:hAnsi="Cambria"/>
          <w:sz w:val="20"/>
          <w:szCs w:val="20"/>
        </w:rPr>
        <w:t>), staženou (</w:t>
      </w:r>
      <w:r w:rsidRPr="000C102D">
        <w:rPr>
          <w:rFonts w:ascii="Cambria" w:hAnsi="Cambria"/>
          <w:i/>
          <w:sz w:val="20"/>
          <w:szCs w:val="20"/>
        </w:rPr>
        <w:t>stavení</w:t>
      </w:r>
      <w:r w:rsidRPr="0088791B">
        <w:rPr>
          <w:rFonts w:ascii="Cambria" w:hAnsi="Cambria"/>
          <w:sz w:val="20"/>
          <w:szCs w:val="20"/>
        </w:rPr>
        <w:t>) a jedinou konsonantickou (</w:t>
      </w:r>
      <w:r w:rsidRPr="000C102D">
        <w:rPr>
          <w:rFonts w:ascii="Cambria" w:hAnsi="Cambria"/>
          <w:i/>
          <w:sz w:val="20"/>
          <w:szCs w:val="20"/>
        </w:rPr>
        <w:t>kuře</w:t>
      </w:r>
      <w:r w:rsidRPr="0088791B">
        <w:rPr>
          <w:rFonts w:ascii="Cambria" w:hAnsi="Cambria"/>
          <w:sz w:val="20"/>
          <w:szCs w:val="20"/>
        </w:rPr>
        <w:t>)</w:t>
      </w:r>
    </w:p>
    <w:p w:rsidR="00263978" w:rsidRPr="00263978" w:rsidRDefault="00263978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 w:rsidRPr="00263978">
        <w:rPr>
          <w:rFonts w:ascii="Cambria" w:hAnsi="Cambria"/>
          <w:b/>
          <w:sz w:val="20"/>
          <w:szCs w:val="20"/>
        </w:rPr>
        <w:t>druhy deklinace:</w:t>
      </w:r>
    </w:p>
    <w:p w:rsidR="00263978" w:rsidRDefault="00263978" w:rsidP="00263978">
      <w:pPr>
        <w:pStyle w:val="Zkladntext"/>
        <w:spacing w:after="40"/>
        <w:ind w:left="1440"/>
        <w:jc w:val="both"/>
        <w:rPr>
          <w:rFonts w:ascii="Cambria" w:hAnsi="Cambria"/>
          <w:sz w:val="20"/>
          <w:szCs w:val="20"/>
        </w:rPr>
      </w:pPr>
      <w:r w:rsidRPr="00263978">
        <w:rPr>
          <w:rFonts w:ascii="Cambria" w:hAnsi="Cambria"/>
          <w:smallCaps/>
          <w:kern w:val="20"/>
          <w:sz w:val="20"/>
          <w:szCs w:val="20"/>
        </w:rPr>
        <w:t>I. Jmenná</w:t>
      </w:r>
      <w:r>
        <w:rPr>
          <w:rFonts w:ascii="Cambria" w:hAnsi="Cambria"/>
          <w:sz w:val="20"/>
          <w:szCs w:val="20"/>
        </w:rPr>
        <w:t xml:space="preserve">: substantiva, jmenné tvary adjektiv a některé druhy číslovek </w:t>
      </w:r>
    </w:p>
    <w:p w:rsidR="00263978" w:rsidRDefault="00263978" w:rsidP="00263978">
      <w:pPr>
        <w:pStyle w:val="Zkladntext"/>
        <w:spacing w:after="40"/>
        <w:ind w:left="14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ab/>
      </w:r>
      <w:r w:rsidR="009259F0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>-&gt; vokalická</w:t>
      </w:r>
      <w:r w:rsidR="00E82EA1">
        <w:rPr>
          <w:rFonts w:ascii="Cambria" w:hAnsi="Cambria"/>
          <w:sz w:val="20"/>
          <w:szCs w:val="20"/>
        </w:rPr>
        <w:t>,</w:t>
      </w:r>
      <w:r>
        <w:rPr>
          <w:rFonts w:ascii="Cambria" w:hAnsi="Cambria"/>
          <w:sz w:val="20"/>
          <w:szCs w:val="20"/>
        </w:rPr>
        <w:t xml:space="preserve"> konsonantická</w:t>
      </w:r>
      <w:r w:rsidR="00E82EA1">
        <w:rPr>
          <w:rFonts w:ascii="Cambria" w:hAnsi="Cambria"/>
          <w:sz w:val="20"/>
          <w:szCs w:val="20"/>
        </w:rPr>
        <w:t>, jmenná deklinace adjektiv a slov deadjektivní povahy</w:t>
      </w:r>
    </w:p>
    <w:p w:rsidR="00263978" w:rsidRDefault="00263978" w:rsidP="00263978">
      <w:pPr>
        <w:pStyle w:val="Zkladntext"/>
        <w:spacing w:after="40"/>
        <w:ind w:left="1440"/>
        <w:jc w:val="both"/>
        <w:rPr>
          <w:rFonts w:ascii="Cambria" w:hAnsi="Cambria"/>
          <w:sz w:val="20"/>
          <w:szCs w:val="20"/>
        </w:rPr>
      </w:pPr>
      <w:r w:rsidRPr="00263978">
        <w:rPr>
          <w:rFonts w:ascii="Cambria" w:hAnsi="Cambria"/>
          <w:smallCaps/>
          <w:kern w:val="20"/>
          <w:sz w:val="20"/>
          <w:szCs w:val="20"/>
        </w:rPr>
        <w:t>II. Složená:</w:t>
      </w:r>
      <w:r>
        <w:rPr>
          <w:rFonts w:ascii="Cambria" w:hAnsi="Cambria"/>
          <w:sz w:val="20"/>
          <w:szCs w:val="20"/>
        </w:rPr>
        <w:t xml:space="preserve"> nejmladší, delší tvary adjektiv, některá zájmena (veškerý) a řadové číslovky</w:t>
      </w:r>
    </w:p>
    <w:p w:rsidR="009F1173" w:rsidRDefault="009F1173" w:rsidP="009F1173">
      <w:pPr>
        <w:pStyle w:val="Zkladntext"/>
        <w:spacing w:after="40"/>
        <w:ind w:left="1440"/>
        <w:jc w:val="both"/>
        <w:rPr>
          <w:rFonts w:ascii="Cambria" w:hAnsi="Cambria"/>
          <w:sz w:val="20"/>
          <w:szCs w:val="20"/>
        </w:rPr>
      </w:pPr>
      <w:r w:rsidRPr="00263978">
        <w:rPr>
          <w:rFonts w:ascii="Cambria" w:hAnsi="Cambria"/>
          <w:smallCaps/>
          <w:kern w:val="20"/>
          <w:sz w:val="20"/>
          <w:szCs w:val="20"/>
        </w:rPr>
        <w:t>II</w:t>
      </w:r>
      <w:r>
        <w:rPr>
          <w:rFonts w:ascii="Cambria" w:hAnsi="Cambria"/>
          <w:smallCaps/>
          <w:kern w:val="20"/>
          <w:sz w:val="20"/>
          <w:szCs w:val="20"/>
        </w:rPr>
        <w:t>I</w:t>
      </w:r>
      <w:r w:rsidRPr="00263978">
        <w:rPr>
          <w:rFonts w:ascii="Cambria" w:hAnsi="Cambria"/>
          <w:smallCaps/>
          <w:kern w:val="20"/>
          <w:sz w:val="20"/>
          <w:szCs w:val="20"/>
        </w:rPr>
        <w:t>. Zájmenná:</w:t>
      </w:r>
      <w:r>
        <w:rPr>
          <w:rFonts w:ascii="Cambria" w:hAnsi="Cambria"/>
          <w:sz w:val="20"/>
          <w:szCs w:val="20"/>
        </w:rPr>
        <w:t xml:space="preserve"> zájmena osobní, u některých i zájm. posesivní, ukazovací, tázací; některé číslovky</w:t>
      </w:r>
    </w:p>
    <w:p w:rsidR="00263978" w:rsidRDefault="00263978" w:rsidP="00263978">
      <w:pPr>
        <w:pStyle w:val="Zkladntext"/>
        <w:spacing w:after="40"/>
        <w:ind w:left="1440"/>
        <w:jc w:val="both"/>
        <w:rPr>
          <w:rFonts w:ascii="Cambria" w:hAnsi="Cambria"/>
          <w:i/>
          <w:sz w:val="20"/>
          <w:szCs w:val="20"/>
        </w:rPr>
      </w:pPr>
    </w:p>
    <w:p w:rsidR="00263978" w:rsidRPr="00263978" w:rsidRDefault="00263978" w:rsidP="00263978">
      <w:pPr>
        <w:pStyle w:val="Zkladntext"/>
        <w:spacing w:after="40"/>
        <w:ind w:left="1440"/>
        <w:jc w:val="both"/>
        <w:rPr>
          <w:rFonts w:ascii="Cambria" w:hAnsi="Cambria"/>
          <w:i/>
          <w:sz w:val="20"/>
          <w:szCs w:val="20"/>
        </w:rPr>
      </w:pPr>
      <w:r w:rsidRPr="00263978">
        <w:rPr>
          <w:rFonts w:ascii="Cambria" w:hAnsi="Cambria"/>
          <w:i/>
          <w:sz w:val="20"/>
          <w:szCs w:val="20"/>
        </w:rPr>
        <w:t>Číslovky v tehdejší době netvořily zvláštní slovní druh a patřily pod substantiva, adjektiva nebo zájmena</w:t>
      </w:r>
    </w:p>
    <w:p w:rsidR="00051EA3" w:rsidRDefault="00051EA3">
      <w:pPr>
        <w:widowControl/>
        <w:suppressAutoHyphens w:val="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550685" w:rsidRPr="00051EA3" w:rsidRDefault="00051EA3" w:rsidP="00550685">
      <w:pPr>
        <w:pStyle w:val="Nadpis3"/>
        <w:ind w:left="0" w:firstLine="0"/>
        <w:jc w:val="both"/>
        <w:rPr>
          <w:rFonts w:ascii="Cambria" w:hAnsi="Cambria" w:cs="Times New Roman"/>
          <w:sz w:val="24"/>
          <w:szCs w:val="20"/>
        </w:rPr>
      </w:pPr>
      <w:r w:rsidRPr="00051EA3">
        <w:rPr>
          <w:rFonts w:ascii="Cambria" w:hAnsi="Cambria" w:cs="Times New Roman"/>
          <w:sz w:val="24"/>
          <w:szCs w:val="20"/>
        </w:rPr>
        <w:lastRenderedPageBreak/>
        <w:t xml:space="preserve">I. </w:t>
      </w:r>
      <w:r w:rsidR="00550685" w:rsidRPr="00051EA3">
        <w:rPr>
          <w:rFonts w:ascii="Cambria" w:hAnsi="Cambria" w:cs="Times New Roman"/>
          <w:sz w:val="24"/>
          <w:szCs w:val="20"/>
        </w:rPr>
        <w:t>Jmenná deklinace</w:t>
      </w:r>
      <w:r>
        <w:rPr>
          <w:rFonts w:ascii="Cambria" w:hAnsi="Cambria" w:cs="Times New Roman"/>
          <w:sz w:val="24"/>
          <w:szCs w:val="20"/>
        </w:rPr>
        <w:t xml:space="preserve"> ve staré češtině</w:t>
      </w:r>
    </w:p>
    <w:p w:rsidR="00347C6A" w:rsidRPr="00051EA3" w:rsidRDefault="00E82EA1" w:rsidP="000C102D">
      <w:pPr>
        <w:rPr>
          <w:rFonts w:ascii="Cambria" w:hAnsi="Cambria"/>
          <w:b/>
          <w:smallCaps/>
          <w:kern w:val="20"/>
          <w:sz w:val="20"/>
          <w:szCs w:val="20"/>
        </w:rPr>
      </w:pPr>
      <w:r>
        <w:rPr>
          <w:rFonts w:ascii="Cambria" w:hAnsi="Cambria"/>
          <w:b/>
          <w:smallCaps/>
          <w:kern w:val="20"/>
          <w:sz w:val="20"/>
          <w:szCs w:val="20"/>
        </w:rPr>
        <w:t xml:space="preserve">A. </w:t>
      </w:r>
      <w:r w:rsidR="00347C6A" w:rsidRPr="00051EA3">
        <w:rPr>
          <w:rFonts w:ascii="Cambria" w:hAnsi="Cambria"/>
          <w:b/>
          <w:smallCaps/>
          <w:kern w:val="20"/>
          <w:sz w:val="20"/>
          <w:szCs w:val="20"/>
        </w:rPr>
        <w:t>Vokalický typ</w:t>
      </w:r>
    </w:p>
    <w:p w:rsidR="005F6FFC" w:rsidRPr="000C102D" w:rsidRDefault="005F6FFC" w:rsidP="000C102D">
      <w:pPr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a) mužské vokalické kmeny</w:t>
      </w:r>
    </w:p>
    <w:p w:rsidR="00347C6A" w:rsidRPr="0088791B" w:rsidRDefault="00722D67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m</w:t>
      </w:r>
      <w:r w:rsidR="00347C6A" w:rsidRPr="0088791B">
        <w:rPr>
          <w:rFonts w:ascii="Cambria" w:hAnsi="Cambria"/>
          <w:sz w:val="20"/>
          <w:szCs w:val="20"/>
        </w:rPr>
        <w:t>užské o-kmeny (</w:t>
      </w:r>
      <w:r w:rsidR="00347C6A" w:rsidRPr="000C102D">
        <w:rPr>
          <w:rFonts w:ascii="Cambria" w:hAnsi="Cambria"/>
          <w:i/>
          <w:sz w:val="20"/>
          <w:szCs w:val="20"/>
        </w:rPr>
        <w:t>chlap</w:t>
      </w:r>
      <w:r w:rsidR="00347C6A" w:rsidRPr="0088791B">
        <w:rPr>
          <w:rFonts w:ascii="Cambria" w:hAnsi="Cambria"/>
          <w:sz w:val="20"/>
          <w:szCs w:val="20"/>
        </w:rPr>
        <w:t xml:space="preserve">) </w:t>
      </w:r>
      <w:r w:rsidR="000C102D">
        <w:rPr>
          <w:rFonts w:ascii="Cambria" w:hAnsi="Cambria"/>
          <w:sz w:val="20"/>
          <w:szCs w:val="20"/>
        </w:rPr>
        <w:t>–</w:t>
      </w:r>
      <w:r w:rsidR="00347C6A" w:rsidRPr="0088791B">
        <w:rPr>
          <w:rFonts w:ascii="Cambria" w:hAnsi="Cambria"/>
          <w:sz w:val="20"/>
          <w:szCs w:val="20"/>
        </w:rPr>
        <w:t xml:space="preserve"> zakončení na tvrdou souhlásku (+ číslovka </w:t>
      </w:r>
      <w:r w:rsidR="00347C6A" w:rsidRPr="005F6FFC">
        <w:rPr>
          <w:rFonts w:ascii="Cambria" w:hAnsi="Cambria"/>
          <w:i/>
          <w:sz w:val="20"/>
          <w:szCs w:val="20"/>
        </w:rPr>
        <w:t>milion</w:t>
      </w:r>
      <w:r w:rsidR="00347C6A" w:rsidRPr="0088791B">
        <w:rPr>
          <w:rFonts w:ascii="Cambria" w:hAnsi="Cambria"/>
          <w:sz w:val="20"/>
          <w:szCs w:val="20"/>
        </w:rPr>
        <w:t>)</w:t>
      </w:r>
    </w:p>
    <w:p w:rsidR="00347C6A" w:rsidRPr="0088791B" w:rsidRDefault="00722D67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m</w:t>
      </w:r>
      <w:r w:rsidR="00347C6A" w:rsidRPr="0088791B">
        <w:rPr>
          <w:rFonts w:ascii="Cambria" w:hAnsi="Cambria"/>
          <w:sz w:val="20"/>
          <w:szCs w:val="20"/>
        </w:rPr>
        <w:t>užské jo-kmeny (</w:t>
      </w:r>
      <w:r w:rsidR="00347C6A" w:rsidRPr="000C102D">
        <w:rPr>
          <w:rFonts w:ascii="Cambria" w:hAnsi="Cambria"/>
          <w:i/>
          <w:sz w:val="20"/>
          <w:szCs w:val="20"/>
        </w:rPr>
        <w:t>oráč</w:t>
      </w:r>
      <w:r w:rsidR="00347C6A" w:rsidRPr="0088791B">
        <w:rPr>
          <w:rFonts w:ascii="Cambria" w:hAnsi="Cambria"/>
          <w:sz w:val="20"/>
          <w:szCs w:val="20"/>
        </w:rPr>
        <w:t xml:space="preserve">) </w:t>
      </w:r>
      <w:r w:rsidR="000C102D">
        <w:rPr>
          <w:rFonts w:ascii="Cambria" w:hAnsi="Cambria"/>
          <w:sz w:val="20"/>
          <w:szCs w:val="20"/>
        </w:rPr>
        <w:t>–</w:t>
      </w:r>
      <w:r w:rsidR="00347C6A" w:rsidRPr="0088791B">
        <w:rPr>
          <w:rFonts w:ascii="Cambria" w:hAnsi="Cambria"/>
          <w:sz w:val="20"/>
          <w:szCs w:val="20"/>
        </w:rPr>
        <w:t xml:space="preserve"> "měkké o-kmeny", zakončení na měkkou souhlásku</w:t>
      </w:r>
    </w:p>
    <w:p w:rsidR="00347C6A" w:rsidRPr="0088791B" w:rsidRDefault="00722D67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m</w:t>
      </w:r>
      <w:r w:rsidR="00347C6A" w:rsidRPr="0088791B">
        <w:rPr>
          <w:rFonts w:ascii="Cambria" w:hAnsi="Cambria"/>
          <w:sz w:val="20"/>
          <w:szCs w:val="20"/>
        </w:rPr>
        <w:t>užské ьjo-kmeny (</w:t>
      </w:r>
      <w:r w:rsidR="00347C6A" w:rsidRPr="000C102D">
        <w:rPr>
          <w:rFonts w:ascii="Cambria" w:hAnsi="Cambria"/>
          <w:i/>
          <w:sz w:val="20"/>
          <w:szCs w:val="20"/>
        </w:rPr>
        <w:t>řebří, Juří</w:t>
      </w:r>
      <w:r w:rsidR="00347C6A" w:rsidRPr="0088791B">
        <w:rPr>
          <w:rFonts w:ascii="Cambria" w:hAnsi="Cambria"/>
          <w:sz w:val="20"/>
          <w:szCs w:val="20"/>
        </w:rPr>
        <w:t>) - jména zakončená na</w:t>
      </w:r>
      <w:r w:rsidR="009259F0">
        <w:rPr>
          <w:rFonts w:ascii="Cambria" w:hAnsi="Cambria"/>
          <w:sz w:val="20"/>
          <w:szCs w:val="20"/>
        </w:rPr>
        <w:t xml:space="preserve"> </w:t>
      </w:r>
      <w:r w:rsidR="00347C6A" w:rsidRPr="0088791B">
        <w:rPr>
          <w:rFonts w:ascii="Cambria" w:hAnsi="Cambria"/>
          <w:sz w:val="20"/>
          <w:szCs w:val="20"/>
        </w:rPr>
        <w:t xml:space="preserve">-í, ztráta schopnosti vyjadřovat pádové protiklady </w:t>
      </w:r>
      <w:r w:rsidR="000C102D">
        <w:rPr>
          <w:rFonts w:ascii="Cambria" w:hAnsi="Cambria"/>
          <w:sz w:val="20"/>
          <w:szCs w:val="20"/>
        </w:rPr>
        <w:t>–</w:t>
      </w:r>
      <w:r w:rsidR="00347C6A" w:rsidRPr="0088791B">
        <w:rPr>
          <w:rFonts w:ascii="Cambria" w:hAnsi="Cambria"/>
          <w:sz w:val="20"/>
          <w:szCs w:val="20"/>
        </w:rPr>
        <w:t xml:space="preserve"> přechod k jiným deklinacím.</w:t>
      </w:r>
    </w:p>
    <w:p w:rsidR="00347C6A" w:rsidRDefault="00722D67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m</w:t>
      </w:r>
      <w:r w:rsidR="00347C6A" w:rsidRPr="0088791B">
        <w:rPr>
          <w:rFonts w:ascii="Cambria" w:hAnsi="Cambria"/>
          <w:sz w:val="20"/>
          <w:szCs w:val="20"/>
        </w:rPr>
        <w:t>užské u-kmeny (</w:t>
      </w:r>
      <w:r w:rsidR="00347C6A" w:rsidRPr="002D0F3D">
        <w:rPr>
          <w:rFonts w:ascii="Cambria" w:hAnsi="Cambria"/>
          <w:i/>
          <w:sz w:val="20"/>
          <w:szCs w:val="20"/>
        </w:rPr>
        <w:t>syn</w:t>
      </w:r>
      <w:r w:rsidR="00347C6A" w:rsidRPr="0088791B">
        <w:rPr>
          <w:rFonts w:ascii="Cambria" w:hAnsi="Cambria"/>
          <w:sz w:val="20"/>
          <w:szCs w:val="20"/>
        </w:rPr>
        <w:t xml:space="preserve">) </w:t>
      </w:r>
      <w:r w:rsidR="000C102D">
        <w:rPr>
          <w:rFonts w:ascii="Cambria" w:hAnsi="Cambria"/>
          <w:sz w:val="20"/>
          <w:szCs w:val="20"/>
        </w:rPr>
        <w:t>–</w:t>
      </w:r>
      <w:r w:rsidR="00347C6A" w:rsidRPr="0088791B">
        <w:rPr>
          <w:rFonts w:ascii="Cambria" w:hAnsi="Cambria"/>
          <w:sz w:val="20"/>
          <w:szCs w:val="20"/>
        </w:rPr>
        <w:t xml:space="preserve"> zakončení na tvrdou souhlásku (+ číslovka 100)</w:t>
      </w:r>
    </w:p>
    <w:p w:rsidR="00A9452D" w:rsidRDefault="00A9452D" w:rsidP="00A9452D">
      <w:pPr>
        <w:pStyle w:val="Zkladntext"/>
        <w:spacing w:after="40"/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  <w:sz w:val="20"/>
          <w:szCs w:val="20"/>
        </w:rPr>
        <w:drawing>
          <wp:inline distT="0" distB="0" distL="0" distR="0">
            <wp:extent cx="3011549" cy="12477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88" cy="125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FC" w:rsidRPr="005F6FFC" w:rsidRDefault="005F6FFC" w:rsidP="005F6FFC">
      <w:pPr>
        <w:pStyle w:val="Zkladntext"/>
        <w:spacing w:after="40"/>
        <w:jc w:val="both"/>
        <w:rPr>
          <w:rFonts w:ascii="Cambria" w:hAnsi="Cambria"/>
          <w:b/>
          <w:sz w:val="20"/>
          <w:szCs w:val="20"/>
        </w:rPr>
      </w:pPr>
      <w:r w:rsidRPr="005F6FFC">
        <w:rPr>
          <w:rFonts w:ascii="Cambria" w:hAnsi="Cambria"/>
          <w:b/>
          <w:sz w:val="20"/>
          <w:szCs w:val="20"/>
        </w:rPr>
        <w:t>b) střední vokalické kmeny</w:t>
      </w:r>
    </w:p>
    <w:p w:rsidR="00347C6A" w:rsidRPr="0088791B" w:rsidRDefault="00722D67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s</w:t>
      </w:r>
      <w:r w:rsidR="00347C6A" w:rsidRPr="0088791B">
        <w:rPr>
          <w:rFonts w:ascii="Cambria" w:hAnsi="Cambria"/>
          <w:sz w:val="20"/>
          <w:szCs w:val="20"/>
        </w:rPr>
        <w:t>třední o-kmeny (</w:t>
      </w:r>
      <w:r w:rsidR="00347C6A" w:rsidRPr="002D0F3D">
        <w:rPr>
          <w:rFonts w:ascii="Cambria" w:hAnsi="Cambria"/>
          <w:i/>
          <w:sz w:val="20"/>
          <w:szCs w:val="20"/>
        </w:rPr>
        <w:t>město</w:t>
      </w:r>
      <w:r w:rsidR="00347C6A" w:rsidRPr="0088791B">
        <w:rPr>
          <w:rFonts w:ascii="Cambria" w:hAnsi="Cambria"/>
          <w:sz w:val="20"/>
          <w:szCs w:val="20"/>
        </w:rPr>
        <w:t xml:space="preserve">) </w:t>
      </w:r>
      <w:r w:rsidR="000C102D">
        <w:rPr>
          <w:rFonts w:ascii="Cambria" w:hAnsi="Cambria"/>
          <w:sz w:val="20"/>
          <w:szCs w:val="20"/>
        </w:rPr>
        <w:t>–</w:t>
      </w:r>
      <w:r w:rsidR="00347C6A" w:rsidRPr="0088791B">
        <w:rPr>
          <w:rFonts w:ascii="Cambria" w:hAnsi="Cambria"/>
          <w:sz w:val="20"/>
          <w:szCs w:val="20"/>
        </w:rPr>
        <w:t xml:space="preserve"> zakončení na tvrdou souhlásku - prakticky bez vývoje, střední u-kmeny zanikly už před starou češtinou</w:t>
      </w:r>
    </w:p>
    <w:p w:rsidR="00347C6A" w:rsidRPr="0088791B" w:rsidRDefault="00722D67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s</w:t>
      </w:r>
      <w:r w:rsidR="00347C6A" w:rsidRPr="0088791B">
        <w:rPr>
          <w:rFonts w:ascii="Cambria" w:hAnsi="Cambria"/>
          <w:sz w:val="20"/>
          <w:szCs w:val="20"/>
        </w:rPr>
        <w:t>třední jo-kmeny (</w:t>
      </w:r>
      <w:r w:rsidR="00347C6A" w:rsidRPr="002D0F3D">
        <w:rPr>
          <w:rFonts w:ascii="Cambria" w:hAnsi="Cambria"/>
          <w:i/>
          <w:sz w:val="20"/>
          <w:szCs w:val="20"/>
        </w:rPr>
        <w:t>moře</w:t>
      </w:r>
      <w:r w:rsidR="00347C6A" w:rsidRPr="0088791B">
        <w:rPr>
          <w:rFonts w:ascii="Cambria" w:hAnsi="Cambria"/>
          <w:sz w:val="20"/>
          <w:szCs w:val="20"/>
        </w:rPr>
        <w:t xml:space="preserve">) </w:t>
      </w:r>
      <w:r w:rsidR="000C102D">
        <w:rPr>
          <w:rFonts w:ascii="Cambria" w:hAnsi="Cambria"/>
          <w:sz w:val="20"/>
          <w:szCs w:val="20"/>
        </w:rPr>
        <w:t>–</w:t>
      </w:r>
      <w:r w:rsidR="00347C6A" w:rsidRPr="0088791B">
        <w:rPr>
          <w:rFonts w:ascii="Cambria" w:hAnsi="Cambria"/>
          <w:sz w:val="20"/>
          <w:szCs w:val="20"/>
        </w:rPr>
        <w:t xml:space="preserve"> zakončení na měkkou souhlásku a podobn</w:t>
      </w:r>
      <w:r w:rsidR="002D0F3D">
        <w:rPr>
          <w:rFonts w:ascii="Cambria" w:hAnsi="Cambria"/>
          <w:sz w:val="20"/>
          <w:szCs w:val="20"/>
        </w:rPr>
        <w:t>ý vývoj jako jo-kmeny mužské, v </w:t>
      </w:r>
      <w:r w:rsidR="00347C6A" w:rsidRPr="0088791B">
        <w:rPr>
          <w:rFonts w:ascii="Cambria" w:hAnsi="Cambria"/>
          <w:sz w:val="20"/>
          <w:szCs w:val="20"/>
        </w:rPr>
        <w:t>průběhu vývoje přešla část k nt-kmenům (vole - volat)</w:t>
      </w:r>
    </w:p>
    <w:p w:rsidR="00347C6A" w:rsidRDefault="00722D67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s</w:t>
      </w:r>
      <w:r w:rsidR="00347C6A" w:rsidRPr="0088791B">
        <w:rPr>
          <w:rFonts w:ascii="Cambria" w:hAnsi="Cambria"/>
          <w:sz w:val="20"/>
          <w:szCs w:val="20"/>
        </w:rPr>
        <w:t>třední ьjo-kmeny (</w:t>
      </w:r>
      <w:r w:rsidR="00347C6A" w:rsidRPr="002D0F3D">
        <w:rPr>
          <w:rFonts w:ascii="Cambria" w:hAnsi="Cambria"/>
          <w:i/>
          <w:sz w:val="20"/>
          <w:szCs w:val="20"/>
        </w:rPr>
        <w:t>znamenie</w:t>
      </w:r>
      <w:r w:rsidR="00347C6A" w:rsidRPr="0088791B">
        <w:rPr>
          <w:rFonts w:ascii="Cambria" w:hAnsi="Cambria"/>
          <w:sz w:val="20"/>
          <w:szCs w:val="20"/>
        </w:rPr>
        <w:t xml:space="preserve">) </w:t>
      </w:r>
      <w:r w:rsidR="000C102D">
        <w:rPr>
          <w:rFonts w:ascii="Cambria" w:hAnsi="Cambria"/>
          <w:sz w:val="20"/>
          <w:szCs w:val="20"/>
        </w:rPr>
        <w:t>–</w:t>
      </w:r>
      <w:r w:rsidR="00347C6A" w:rsidRPr="0088791B">
        <w:rPr>
          <w:rFonts w:ascii="Cambria" w:hAnsi="Cambria"/>
          <w:sz w:val="20"/>
          <w:szCs w:val="20"/>
        </w:rPr>
        <w:t xml:space="preserve"> neutra zakončená na -ie a po ľ na é, působila na ně složená deklinace (</w:t>
      </w:r>
      <w:r w:rsidR="00347C6A" w:rsidRPr="002D0F3D">
        <w:rPr>
          <w:rFonts w:ascii="Cambria" w:hAnsi="Cambria"/>
          <w:i/>
          <w:sz w:val="20"/>
          <w:szCs w:val="20"/>
        </w:rPr>
        <w:t>pěší</w:t>
      </w:r>
      <w:r w:rsidR="00347C6A" w:rsidRPr="0088791B">
        <w:rPr>
          <w:rFonts w:ascii="Cambria" w:hAnsi="Cambria"/>
          <w:sz w:val="20"/>
          <w:szCs w:val="20"/>
        </w:rPr>
        <w:t xml:space="preserve">), 3 produktivní typy: dějová jména </w:t>
      </w:r>
      <w:r w:rsidR="00347C6A" w:rsidRPr="002D0F3D">
        <w:rPr>
          <w:rFonts w:ascii="Cambria" w:hAnsi="Cambria"/>
          <w:i/>
          <w:sz w:val="20"/>
          <w:szCs w:val="20"/>
        </w:rPr>
        <w:t>(pitie</w:t>
      </w:r>
      <w:r w:rsidR="00347C6A" w:rsidRPr="0088791B">
        <w:rPr>
          <w:rFonts w:ascii="Cambria" w:hAnsi="Cambria"/>
          <w:sz w:val="20"/>
          <w:szCs w:val="20"/>
        </w:rPr>
        <w:t>), hromadná jména na ovie &gt; í (</w:t>
      </w:r>
      <w:r w:rsidR="00347C6A" w:rsidRPr="002D0F3D">
        <w:rPr>
          <w:rFonts w:ascii="Cambria" w:hAnsi="Cambria"/>
          <w:i/>
          <w:sz w:val="20"/>
          <w:szCs w:val="20"/>
        </w:rPr>
        <w:t>kamenie</w:t>
      </w:r>
      <w:r w:rsidR="00347C6A" w:rsidRPr="0088791B">
        <w:rPr>
          <w:rFonts w:ascii="Cambria" w:hAnsi="Cambria"/>
          <w:sz w:val="20"/>
          <w:szCs w:val="20"/>
        </w:rPr>
        <w:t>), jména okolností (</w:t>
      </w:r>
      <w:r w:rsidR="00347C6A" w:rsidRPr="002D0F3D">
        <w:rPr>
          <w:rFonts w:ascii="Cambria" w:hAnsi="Cambria"/>
          <w:i/>
          <w:sz w:val="20"/>
          <w:szCs w:val="20"/>
        </w:rPr>
        <w:t>bezvětřie</w:t>
      </w:r>
      <w:r w:rsidR="00347C6A" w:rsidRPr="0088791B">
        <w:rPr>
          <w:rFonts w:ascii="Cambria" w:hAnsi="Cambria"/>
          <w:sz w:val="20"/>
          <w:szCs w:val="20"/>
        </w:rPr>
        <w:t>)</w:t>
      </w:r>
    </w:p>
    <w:p w:rsidR="00A9452D" w:rsidRDefault="00A9452D" w:rsidP="00A9452D">
      <w:pPr>
        <w:pStyle w:val="Zkladntext"/>
        <w:spacing w:after="40"/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  <w:sz w:val="20"/>
          <w:szCs w:val="20"/>
        </w:rPr>
        <w:drawing>
          <wp:inline distT="0" distB="0" distL="0" distR="0">
            <wp:extent cx="2992472" cy="6572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839" cy="66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685" w:rsidRPr="00550685" w:rsidRDefault="00550685" w:rsidP="00550685">
      <w:pPr>
        <w:pStyle w:val="Zkladntext"/>
        <w:spacing w:after="40"/>
        <w:jc w:val="both"/>
        <w:rPr>
          <w:rFonts w:ascii="Cambria" w:hAnsi="Cambria"/>
          <w:b/>
          <w:sz w:val="20"/>
          <w:szCs w:val="20"/>
        </w:rPr>
      </w:pPr>
      <w:r w:rsidRPr="00550685">
        <w:rPr>
          <w:rFonts w:ascii="Cambria" w:hAnsi="Cambria"/>
          <w:b/>
          <w:sz w:val="20"/>
          <w:szCs w:val="20"/>
        </w:rPr>
        <w:t>c) mužské a ženské vokalické kmeny</w:t>
      </w:r>
    </w:p>
    <w:p w:rsidR="00347C6A" w:rsidRPr="0088791B" w:rsidRDefault="00722D67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a</w:t>
      </w:r>
      <w:r w:rsidR="00264A7E">
        <w:rPr>
          <w:rFonts w:ascii="Cambria" w:hAnsi="Cambria"/>
          <w:sz w:val="20"/>
          <w:szCs w:val="20"/>
        </w:rPr>
        <w:noBreakHyphen/>
      </w:r>
      <w:r w:rsidR="00347C6A" w:rsidRPr="0088791B">
        <w:rPr>
          <w:rFonts w:ascii="Cambria" w:hAnsi="Cambria"/>
          <w:sz w:val="20"/>
          <w:szCs w:val="20"/>
        </w:rPr>
        <w:t>kmeny (</w:t>
      </w:r>
      <w:r w:rsidR="00347C6A" w:rsidRPr="002D0F3D">
        <w:rPr>
          <w:rFonts w:ascii="Cambria" w:hAnsi="Cambria"/>
          <w:i/>
          <w:sz w:val="20"/>
          <w:szCs w:val="20"/>
        </w:rPr>
        <w:t>žena</w:t>
      </w:r>
      <w:r w:rsidR="00347C6A" w:rsidRPr="0088791B">
        <w:rPr>
          <w:rFonts w:ascii="Cambria" w:hAnsi="Cambria"/>
          <w:sz w:val="20"/>
          <w:szCs w:val="20"/>
        </w:rPr>
        <w:t xml:space="preserve">) </w:t>
      </w:r>
      <w:r w:rsidR="000C102D">
        <w:rPr>
          <w:rFonts w:ascii="Cambria" w:hAnsi="Cambria"/>
          <w:sz w:val="20"/>
          <w:szCs w:val="20"/>
        </w:rPr>
        <w:t>–</w:t>
      </w:r>
      <w:r w:rsidR="00347C6A" w:rsidRPr="0088791B">
        <w:rPr>
          <w:rFonts w:ascii="Cambria" w:hAnsi="Cambria"/>
          <w:sz w:val="20"/>
          <w:szCs w:val="20"/>
        </w:rPr>
        <w:t xml:space="preserve"> nejčastěji feminina na tvrdou souhlásku zakončená na -a, skloňují se tak i maskulina (</w:t>
      </w:r>
      <w:r w:rsidR="00347C6A" w:rsidRPr="002D0F3D">
        <w:rPr>
          <w:rFonts w:ascii="Cambria" w:hAnsi="Cambria"/>
          <w:i/>
          <w:sz w:val="20"/>
          <w:szCs w:val="20"/>
        </w:rPr>
        <w:t>hrdina, vladyka, vévoda</w:t>
      </w:r>
      <w:r w:rsidR="00347C6A" w:rsidRPr="0088791B">
        <w:rPr>
          <w:rFonts w:ascii="Cambria" w:hAnsi="Cambria"/>
          <w:sz w:val="20"/>
          <w:szCs w:val="20"/>
        </w:rPr>
        <w:t>)</w:t>
      </w:r>
    </w:p>
    <w:p w:rsidR="00347C6A" w:rsidRPr="0088791B" w:rsidRDefault="00722D67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j</w:t>
      </w:r>
      <w:r w:rsidR="00347C6A" w:rsidRPr="0088791B">
        <w:rPr>
          <w:rFonts w:ascii="Cambria" w:hAnsi="Cambria"/>
          <w:sz w:val="20"/>
          <w:szCs w:val="20"/>
        </w:rPr>
        <w:t>a-kmeny (</w:t>
      </w:r>
      <w:r w:rsidR="00347C6A" w:rsidRPr="002D0F3D">
        <w:rPr>
          <w:rFonts w:ascii="Cambria" w:hAnsi="Cambria"/>
          <w:i/>
          <w:sz w:val="20"/>
          <w:szCs w:val="20"/>
        </w:rPr>
        <w:t>duša</w:t>
      </w:r>
      <w:r w:rsidR="00347C6A" w:rsidRPr="0088791B">
        <w:rPr>
          <w:rFonts w:ascii="Cambria" w:hAnsi="Cambria"/>
          <w:sz w:val="20"/>
          <w:szCs w:val="20"/>
        </w:rPr>
        <w:t xml:space="preserve">) </w:t>
      </w:r>
      <w:r w:rsidR="000C102D">
        <w:rPr>
          <w:rFonts w:ascii="Cambria" w:hAnsi="Cambria"/>
          <w:sz w:val="20"/>
          <w:szCs w:val="20"/>
        </w:rPr>
        <w:t>–</w:t>
      </w:r>
      <w:r w:rsidR="00347C6A" w:rsidRPr="0088791B">
        <w:rPr>
          <w:rFonts w:ascii="Cambria" w:hAnsi="Cambria"/>
          <w:sz w:val="20"/>
          <w:szCs w:val="20"/>
        </w:rPr>
        <w:t xml:space="preserve"> jména na měkkou souhlásku a -a (+ několik jmen na -i: </w:t>
      </w:r>
      <w:r w:rsidR="00347C6A" w:rsidRPr="002D0F3D">
        <w:rPr>
          <w:rFonts w:ascii="Cambria" w:hAnsi="Cambria"/>
          <w:i/>
          <w:sz w:val="20"/>
          <w:szCs w:val="20"/>
        </w:rPr>
        <w:t>bohyně, hospodyně, knieni</w:t>
      </w:r>
      <w:r w:rsidR="00347C6A" w:rsidRPr="0088791B">
        <w:rPr>
          <w:rFonts w:ascii="Cambria" w:hAnsi="Cambria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ьja-kmeny (</w:t>
      </w:r>
      <w:r w:rsidRPr="002D0F3D">
        <w:rPr>
          <w:rFonts w:ascii="Cambria" w:hAnsi="Cambria"/>
          <w:i/>
          <w:sz w:val="20"/>
          <w:szCs w:val="20"/>
        </w:rPr>
        <w:t>laní</w:t>
      </w:r>
      <w:r w:rsidRPr="0088791B">
        <w:rPr>
          <w:rFonts w:ascii="Cambria" w:hAnsi="Cambria"/>
          <w:sz w:val="20"/>
          <w:szCs w:val="20"/>
        </w:rPr>
        <w:t xml:space="preserve">) </w:t>
      </w:r>
      <w:r w:rsidR="000C102D">
        <w:rPr>
          <w:rFonts w:ascii="Cambria" w:hAnsi="Cambria"/>
          <w:sz w:val="20"/>
          <w:szCs w:val="20"/>
        </w:rPr>
        <w:t>–</w:t>
      </w:r>
      <w:r w:rsidRPr="0088791B">
        <w:rPr>
          <w:rFonts w:ascii="Cambria" w:hAnsi="Cambria"/>
          <w:sz w:val="20"/>
          <w:szCs w:val="20"/>
        </w:rPr>
        <w:t xml:space="preserve"> hláskovými změnami ztratila schopnost vyjadřovat pádové opozice (pův. deklinace pouze u slova</w:t>
      </w:r>
      <w:r w:rsidRPr="002D0F3D">
        <w:rPr>
          <w:rFonts w:ascii="Cambria" w:hAnsi="Cambria"/>
          <w:i/>
          <w:sz w:val="20"/>
          <w:szCs w:val="20"/>
        </w:rPr>
        <w:t xml:space="preserve"> paní</w:t>
      </w:r>
      <w:r w:rsidRPr="0088791B">
        <w:rPr>
          <w:rFonts w:ascii="Cambria" w:hAnsi="Cambria"/>
          <w:sz w:val="20"/>
          <w:szCs w:val="20"/>
        </w:rPr>
        <w:t>), přechází k jiným kmenům (o-kmeny, nt-kmeny, složená deklinace)</w:t>
      </w:r>
    </w:p>
    <w:p w:rsidR="00347C6A" w:rsidRPr="0088791B" w:rsidRDefault="00722D67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i</w:t>
      </w:r>
      <w:r w:rsidR="00347C6A" w:rsidRPr="0088791B">
        <w:rPr>
          <w:rFonts w:ascii="Cambria" w:hAnsi="Cambria"/>
          <w:sz w:val="20"/>
          <w:szCs w:val="20"/>
        </w:rPr>
        <w:t xml:space="preserve">-kmeny (mužský: </w:t>
      </w:r>
      <w:r w:rsidR="00347C6A" w:rsidRPr="002D0F3D">
        <w:rPr>
          <w:rFonts w:ascii="Cambria" w:hAnsi="Cambria"/>
          <w:i/>
          <w:sz w:val="20"/>
          <w:szCs w:val="20"/>
        </w:rPr>
        <w:t>gosť/host</w:t>
      </w:r>
      <w:r w:rsidR="00347C6A" w:rsidRPr="0088791B">
        <w:rPr>
          <w:rFonts w:ascii="Cambria" w:hAnsi="Cambria"/>
          <w:sz w:val="20"/>
          <w:szCs w:val="20"/>
        </w:rPr>
        <w:t xml:space="preserve">, ženský: </w:t>
      </w:r>
      <w:r w:rsidR="00347C6A" w:rsidRPr="002D0F3D">
        <w:rPr>
          <w:rFonts w:ascii="Cambria" w:hAnsi="Cambria"/>
          <w:i/>
          <w:sz w:val="20"/>
          <w:szCs w:val="20"/>
        </w:rPr>
        <w:t>kost</w:t>
      </w:r>
      <w:r w:rsidR="00347C6A" w:rsidRPr="0088791B">
        <w:rPr>
          <w:rFonts w:ascii="Cambria" w:hAnsi="Cambria"/>
          <w:sz w:val="20"/>
          <w:szCs w:val="20"/>
        </w:rPr>
        <w:t xml:space="preserve">) </w:t>
      </w:r>
      <w:r w:rsidR="000C102D">
        <w:rPr>
          <w:rFonts w:ascii="Cambria" w:hAnsi="Cambria"/>
          <w:sz w:val="20"/>
          <w:szCs w:val="20"/>
        </w:rPr>
        <w:t>–</w:t>
      </w:r>
      <w:r w:rsidR="00347C6A" w:rsidRPr="0088791B">
        <w:rPr>
          <w:rFonts w:ascii="Cambria" w:hAnsi="Cambria"/>
          <w:sz w:val="20"/>
          <w:szCs w:val="20"/>
        </w:rPr>
        <w:t xml:space="preserve"> feminina na měkkou souhlásku, maskulina na měkkou souhlásku - počet feminin převyšuje počet maskulin, i-kmeny nemohou vyjádřit životnost -&gt; i-kmeny ženský vzor (+ číslovky 5</w:t>
      </w:r>
      <w:r w:rsidR="002D0F3D">
        <w:rPr>
          <w:rFonts w:ascii="Cambria" w:hAnsi="Cambria"/>
          <w:sz w:val="20"/>
          <w:szCs w:val="20"/>
        </w:rPr>
        <w:t>–</w:t>
      </w:r>
      <w:r w:rsidR="00347C6A" w:rsidRPr="0088791B">
        <w:rPr>
          <w:rFonts w:ascii="Cambria" w:hAnsi="Cambria"/>
          <w:sz w:val="20"/>
          <w:szCs w:val="20"/>
        </w:rPr>
        <w:t>10)</w:t>
      </w:r>
    </w:p>
    <w:p w:rsidR="00A9452D" w:rsidRPr="00A9452D" w:rsidRDefault="00722D67" w:rsidP="0085117E">
      <w:pPr>
        <w:pStyle w:val="Zkladntext"/>
        <w:widowControl/>
        <w:numPr>
          <w:ilvl w:val="0"/>
          <w:numId w:val="8"/>
        </w:numPr>
        <w:suppressAutoHyphens w:val="0"/>
        <w:spacing w:after="40"/>
        <w:jc w:val="both"/>
        <w:rPr>
          <w:rFonts w:ascii="Cambria" w:hAnsi="Cambria"/>
          <w:sz w:val="20"/>
          <w:szCs w:val="20"/>
        </w:rPr>
      </w:pPr>
      <w:r w:rsidRPr="00A9452D">
        <w:rPr>
          <w:rFonts w:ascii="Cambria" w:hAnsi="Cambria"/>
          <w:sz w:val="20"/>
          <w:szCs w:val="20"/>
        </w:rPr>
        <w:t>ž</w:t>
      </w:r>
      <w:r w:rsidR="00347C6A" w:rsidRPr="00A9452D">
        <w:rPr>
          <w:rFonts w:ascii="Cambria" w:hAnsi="Cambria"/>
          <w:sz w:val="20"/>
          <w:szCs w:val="20"/>
        </w:rPr>
        <w:t xml:space="preserve">enské u-kmeny (ь </w:t>
      </w:r>
      <w:proofErr w:type="gramStart"/>
      <w:r w:rsidR="00347C6A" w:rsidRPr="00A9452D">
        <w:rPr>
          <w:rFonts w:ascii="Cambria" w:hAnsi="Cambria"/>
          <w:sz w:val="20"/>
          <w:szCs w:val="20"/>
        </w:rPr>
        <w:t>v-kmeny) (</w:t>
      </w:r>
      <w:r w:rsidR="00347C6A" w:rsidRPr="00A9452D">
        <w:rPr>
          <w:rFonts w:ascii="Cambria" w:hAnsi="Cambria"/>
          <w:i/>
          <w:sz w:val="20"/>
          <w:szCs w:val="20"/>
        </w:rPr>
        <w:t>svekrev</w:t>
      </w:r>
      <w:proofErr w:type="gramEnd"/>
      <w:r w:rsidR="00347C6A" w:rsidRPr="00A9452D">
        <w:rPr>
          <w:rFonts w:ascii="Cambria" w:hAnsi="Cambria"/>
          <w:sz w:val="20"/>
          <w:szCs w:val="20"/>
        </w:rPr>
        <w:t xml:space="preserve">) </w:t>
      </w:r>
      <w:r w:rsidR="000C102D" w:rsidRPr="00A9452D">
        <w:rPr>
          <w:rFonts w:ascii="Cambria" w:hAnsi="Cambria"/>
          <w:sz w:val="20"/>
          <w:szCs w:val="20"/>
        </w:rPr>
        <w:t>–</w:t>
      </w:r>
      <w:r w:rsidR="00347C6A" w:rsidRPr="00A9452D">
        <w:rPr>
          <w:rFonts w:ascii="Cambria" w:hAnsi="Cambria"/>
          <w:sz w:val="20"/>
          <w:szCs w:val="20"/>
        </w:rPr>
        <w:t xml:space="preserve"> nejméně produktivní vokalická deklinace, dnes přiklonění k typu píseň, častá migrace k a-kmenům</w:t>
      </w:r>
    </w:p>
    <w:p w:rsidR="00A9452D" w:rsidRDefault="00A9452D" w:rsidP="00A9452D">
      <w:pPr>
        <w:pStyle w:val="Zkladntext"/>
        <w:widowControl/>
        <w:suppressAutoHyphens w:val="0"/>
        <w:spacing w:after="40"/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  <w:sz w:val="20"/>
          <w:szCs w:val="20"/>
        </w:rPr>
        <w:drawing>
          <wp:inline distT="0" distB="0" distL="0" distR="0">
            <wp:extent cx="4202430" cy="2069854"/>
            <wp:effectExtent l="0" t="0" r="762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384" cy="207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2D" w:rsidRDefault="00A9452D">
      <w:pPr>
        <w:widowControl/>
        <w:suppressAutoHyphens w:val="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347C6A" w:rsidRPr="00051EA3" w:rsidRDefault="00E82EA1" w:rsidP="000C102D">
      <w:pPr>
        <w:rPr>
          <w:rFonts w:ascii="Cambria" w:hAnsi="Cambria"/>
          <w:b/>
          <w:smallCaps/>
          <w:kern w:val="20"/>
          <w:sz w:val="20"/>
          <w:szCs w:val="20"/>
        </w:rPr>
      </w:pPr>
      <w:r>
        <w:rPr>
          <w:rFonts w:ascii="Cambria" w:hAnsi="Cambria"/>
          <w:b/>
          <w:smallCaps/>
          <w:kern w:val="20"/>
          <w:sz w:val="20"/>
          <w:szCs w:val="20"/>
        </w:rPr>
        <w:lastRenderedPageBreak/>
        <w:t xml:space="preserve">B. </w:t>
      </w:r>
      <w:r w:rsidR="00347C6A" w:rsidRPr="00051EA3">
        <w:rPr>
          <w:rFonts w:ascii="Cambria" w:hAnsi="Cambria"/>
          <w:b/>
          <w:smallCaps/>
          <w:kern w:val="20"/>
          <w:sz w:val="20"/>
          <w:szCs w:val="20"/>
        </w:rPr>
        <w:t>Konsonantický typ</w:t>
      </w:r>
    </w:p>
    <w:p w:rsidR="00347C6A" w:rsidRPr="0088791B" w:rsidRDefault="00722D67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m</w:t>
      </w:r>
      <w:r w:rsidR="00347C6A" w:rsidRPr="0088791B">
        <w:rPr>
          <w:rFonts w:ascii="Cambria" w:hAnsi="Cambria"/>
          <w:sz w:val="20"/>
          <w:szCs w:val="20"/>
        </w:rPr>
        <w:t>užské n-kmeny (</w:t>
      </w:r>
      <w:r w:rsidR="00347C6A" w:rsidRPr="002D0F3D">
        <w:rPr>
          <w:rFonts w:ascii="Cambria" w:hAnsi="Cambria"/>
          <w:i/>
          <w:sz w:val="20"/>
          <w:szCs w:val="20"/>
        </w:rPr>
        <w:t>kámen</w:t>
      </w:r>
      <w:r w:rsidR="00347C6A" w:rsidRPr="0088791B">
        <w:rPr>
          <w:rFonts w:ascii="Cambria" w:hAnsi="Cambria"/>
          <w:sz w:val="20"/>
          <w:szCs w:val="20"/>
        </w:rPr>
        <w:t xml:space="preserve">) </w:t>
      </w:r>
      <w:r w:rsidR="002D0F3D">
        <w:rPr>
          <w:rFonts w:ascii="Cambria" w:hAnsi="Cambria"/>
          <w:sz w:val="20"/>
          <w:szCs w:val="20"/>
        </w:rPr>
        <w:t>–</w:t>
      </w:r>
      <w:r w:rsidR="00347C6A" w:rsidRPr="0088791B">
        <w:rPr>
          <w:rFonts w:ascii="Cambria" w:hAnsi="Cambria"/>
          <w:sz w:val="20"/>
          <w:szCs w:val="20"/>
        </w:rPr>
        <w:t xml:space="preserve"> substantiva </w:t>
      </w:r>
      <w:r w:rsidR="00347C6A" w:rsidRPr="002D0F3D">
        <w:rPr>
          <w:rFonts w:ascii="Cambria" w:hAnsi="Cambria"/>
          <w:i/>
          <w:sz w:val="20"/>
          <w:szCs w:val="20"/>
        </w:rPr>
        <w:t>den, hřeben, ječmen, jelen, kámen, kořen, křemen, plamen, pramen, prsten…</w:t>
      </w:r>
      <w:r w:rsidR="00347C6A" w:rsidRPr="0088791B">
        <w:rPr>
          <w:rFonts w:ascii="Cambria" w:hAnsi="Cambria"/>
          <w:sz w:val="20"/>
          <w:szCs w:val="20"/>
        </w:rPr>
        <w:t xml:space="preserve">, ve vývoji přejímání o-kmenových (jo-kmenových) koncovek </w:t>
      </w:r>
    </w:p>
    <w:p w:rsidR="00347C6A" w:rsidRPr="0088791B" w:rsidRDefault="00722D67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s</w:t>
      </w:r>
      <w:r w:rsidR="00347C6A" w:rsidRPr="0088791B">
        <w:rPr>
          <w:rFonts w:ascii="Cambria" w:hAnsi="Cambria"/>
          <w:sz w:val="20"/>
          <w:szCs w:val="20"/>
        </w:rPr>
        <w:t>třední n-kmeny (</w:t>
      </w:r>
      <w:r w:rsidR="00347C6A" w:rsidRPr="002D0F3D">
        <w:rPr>
          <w:rFonts w:ascii="Cambria" w:hAnsi="Cambria"/>
          <w:i/>
          <w:sz w:val="20"/>
          <w:szCs w:val="20"/>
        </w:rPr>
        <w:t>rámě</w:t>
      </w:r>
      <w:r w:rsidR="00347C6A" w:rsidRPr="0088791B">
        <w:rPr>
          <w:rFonts w:ascii="Cambria" w:hAnsi="Cambria"/>
          <w:sz w:val="20"/>
          <w:szCs w:val="20"/>
        </w:rPr>
        <w:t xml:space="preserve">) </w:t>
      </w:r>
      <w:r w:rsidR="002D0F3D">
        <w:rPr>
          <w:rFonts w:ascii="Cambria" w:hAnsi="Cambria"/>
          <w:sz w:val="20"/>
          <w:szCs w:val="20"/>
        </w:rPr>
        <w:t>–</w:t>
      </w:r>
      <w:r w:rsidR="00347C6A" w:rsidRPr="0088791B">
        <w:rPr>
          <w:rFonts w:ascii="Cambria" w:hAnsi="Cambria"/>
          <w:sz w:val="20"/>
          <w:szCs w:val="20"/>
        </w:rPr>
        <w:t xml:space="preserve"> neutra: </w:t>
      </w:r>
      <w:r w:rsidR="00347C6A" w:rsidRPr="002D0F3D">
        <w:rPr>
          <w:rFonts w:ascii="Cambria" w:hAnsi="Cambria"/>
          <w:i/>
          <w:sz w:val="20"/>
          <w:szCs w:val="20"/>
        </w:rPr>
        <w:t>břiemě, plémě, siemě, témě, jmě</w:t>
      </w:r>
      <w:r w:rsidR="00347C6A" w:rsidRPr="0088791B">
        <w:rPr>
          <w:rFonts w:ascii="Cambria" w:hAnsi="Cambria"/>
          <w:sz w:val="20"/>
          <w:szCs w:val="20"/>
        </w:rPr>
        <w:t xml:space="preserve"> (tvary nom, gen, dat., ak sg. a gen. </w:t>
      </w:r>
      <w:proofErr w:type="gramStart"/>
      <w:r w:rsidR="00347C6A" w:rsidRPr="0088791B">
        <w:rPr>
          <w:rFonts w:ascii="Cambria" w:hAnsi="Cambria"/>
          <w:sz w:val="20"/>
          <w:szCs w:val="20"/>
        </w:rPr>
        <w:t>pl.</w:t>
      </w:r>
      <w:proofErr w:type="gramEnd"/>
      <w:r w:rsidR="00347C6A" w:rsidRPr="0088791B">
        <w:rPr>
          <w:rFonts w:ascii="Cambria" w:hAnsi="Cambria"/>
          <w:sz w:val="20"/>
          <w:szCs w:val="20"/>
        </w:rPr>
        <w:t xml:space="preserve"> jsou zachovány v n-kmenové deklinaci, zbytek přejat od o- a i-kmenů - archaické stopy v nové češtině, prakticky zanikla)</w:t>
      </w:r>
    </w:p>
    <w:p w:rsidR="00347C6A" w:rsidRPr="0088791B" w:rsidRDefault="00722D67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s</w:t>
      </w:r>
      <w:r w:rsidR="00347C6A" w:rsidRPr="0088791B">
        <w:rPr>
          <w:rFonts w:ascii="Cambria" w:hAnsi="Cambria"/>
          <w:sz w:val="20"/>
          <w:szCs w:val="20"/>
        </w:rPr>
        <w:t>třední nt-kmeny (</w:t>
      </w:r>
      <w:r w:rsidR="00347C6A" w:rsidRPr="002D0F3D">
        <w:rPr>
          <w:rFonts w:ascii="Cambria" w:hAnsi="Cambria"/>
          <w:i/>
          <w:sz w:val="20"/>
          <w:szCs w:val="20"/>
        </w:rPr>
        <w:t>kuřě</w:t>
      </w:r>
      <w:r w:rsidR="00347C6A" w:rsidRPr="0088791B">
        <w:rPr>
          <w:rFonts w:ascii="Cambria" w:hAnsi="Cambria"/>
          <w:sz w:val="20"/>
          <w:szCs w:val="20"/>
        </w:rPr>
        <w:t xml:space="preserve">) </w:t>
      </w:r>
      <w:r w:rsidR="002D0F3D">
        <w:rPr>
          <w:rFonts w:ascii="Cambria" w:hAnsi="Cambria"/>
          <w:sz w:val="20"/>
          <w:szCs w:val="20"/>
        </w:rPr>
        <w:t>–</w:t>
      </w:r>
      <w:r w:rsidR="00347C6A" w:rsidRPr="0088791B">
        <w:rPr>
          <w:rFonts w:ascii="Cambria" w:hAnsi="Cambria"/>
          <w:sz w:val="20"/>
          <w:szCs w:val="20"/>
        </w:rPr>
        <w:t xml:space="preserve"> názvy mláďat - dochovala se do současné češtiny</w:t>
      </w:r>
    </w:p>
    <w:p w:rsidR="00347C6A" w:rsidRPr="0088791B" w:rsidRDefault="00722D67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s</w:t>
      </w:r>
      <w:r w:rsidR="00347C6A" w:rsidRPr="0088791B">
        <w:rPr>
          <w:rFonts w:ascii="Cambria" w:hAnsi="Cambria"/>
          <w:sz w:val="20"/>
          <w:szCs w:val="20"/>
        </w:rPr>
        <w:t xml:space="preserve">-kmeny </w:t>
      </w:r>
      <w:r w:rsidR="00550685">
        <w:rPr>
          <w:rFonts w:ascii="Cambria" w:hAnsi="Cambria"/>
          <w:sz w:val="20"/>
          <w:szCs w:val="20"/>
        </w:rPr>
        <w:t xml:space="preserve">– </w:t>
      </w:r>
      <w:r w:rsidR="00347C6A" w:rsidRPr="0088791B">
        <w:rPr>
          <w:rFonts w:ascii="Cambria" w:hAnsi="Cambria"/>
          <w:sz w:val="20"/>
          <w:szCs w:val="20"/>
        </w:rPr>
        <w:t>zakončení na -os (</w:t>
      </w:r>
      <w:r w:rsidR="00347C6A" w:rsidRPr="002D0F3D">
        <w:rPr>
          <w:rFonts w:ascii="Cambria" w:hAnsi="Cambria"/>
          <w:i/>
          <w:sz w:val="20"/>
          <w:szCs w:val="20"/>
        </w:rPr>
        <w:t>nebo, slovo, oko, ucho, tělo, kolo</w:t>
      </w:r>
      <w:r w:rsidR="00347C6A" w:rsidRPr="0088791B">
        <w:rPr>
          <w:rFonts w:ascii="Cambria" w:hAnsi="Cambria"/>
          <w:sz w:val="20"/>
          <w:szCs w:val="20"/>
        </w:rPr>
        <w:t>) zanikla a splynula s o-kmeny</w:t>
      </w:r>
    </w:p>
    <w:p w:rsidR="00347C6A" w:rsidRPr="0088791B" w:rsidRDefault="00722D67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r</w:t>
      </w:r>
      <w:r w:rsidR="00347C6A" w:rsidRPr="0088791B">
        <w:rPr>
          <w:rFonts w:ascii="Cambria" w:hAnsi="Cambria"/>
          <w:sz w:val="20"/>
          <w:szCs w:val="20"/>
        </w:rPr>
        <w:t>-kmeny (</w:t>
      </w:r>
      <w:r w:rsidR="00347C6A" w:rsidRPr="002D0F3D">
        <w:rPr>
          <w:rFonts w:ascii="Cambria" w:hAnsi="Cambria"/>
          <w:i/>
          <w:sz w:val="20"/>
          <w:szCs w:val="20"/>
        </w:rPr>
        <w:t>máti</w:t>
      </w:r>
      <w:r w:rsidR="00347C6A" w:rsidRPr="0088791B">
        <w:rPr>
          <w:rFonts w:ascii="Cambria" w:hAnsi="Cambria"/>
          <w:sz w:val="20"/>
          <w:szCs w:val="20"/>
        </w:rPr>
        <w:t xml:space="preserve">) </w:t>
      </w:r>
      <w:r w:rsidR="002D0F3D">
        <w:rPr>
          <w:rFonts w:ascii="Cambria" w:hAnsi="Cambria"/>
          <w:sz w:val="20"/>
          <w:szCs w:val="20"/>
        </w:rPr>
        <w:t>–</w:t>
      </w:r>
      <w:r w:rsidR="00347C6A" w:rsidRPr="0088791B">
        <w:rPr>
          <w:rFonts w:ascii="Cambria" w:hAnsi="Cambria"/>
          <w:sz w:val="20"/>
          <w:szCs w:val="20"/>
        </w:rPr>
        <w:t xml:space="preserve"> jen 2 slova: </w:t>
      </w:r>
      <w:r w:rsidR="00347C6A" w:rsidRPr="002D0F3D">
        <w:rPr>
          <w:rFonts w:ascii="Cambria" w:hAnsi="Cambria"/>
          <w:i/>
          <w:sz w:val="20"/>
          <w:szCs w:val="20"/>
        </w:rPr>
        <w:t>máti, dci</w:t>
      </w:r>
      <w:r w:rsidR="00347C6A" w:rsidRPr="0088791B">
        <w:rPr>
          <w:rFonts w:ascii="Cambria" w:hAnsi="Cambria"/>
          <w:sz w:val="20"/>
          <w:szCs w:val="20"/>
        </w:rPr>
        <w:t xml:space="preserve"> (</w:t>
      </w:r>
      <w:r w:rsidR="00347C6A" w:rsidRPr="002D0F3D">
        <w:rPr>
          <w:rFonts w:ascii="Cambria" w:hAnsi="Cambria"/>
          <w:i/>
          <w:sz w:val="20"/>
          <w:szCs w:val="20"/>
        </w:rPr>
        <w:t>dcera</w:t>
      </w:r>
      <w:r w:rsidR="00347C6A" w:rsidRPr="0088791B">
        <w:rPr>
          <w:rFonts w:ascii="Cambria" w:hAnsi="Cambria"/>
          <w:sz w:val="20"/>
          <w:szCs w:val="20"/>
        </w:rPr>
        <w:t>)</w:t>
      </w:r>
    </w:p>
    <w:p w:rsidR="00347C6A" w:rsidRPr="00A9452D" w:rsidRDefault="00722D67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t</w:t>
      </w:r>
      <w:r w:rsidR="00347C6A" w:rsidRPr="0088791B">
        <w:rPr>
          <w:rFonts w:ascii="Cambria" w:hAnsi="Cambria"/>
          <w:sz w:val="20"/>
          <w:szCs w:val="20"/>
        </w:rPr>
        <w:t>-kmeny (</w:t>
      </w:r>
      <w:r w:rsidR="00347C6A" w:rsidRPr="002D0F3D">
        <w:rPr>
          <w:rFonts w:ascii="Cambria" w:hAnsi="Cambria"/>
          <w:i/>
          <w:sz w:val="20"/>
          <w:szCs w:val="20"/>
        </w:rPr>
        <w:t>loket</w:t>
      </w:r>
      <w:r w:rsidR="00347C6A" w:rsidRPr="0088791B">
        <w:rPr>
          <w:rFonts w:ascii="Cambria" w:hAnsi="Cambria"/>
          <w:sz w:val="20"/>
          <w:szCs w:val="20"/>
        </w:rPr>
        <w:t xml:space="preserve">) </w:t>
      </w:r>
      <w:r w:rsidR="002D0F3D">
        <w:rPr>
          <w:rFonts w:ascii="Cambria" w:hAnsi="Cambria"/>
          <w:sz w:val="20"/>
          <w:szCs w:val="20"/>
        </w:rPr>
        <w:t>–</w:t>
      </w:r>
      <w:r w:rsidR="00347C6A" w:rsidRPr="0088791B">
        <w:rPr>
          <w:rFonts w:ascii="Cambria" w:hAnsi="Cambria"/>
          <w:sz w:val="20"/>
          <w:szCs w:val="20"/>
        </w:rPr>
        <w:t xml:space="preserve"> </w:t>
      </w:r>
      <w:r w:rsidR="00347C6A" w:rsidRPr="002D0F3D">
        <w:rPr>
          <w:rFonts w:ascii="Cambria" w:hAnsi="Cambria"/>
          <w:i/>
          <w:sz w:val="20"/>
          <w:szCs w:val="20"/>
        </w:rPr>
        <w:t xml:space="preserve">nohet </w:t>
      </w:r>
      <w:r w:rsidR="00347C6A" w:rsidRPr="002D0F3D">
        <w:rPr>
          <w:rFonts w:ascii="Cambria" w:hAnsi="Cambria"/>
          <w:sz w:val="20"/>
          <w:szCs w:val="20"/>
        </w:rPr>
        <w:t>(</w:t>
      </w:r>
      <w:r w:rsidR="00347C6A" w:rsidRPr="002D0F3D">
        <w:rPr>
          <w:rFonts w:ascii="Cambria" w:hAnsi="Cambria"/>
          <w:i/>
          <w:sz w:val="20"/>
          <w:szCs w:val="20"/>
        </w:rPr>
        <w:t>nehet</w:t>
      </w:r>
      <w:r w:rsidR="00347C6A" w:rsidRPr="002D0F3D">
        <w:rPr>
          <w:rFonts w:ascii="Cambria" w:hAnsi="Cambria"/>
          <w:sz w:val="20"/>
          <w:szCs w:val="20"/>
        </w:rPr>
        <w:t>)</w:t>
      </w:r>
      <w:r w:rsidR="00347C6A" w:rsidRPr="002D0F3D">
        <w:rPr>
          <w:rFonts w:ascii="Cambria" w:hAnsi="Cambria"/>
          <w:i/>
          <w:sz w:val="20"/>
          <w:szCs w:val="20"/>
        </w:rPr>
        <w:t>, dehet, drobet, krapet, loket</w:t>
      </w:r>
      <w:r w:rsidR="00347C6A" w:rsidRPr="0088791B">
        <w:rPr>
          <w:rFonts w:ascii="Cambria" w:hAnsi="Cambria"/>
          <w:sz w:val="20"/>
          <w:szCs w:val="20"/>
        </w:rPr>
        <w:t xml:space="preserve">, v nč. jen </w:t>
      </w:r>
      <w:r w:rsidR="00347C6A" w:rsidRPr="002D0F3D">
        <w:rPr>
          <w:rFonts w:ascii="Cambria" w:hAnsi="Cambria"/>
          <w:i/>
          <w:sz w:val="20"/>
          <w:szCs w:val="20"/>
        </w:rPr>
        <w:t>loket</w:t>
      </w:r>
    </w:p>
    <w:p w:rsidR="00A9452D" w:rsidRDefault="00A9452D" w:rsidP="00A9452D">
      <w:pPr>
        <w:pStyle w:val="Zkladntext"/>
        <w:spacing w:after="40"/>
        <w:ind w:left="360"/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  <w:sz w:val="20"/>
          <w:szCs w:val="20"/>
        </w:rPr>
        <w:drawing>
          <wp:inline distT="0" distB="0" distL="0" distR="0">
            <wp:extent cx="3776916" cy="140016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106" cy="140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2D" w:rsidRDefault="00A9452D" w:rsidP="00A9452D">
      <w:pPr>
        <w:pStyle w:val="Zkladntext"/>
        <w:spacing w:after="40"/>
        <w:ind w:left="720"/>
        <w:jc w:val="both"/>
        <w:rPr>
          <w:rFonts w:ascii="Cambria" w:hAnsi="Cambria"/>
          <w:sz w:val="20"/>
          <w:szCs w:val="20"/>
        </w:rPr>
      </w:pPr>
    </w:p>
    <w:p w:rsidR="00A9452D" w:rsidRDefault="00A9452D" w:rsidP="00A9452D">
      <w:pPr>
        <w:pStyle w:val="Zkladntext"/>
        <w:spacing w:after="40"/>
        <w:ind w:left="720"/>
        <w:jc w:val="both"/>
        <w:rPr>
          <w:rFonts w:ascii="Cambria" w:hAnsi="Cambria"/>
          <w:sz w:val="20"/>
          <w:szCs w:val="20"/>
        </w:rPr>
      </w:pPr>
    </w:p>
    <w:p w:rsidR="000C102D" w:rsidRPr="0088791B" w:rsidRDefault="000C102D" w:rsidP="000C102D">
      <w:pPr>
        <w:pStyle w:val="Zkladntext"/>
        <w:spacing w:after="40"/>
        <w:ind w:left="720"/>
        <w:jc w:val="both"/>
        <w:rPr>
          <w:rFonts w:ascii="Cambria" w:hAnsi="Cambria"/>
          <w:sz w:val="20"/>
          <w:szCs w:val="20"/>
        </w:rPr>
      </w:pPr>
    </w:p>
    <w:p w:rsidR="00E82EA1" w:rsidRDefault="006C5BE5" w:rsidP="00E82EA1">
      <w:pPr>
        <w:pStyle w:val="Zkladntext"/>
        <w:jc w:val="center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noProof/>
          <w:sz w:val="20"/>
          <w:szCs w:val="20"/>
        </w:rPr>
        <w:drawing>
          <wp:inline distT="0" distB="0" distL="0" distR="0">
            <wp:extent cx="3876921" cy="253762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425" cy="254122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EA1" w:rsidRDefault="00E82EA1" w:rsidP="00E82EA1">
      <w:pPr>
        <w:pStyle w:val="Zkladntext"/>
        <w:jc w:val="center"/>
        <w:rPr>
          <w:rFonts w:ascii="Cambria" w:hAnsi="Cambria"/>
          <w:sz w:val="20"/>
          <w:szCs w:val="20"/>
        </w:rPr>
      </w:pPr>
    </w:p>
    <w:p w:rsidR="00E82EA1" w:rsidRPr="00E82EA1" w:rsidRDefault="00E82EA1" w:rsidP="00E82EA1">
      <w:pPr>
        <w:rPr>
          <w:rFonts w:ascii="Cambria" w:hAnsi="Cambria"/>
          <w:b/>
          <w:smallCaps/>
          <w:kern w:val="20"/>
          <w:sz w:val="20"/>
          <w:szCs w:val="20"/>
        </w:rPr>
      </w:pPr>
      <w:r w:rsidRPr="00E82EA1">
        <w:rPr>
          <w:rFonts w:ascii="Cambria" w:hAnsi="Cambria"/>
          <w:b/>
          <w:smallCaps/>
          <w:kern w:val="20"/>
          <w:sz w:val="20"/>
          <w:szCs w:val="20"/>
        </w:rPr>
        <w:t>C. Jmenná deklinace adjektiv a slov adjektivní povahy</w:t>
      </w:r>
    </w:p>
    <w:p w:rsidR="00E82EA1" w:rsidRPr="00E82EA1" w:rsidRDefault="00E82EA1" w:rsidP="0085117E">
      <w:pPr>
        <w:pStyle w:val="Zkladntext"/>
        <w:numPr>
          <w:ilvl w:val="0"/>
          <w:numId w:val="8"/>
        </w:numPr>
        <w:spacing w:after="40"/>
        <w:jc w:val="both"/>
      </w:pPr>
      <w:r>
        <w:rPr>
          <w:rFonts w:ascii="Cambria" w:hAnsi="Cambria"/>
          <w:sz w:val="20"/>
          <w:szCs w:val="20"/>
        </w:rPr>
        <w:t>viz dále</w:t>
      </w:r>
    </w:p>
    <w:p w:rsidR="006B4790" w:rsidRDefault="006B4790" w:rsidP="00E82EA1">
      <w:pPr>
        <w:pStyle w:val="Zkladntext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0D2E02" w:rsidRPr="00DA0B06" w:rsidRDefault="000D2E02" w:rsidP="00DA0B06">
      <w:pPr>
        <w:rPr>
          <w:rFonts w:ascii="Cambria" w:hAnsi="Cambria"/>
          <w:smallCaps/>
          <w:kern w:val="24"/>
          <w:sz w:val="22"/>
        </w:rPr>
      </w:pPr>
      <w:r w:rsidRPr="00DA0B06">
        <w:rPr>
          <w:rFonts w:ascii="Cambria" w:hAnsi="Cambria"/>
          <w:smallCaps/>
          <w:kern w:val="24"/>
          <w:sz w:val="22"/>
        </w:rPr>
        <w:lastRenderedPageBreak/>
        <w:t xml:space="preserve">Konstituování kategorie životnosti </w:t>
      </w:r>
    </w:p>
    <w:p w:rsidR="000D2E02" w:rsidRPr="0088791B" w:rsidRDefault="000D2E02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princip životnosti se projevuje u maskulin v historické době. Způsobil, že původní akuzativní tvar, který byl shodný s nominativem, přijal tvar genitivní (</w:t>
      </w:r>
      <w:r w:rsidRPr="000D2E02">
        <w:rPr>
          <w:rFonts w:ascii="Cambria" w:hAnsi="Cambria"/>
          <w:b/>
          <w:sz w:val="20"/>
          <w:szCs w:val="20"/>
        </w:rPr>
        <w:t>genitiv-akuzativ</w:t>
      </w:r>
      <w:r w:rsidRPr="0088791B">
        <w:rPr>
          <w:rFonts w:ascii="Cambria" w:hAnsi="Cambria"/>
          <w:sz w:val="20"/>
          <w:szCs w:val="20"/>
        </w:rPr>
        <w:t>). U jmen neživotných stále trvá stav nominativ</w:t>
      </w:r>
      <w:r>
        <w:rPr>
          <w:rFonts w:ascii="Cambria" w:hAnsi="Cambria"/>
          <w:sz w:val="20"/>
          <w:szCs w:val="20"/>
        </w:rPr>
        <w:t>-</w:t>
      </w:r>
      <w:r w:rsidR="0076443C">
        <w:rPr>
          <w:rFonts w:ascii="Cambria" w:hAnsi="Cambria"/>
          <w:sz w:val="20"/>
          <w:szCs w:val="20"/>
        </w:rPr>
        <w:t>akuzativ</w:t>
      </w:r>
    </w:p>
    <w:p w:rsidR="000D2E02" w:rsidRPr="0088791B" w:rsidRDefault="000D2E02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na konci praslovanštiny dochází v důsledku hláskových změn k homonymii tvaru akuzativu a nominativu, což vadí hlavně u životného objektu (z věty </w:t>
      </w:r>
      <w:r w:rsidRPr="000D2E02">
        <w:rPr>
          <w:rFonts w:ascii="Cambria" w:hAnsi="Cambria"/>
          <w:i/>
          <w:sz w:val="20"/>
          <w:szCs w:val="20"/>
        </w:rPr>
        <w:t xml:space="preserve">Otec </w:t>
      </w:r>
      <w:proofErr w:type="gramStart"/>
      <w:r w:rsidRPr="000D2E02">
        <w:rPr>
          <w:rFonts w:ascii="Cambria" w:hAnsi="Cambria"/>
          <w:i/>
          <w:sz w:val="20"/>
          <w:szCs w:val="20"/>
        </w:rPr>
        <w:t>volá</w:t>
      </w:r>
      <w:proofErr w:type="gramEnd"/>
      <w:r w:rsidRPr="000D2E02">
        <w:rPr>
          <w:rFonts w:ascii="Cambria" w:hAnsi="Cambria"/>
          <w:i/>
          <w:sz w:val="20"/>
          <w:szCs w:val="20"/>
        </w:rPr>
        <w:t xml:space="preserve"> bratr</w:t>
      </w:r>
      <w:r w:rsidRPr="0088791B">
        <w:rPr>
          <w:rFonts w:ascii="Cambria" w:hAnsi="Cambria"/>
          <w:sz w:val="20"/>
          <w:szCs w:val="20"/>
        </w:rPr>
        <w:t xml:space="preserve"> </w:t>
      </w:r>
      <w:proofErr w:type="gramStart"/>
      <w:r w:rsidRPr="0088791B">
        <w:rPr>
          <w:rFonts w:ascii="Cambria" w:hAnsi="Cambria"/>
          <w:sz w:val="20"/>
          <w:szCs w:val="20"/>
        </w:rPr>
        <w:t>není</w:t>
      </w:r>
      <w:proofErr w:type="gramEnd"/>
      <w:r w:rsidRPr="0088791B">
        <w:rPr>
          <w:rFonts w:ascii="Cambria" w:hAnsi="Cambria"/>
          <w:sz w:val="20"/>
          <w:szCs w:val="20"/>
        </w:rPr>
        <w:t xml:space="preserve"> zřetelné, kdo je subjekt a kdo objekt). Proto se využilo genitivního tvaru (asi proto, že ve větách záporných byla konkurence genitiv-akuzativ a akuzativ převažoval, genitiv tak ztratil jednu ze svých funkcí). Ve větách s neživým objektem tento problém nebyl (</w:t>
      </w:r>
      <w:r w:rsidRPr="000D2E02">
        <w:rPr>
          <w:rFonts w:ascii="Cambria" w:hAnsi="Cambria"/>
          <w:i/>
          <w:sz w:val="20"/>
          <w:szCs w:val="20"/>
        </w:rPr>
        <w:t>Bratr staví dům</w:t>
      </w:r>
      <w:r w:rsidRPr="0088791B">
        <w:rPr>
          <w:rFonts w:ascii="Cambria" w:hAnsi="Cambria"/>
          <w:sz w:val="20"/>
          <w:szCs w:val="20"/>
        </w:rPr>
        <w:t>.)</w:t>
      </w:r>
    </w:p>
    <w:p w:rsidR="000D2E02" w:rsidRPr="0088791B" w:rsidRDefault="000D2E02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p</w:t>
      </w:r>
      <w:r w:rsidRPr="0088791B">
        <w:rPr>
          <w:rFonts w:ascii="Cambria" w:hAnsi="Cambria"/>
          <w:sz w:val="20"/>
          <w:szCs w:val="20"/>
        </w:rPr>
        <w:t xml:space="preserve">ozn. dodnes máme relikt – příslovečná spřežka </w:t>
      </w:r>
      <w:r w:rsidRPr="000D2E02">
        <w:rPr>
          <w:rFonts w:ascii="Cambria" w:hAnsi="Cambria"/>
          <w:i/>
          <w:sz w:val="20"/>
          <w:szCs w:val="20"/>
        </w:rPr>
        <w:t xml:space="preserve">probůh </w:t>
      </w:r>
      <w:r w:rsidRPr="0088791B">
        <w:rPr>
          <w:rFonts w:ascii="Cambria" w:hAnsi="Cambria"/>
          <w:sz w:val="20"/>
          <w:szCs w:val="20"/>
        </w:rPr>
        <w:t xml:space="preserve">a ve slovenštině </w:t>
      </w:r>
      <w:r w:rsidRPr="000D2E02">
        <w:rPr>
          <w:rFonts w:ascii="Cambria" w:hAnsi="Cambria"/>
          <w:i/>
          <w:sz w:val="20"/>
          <w:szCs w:val="20"/>
        </w:rPr>
        <w:t>ísť</w:t>
      </w:r>
      <w:r w:rsidRPr="0088791B">
        <w:rPr>
          <w:rFonts w:ascii="Cambria" w:hAnsi="Cambria"/>
          <w:sz w:val="20"/>
          <w:szCs w:val="20"/>
        </w:rPr>
        <w:t xml:space="preserve"> za </w:t>
      </w:r>
      <w:r w:rsidRPr="000D2E02">
        <w:rPr>
          <w:rFonts w:ascii="Cambria" w:hAnsi="Cambria"/>
          <w:i/>
          <w:sz w:val="20"/>
          <w:szCs w:val="20"/>
        </w:rPr>
        <w:t>muž</w:t>
      </w:r>
      <w:r w:rsidRPr="0088791B">
        <w:rPr>
          <w:rFonts w:ascii="Cambria" w:hAnsi="Cambria"/>
          <w:sz w:val="20"/>
          <w:szCs w:val="20"/>
        </w:rPr>
        <w:t xml:space="preserve"> (obdobně i v ruštině)</w:t>
      </w:r>
    </w:p>
    <w:p w:rsidR="000D2E02" w:rsidRPr="00264A7E" w:rsidRDefault="000D2E02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genitiv-a</w:t>
      </w:r>
      <w:r w:rsidRPr="0088791B">
        <w:rPr>
          <w:rFonts w:ascii="Cambria" w:hAnsi="Cambria"/>
          <w:sz w:val="20"/>
          <w:szCs w:val="20"/>
        </w:rPr>
        <w:t xml:space="preserve">kuzativ se do </w:t>
      </w:r>
      <w:proofErr w:type="gramStart"/>
      <w:r w:rsidRPr="0088791B">
        <w:rPr>
          <w:rFonts w:ascii="Cambria" w:hAnsi="Cambria"/>
          <w:sz w:val="20"/>
          <w:szCs w:val="20"/>
        </w:rPr>
        <w:t>15./16</w:t>
      </w:r>
      <w:proofErr w:type="gramEnd"/>
      <w:r w:rsidRPr="0088791B">
        <w:rPr>
          <w:rFonts w:ascii="Cambria" w:hAnsi="Cambria"/>
          <w:sz w:val="20"/>
          <w:szCs w:val="20"/>
        </w:rPr>
        <w:t>. století projevil jen u jmen osobní</w:t>
      </w:r>
      <w:r>
        <w:rPr>
          <w:rFonts w:ascii="Cambria" w:hAnsi="Cambria"/>
          <w:sz w:val="20"/>
          <w:szCs w:val="20"/>
        </w:rPr>
        <w:t>ch</w:t>
      </w:r>
      <w:r w:rsidRPr="0088791B">
        <w:rPr>
          <w:rFonts w:ascii="Cambria" w:hAnsi="Cambria"/>
          <w:sz w:val="20"/>
          <w:szCs w:val="20"/>
        </w:rPr>
        <w:t>, poté se rozšiřuje i na živočichy (</w:t>
      </w:r>
      <w:r w:rsidRPr="000D2E02">
        <w:rPr>
          <w:rFonts w:ascii="Cambria" w:hAnsi="Cambria"/>
          <w:i/>
          <w:sz w:val="20"/>
          <w:szCs w:val="20"/>
        </w:rPr>
        <w:t>prodal koně</w:t>
      </w:r>
      <w:r w:rsidRPr="0088791B">
        <w:rPr>
          <w:rFonts w:ascii="Cambria" w:hAnsi="Cambria"/>
          <w:sz w:val="20"/>
          <w:szCs w:val="20"/>
        </w:rPr>
        <w:t>)</w:t>
      </w:r>
    </w:p>
    <w:p w:rsidR="000D2E02" w:rsidRPr="000C102D" w:rsidRDefault="000D2E02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264A7E">
        <w:rPr>
          <w:rFonts w:ascii="Cambria" w:hAnsi="Cambria"/>
          <w:sz w:val="20"/>
          <w:szCs w:val="20"/>
        </w:rPr>
        <w:t>kategorie životnosti poté ovlivnila i nom. pl. (pro životná</w:t>
      </w:r>
      <w:r w:rsidRPr="0088791B">
        <w:rPr>
          <w:rFonts w:ascii="Cambria" w:eastAsia="Times New Roman" w:hAnsi="Cambria"/>
          <w:sz w:val="20"/>
          <w:szCs w:val="20"/>
        </w:rPr>
        <w:t xml:space="preserve"> </w:t>
      </w:r>
      <w:r w:rsidRPr="000D2E02">
        <w:rPr>
          <w:rFonts w:ascii="Cambria" w:eastAsia="Times New Roman" w:hAnsi="Cambria"/>
          <w:i/>
          <w:sz w:val="20"/>
          <w:szCs w:val="20"/>
        </w:rPr>
        <w:t>vlci</w:t>
      </w:r>
      <w:r w:rsidRPr="0088791B">
        <w:rPr>
          <w:rFonts w:ascii="Cambria" w:eastAsia="Times New Roman" w:hAnsi="Cambria"/>
          <w:sz w:val="20"/>
          <w:szCs w:val="20"/>
        </w:rPr>
        <w:t xml:space="preserve">, pro neživotná zprvu </w:t>
      </w:r>
      <w:r w:rsidRPr="000D2E02">
        <w:rPr>
          <w:rFonts w:ascii="Cambria" w:eastAsia="Times New Roman" w:hAnsi="Cambria"/>
          <w:i/>
          <w:sz w:val="20"/>
          <w:szCs w:val="20"/>
        </w:rPr>
        <w:t>potoci</w:t>
      </w:r>
      <w:r w:rsidRPr="0088791B">
        <w:rPr>
          <w:rFonts w:ascii="Cambria" w:eastAsia="Times New Roman" w:hAnsi="Cambria"/>
          <w:sz w:val="20"/>
          <w:szCs w:val="20"/>
        </w:rPr>
        <w:t xml:space="preserve">, ale vlivem vývoje v jednotném čísle byl nahrazen tvarem </w:t>
      </w:r>
      <w:r w:rsidRPr="000D2E02">
        <w:rPr>
          <w:rFonts w:ascii="Cambria" w:eastAsia="Times New Roman" w:hAnsi="Cambria"/>
          <w:i/>
          <w:sz w:val="20"/>
          <w:szCs w:val="20"/>
        </w:rPr>
        <w:t>potoky</w:t>
      </w:r>
      <w:r w:rsidRPr="0088791B">
        <w:rPr>
          <w:rFonts w:ascii="Cambria" w:eastAsia="Times New Roman" w:hAnsi="Cambria"/>
          <w:sz w:val="20"/>
          <w:szCs w:val="20"/>
        </w:rPr>
        <w:t>) – 17. století</w:t>
      </w:r>
    </w:p>
    <w:p w:rsidR="002D0F3D" w:rsidRPr="0088791B" w:rsidRDefault="002D0F3D" w:rsidP="002D0F3D">
      <w:pPr>
        <w:pStyle w:val="Zkladntext"/>
        <w:jc w:val="center"/>
        <w:rPr>
          <w:rFonts w:ascii="Cambria" w:hAnsi="Cambria"/>
          <w:sz w:val="20"/>
          <w:szCs w:val="20"/>
        </w:rPr>
      </w:pPr>
    </w:p>
    <w:p w:rsidR="00347C6A" w:rsidRPr="00DA0B06" w:rsidRDefault="00347C6A" w:rsidP="00DA0B06">
      <w:pPr>
        <w:rPr>
          <w:rFonts w:ascii="Cambria" w:hAnsi="Cambria"/>
          <w:smallCaps/>
          <w:kern w:val="24"/>
          <w:sz w:val="22"/>
          <w:szCs w:val="20"/>
        </w:rPr>
      </w:pPr>
      <w:r w:rsidRPr="00DA0B06">
        <w:rPr>
          <w:rFonts w:ascii="Cambria" w:hAnsi="Cambria"/>
          <w:smallCaps/>
          <w:kern w:val="24"/>
          <w:sz w:val="22"/>
          <w:szCs w:val="20"/>
        </w:rPr>
        <w:t>Životnost a neživotnost v koncovkách, prolínání u-kmenů</w:t>
      </w:r>
    </w:p>
    <w:p w:rsidR="00347C6A" w:rsidRPr="0088791B" w:rsidRDefault="00B40FC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B40FCC">
        <w:rPr>
          <w:rFonts w:ascii="Cambria" w:hAnsi="Cambria"/>
          <w:b/>
          <w:sz w:val="20"/>
          <w:szCs w:val="20"/>
        </w:rPr>
        <w:t>mužské o</w:t>
      </w:r>
      <w:r w:rsidR="00347C6A" w:rsidRPr="00B40FCC">
        <w:rPr>
          <w:rFonts w:ascii="Cambria" w:hAnsi="Cambria"/>
          <w:b/>
          <w:sz w:val="20"/>
          <w:szCs w:val="20"/>
        </w:rPr>
        <w:t>-kmeny</w:t>
      </w:r>
      <w:r w:rsidR="00347C6A" w:rsidRPr="0088791B">
        <w:rPr>
          <w:rFonts w:ascii="Cambria" w:hAnsi="Cambria"/>
          <w:sz w:val="20"/>
          <w:szCs w:val="20"/>
        </w:rPr>
        <w:t xml:space="preserve"> (vz. </w:t>
      </w:r>
      <w:r w:rsidR="00347C6A" w:rsidRPr="00B40FCC">
        <w:rPr>
          <w:rFonts w:ascii="Cambria" w:hAnsi="Cambria"/>
          <w:i/>
          <w:sz w:val="20"/>
          <w:szCs w:val="20"/>
        </w:rPr>
        <w:t>chlap</w:t>
      </w:r>
      <w:r w:rsidR="00347C6A" w:rsidRPr="0088791B">
        <w:rPr>
          <w:rFonts w:ascii="Cambria" w:hAnsi="Cambria"/>
          <w:sz w:val="20"/>
          <w:szCs w:val="20"/>
        </w:rPr>
        <w:t xml:space="preserve">): skloňují se substantiva zakončená na tvrdou souhlásku, v průběhu vývoje postupně splynul s u-kmenovou deklinací (vz. </w:t>
      </w:r>
      <w:r w:rsidR="00347C6A" w:rsidRPr="00B40FCC">
        <w:rPr>
          <w:rFonts w:ascii="Cambria" w:hAnsi="Cambria"/>
          <w:i/>
          <w:sz w:val="20"/>
          <w:szCs w:val="20"/>
        </w:rPr>
        <w:t>syn</w:t>
      </w:r>
      <w:r w:rsidR="00347C6A" w:rsidRPr="0088791B">
        <w:rPr>
          <w:rFonts w:ascii="Cambria" w:hAnsi="Cambria"/>
          <w:sz w:val="20"/>
          <w:szCs w:val="20"/>
        </w:rPr>
        <w:t>). U-kmeny se objevily tam, kde koncovka přestala vyhovovat, popř. tam, kde bylo třeba odlišit životnost (neživotná jména přebrala u-kmenovou koncovku). Nejprve o-kmeny a u-kmeny fungoval</w:t>
      </w:r>
      <w:r w:rsidR="00722D67">
        <w:rPr>
          <w:rFonts w:ascii="Cambria" w:hAnsi="Cambria"/>
          <w:sz w:val="20"/>
          <w:szCs w:val="20"/>
        </w:rPr>
        <w:t>y vedle sebe, po čase splynuly</w:t>
      </w:r>
    </w:p>
    <w:p w:rsidR="00347C6A" w:rsidRPr="0088791B" w:rsidRDefault="00B40FCC" w:rsidP="00264A7E">
      <w:pPr>
        <w:pStyle w:val="Zkladntext"/>
        <w:spacing w:after="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S</w:t>
      </w:r>
      <w:r w:rsidR="00347C6A" w:rsidRPr="0088791B">
        <w:rPr>
          <w:rFonts w:ascii="Cambria" w:hAnsi="Cambria"/>
          <w:sz w:val="20"/>
          <w:szCs w:val="20"/>
        </w:rPr>
        <w:t>pecifika v jednotlivých pádech: (</w:t>
      </w:r>
      <w:r w:rsidR="00347C6A" w:rsidRPr="00B40FCC">
        <w:rPr>
          <w:rFonts w:ascii="Cambria" w:hAnsi="Cambria"/>
          <w:i/>
          <w:sz w:val="20"/>
          <w:szCs w:val="20"/>
        </w:rPr>
        <w:t>princip životnosti</w:t>
      </w:r>
      <w:r w:rsidR="00347C6A" w:rsidRPr="0088791B">
        <w:rPr>
          <w:rFonts w:ascii="Cambria" w:hAnsi="Cambria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1"/>
          <w:numId w:val="2"/>
        </w:numPr>
        <w:spacing w:after="0"/>
        <w:jc w:val="both"/>
        <w:rPr>
          <w:rFonts w:ascii="Cambria" w:hAnsi="Cambria"/>
          <w:sz w:val="20"/>
          <w:szCs w:val="20"/>
        </w:rPr>
      </w:pPr>
      <w:proofErr w:type="gramStart"/>
      <w:r w:rsidRPr="0088791B">
        <w:rPr>
          <w:rFonts w:ascii="Cambria" w:hAnsi="Cambria"/>
          <w:sz w:val="20"/>
          <w:szCs w:val="20"/>
        </w:rPr>
        <w:t>gen</w:t>
      </w:r>
      <w:proofErr w:type="gramEnd"/>
      <w:r w:rsidRPr="0088791B">
        <w:rPr>
          <w:rFonts w:ascii="Cambria" w:hAnsi="Cambria"/>
          <w:sz w:val="20"/>
          <w:szCs w:val="20"/>
        </w:rPr>
        <w:t>.</w:t>
      </w:r>
      <w:proofErr w:type="gramStart"/>
      <w:r w:rsidRPr="0088791B">
        <w:rPr>
          <w:rFonts w:ascii="Cambria" w:hAnsi="Cambria"/>
          <w:sz w:val="20"/>
          <w:szCs w:val="20"/>
        </w:rPr>
        <w:t>sg.</w:t>
      </w:r>
      <w:proofErr w:type="gramEnd"/>
      <w:r w:rsidRPr="0088791B">
        <w:rPr>
          <w:rFonts w:ascii="Cambria" w:hAnsi="Cambria"/>
          <w:sz w:val="20"/>
          <w:szCs w:val="20"/>
        </w:rPr>
        <w:t xml:space="preserve"> koncovka </w:t>
      </w:r>
      <w:r w:rsidRPr="00B40FCC">
        <w:rPr>
          <w:rFonts w:ascii="Cambria" w:hAnsi="Cambria"/>
          <w:b/>
          <w:i/>
          <w:sz w:val="20"/>
          <w:szCs w:val="20"/>
        </w:rPr>
        <w:t>-a</w:t>
      </w:r>
      <w:r w:rsidRPr="0088791B">
        <w:rPr>
          <w:rFonts w:ascii="Cambria" w:hAnsi="Cambria"/>
          <w:sz w:val="20"/>
          <w:szCs w:val="20"/>
        </w:rPr>
        <w:t xml:space="preserve"> pro životná jména (</w:t>
      </w:r>
      <w:r w:rsidRPr="00B40FCC">
        <w:rPr>
          <w:rFonts w:ascii="Cambria" w:hAnsi="Cambria"/>
          <w:i/>
          <w:sz w:val="20"/>
          <w:szCs w:val="20"/>
        </w:rPr>
        <w:t>chlapa</w:t>
      </w:r>
      <w:r w:rsidRPr="0088791B">
        <w:rPr>
          <w:rFonts w:ascii="Cambria" w:hAnsi="Cambria"/>
          <w:sz w:val="20"/>
          <w:szCs w:val="20"/>
        </w:rPr>
        <w:t xml:space="preserve">), </w:t>
      </w:r>
      <w:r w:rsidRPr="00B40FCC">
        <w:rPr>
          <w:rFonts w:ascii="Cambria" w:hAnsi="Cambria"/>
          <w:b/>
          <w:i/>
          <w:sz w:val="20"/>
          <w:szCs w:val="20"/>
        </w:rPr>
        <w:t>-u</w:t>
      </w:r>
      <w:r w:rsidRPr="0088791B">
        <w:rPr>
          <w:rFonts w:ascii="Cambria" w:hAnsi="Cambria"/>
          <w:sz w:val="20"/>
          <w:szCs w:val="20"/>
        </w:rPr>
        <w:t xml:space="preserve"> pro neživotná (</w:t>
      </w:r>
      <w:r w:rsidRPr="00B40FCC">
        <w:rPr>
          <w:rFonts w:ascii="Cambria" w:hAnsi="Cambria"/>
          <w:i/>
          <w:sz w:val="20"/>
          <w:szCs w:val="20"/>
        </w:rPr>
        <w:t>hradu</w:t>
      </w:r>
      <w:r w:rsidRPr="0088791B">
        <w:rPr>
          <w:rFonts w:ascii="Cambria" w:hAnsi="Cambria"/>
          <w:sz w:val="20"/>
          <w:szCs w:val="20"/>
        </w:rPr>
        <w:t>), výjimky: stará frekventovaná neživotná jména (</w:t>
      </w:r>
      <w:r w:rsidRPr="00B40FCC">
        <w:rPr>
          <w:rFonts w:ascii="Cambria" w:hAnsi="Cambria"/>
          <w:i/>
          <w:sz w:val="20"/>
          <w:szCs w:val="20"/>
        </w:rPr>
        <w:t>večera, oběda</w:t>
      </w:r>
      <w:r w:rsidR="00B40FCC">
        <w:rPr>
          <w:rFonts w:ascii="Cambria" w:hAnsi="Cambria"/>
          <w:i/>
          <w:sz w:val="20"/>
          <w:szCs w:val="20"/>
        </w:rPr>
        <w:t xml:space="preserve">, </w:t>
      </w:r>
      <w:r w:rsidRPr="00B40FCC">
        <w:rPr>
          <w:rFonts w:ascii="Cambria" w:hAnsi="Cambria"/>
          <w:i/>
          <w:sz w:val="20"/>
          <w:szCs w:val="20"/>
        </w:rPr>
        <w:t>lesa, dvora</w:t>
      </w:r>
      <w:r w:rsidRPr="0088791B">
        <w:rPr>
          <w:rFonts w:ascii="Cambria" w:hAnsi="Cambria"/>
          <w:sz w:val="20"/>
          <w:szCs w:val="20"/>
        </w:rPr>
        <w:t xml:space="preserve">), slova na </w:t>
      </w:r>
      <w:r w:rsidRPr="00B40FCC">
        <w:rPr>
          <w:rFonts w:ascii="Cambria" w:hAnsi="Cambria"/>
          <w:i/>
          <w:sz w:val="20"/>
          <w:szCs w:val="20"/>
        </w:rPr>
        <w:t>-ov</w:t>
      </w:r>
      <w:r w:rsidRPr="0088791B">
        <w:rPr>
          <w:rFonts w:ascii="Cambria" w:hAnsi="Cambria"/>
          <w:sz w:val="20"/>
          <w:szCs w:val="20"/>
        </w:rPr>
        <w:t xml:space="preserve"> (</w:t>
      </w:r>
      <w:r w:rsidRPr="00B40FCC">
        <w:rPr>
          <w:rFonts w:ascii="Cambria" w:hAnsi="Cambria"/>
          <w:i/>
          <w:sz w:val="20"/>
          <w:szCs w:val="20"/>
        </w:rPr>
        <w:t>ostrova</w:t>
      </w:r>
      <w:r w:rsidRPr="0088791B">
        <w:rPr>
          <w:rFonts w:ascii="Cambria" w:hAnsi="Cambria"/>
          <w:sz w:val="20"/>
          <w:szCs w:val="20"/>
        </w:rPr>
        <w:t xml:space="preserve">) a </w:t>
      </w:r>
      <w:r w:rsidRPr="00B40FCC">
        <w:rPr>
          <w:rFonts w:ascii="Cambria" w:hAnsi="Cambria"/>
          <w:i/>
          <w:sz w:val="20"/>
          <w:szCs w:val="20"/>
        </w:rPr>
        <w:t xml:space="preserve">-ín </w:t>
      </w:r>
      <w:r w:rsidRPr="0088791B">
        <w:rPr>
          <w:rFonts w:ascii="Cambria" w:hAnsi="Cambria"/>
          <w:sz w:val="20"/>
          <w:szCs w:val="20"/>
        </w:rPr>
        <w:t>(</w:t>
      </w:r>
      <w:r w:rsidRPr="00B40FCC">
        <w:rPr>
          <w:rFonts w:ascii="Cambria" w:hAnsi="Cambria"/>
          <w:i/>
          <w:sz w:val="20"/>
          <w:szCs w:val="20"/>
        </w:rPr>
        <w:t>včelín</w:t>
      </w:r>
      <w:r w:rsidRPr="0088791B">
        <w:rPr>
          <w:rFonts w:ascii="Cambria" w:hAnsi="Cambria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1"/>
          <w:numId w:val="2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dat. </w:t>
      </w:r>
      <w:proofErr w:type="gramStart"/>
      <w:r w:rsidRPr="0088791B">
        <w:rPr>
          <w:rFonts w:ascii="Cambria" w:hAnsi="Cambria"/>
          <w:sz w:val="20"/>
          <w:szCs w:val="20"/>
        </w:rPr>
        <w:t>sg.</w:t>
      </w:r>
      <w:proofErr w:type="gramEnd"/>
      <w:r w:rsidRPr="0088791B">
        <w:rPr>
          <w:rFonts w:ascii="Cambria" w:hAnsi="Cambria"/>
          <w:sz w:val="20"/>
          <w:szCs w:val="20"/>
        </w:rPr>
        <w:t xml:space="preserve"> distribuce koncovky </w:t>
      </w:r>
      <w:r w:rsidRPr="00B40FCC">
        <w:rPr>
          <w:rFonts w:ascii="Cambria" w:hAnsi="Cambria"/>
          <w:b/>
          <w:i/>
          <w:sz w:val="20"/>
          <w:szCs w:val="20"/>
        </w:rPr>
        <w:t>-u</w:t>
      </w:r>
      <w:r w:rsidRPr="0088791B">
        <w:rPr>
          <w:rFonts w:ascii="Cambria" w:hAnsi="Cambria"/>
          <w:sz w:val="20"/>
          <w:szCs w:val="20"/>
        </w:rPr>
        <w:t xml:space="preserve"> a </w:t>
      </w:r>
      <w:r w:rsidRPr="00B40FCC">
        <w:rPr>
          <w:rFonts w:ascii="Cambria" w:hAnsi="Cambria"/>
          <w:b/>
          <w:i/>
          <w:sz w:val="20"/>
          <w:szCs w:val="20"/>
        </w:rPr>
        <w:t>-ovi</w:t>
      </w:r>
      <w:r w:rsidRPr="0088791B">
        <w:rPr>
          <w:rFonts w:ascii="Cambria" w:hAnsi="Cambria"/>
          <w:sz w:val="20"/>
          <w:szCs w:val="20"/>
        </w:rPr>
        <w:t xml:space="preserve">, je rovnocenná, </w:t>
      </w:r>
      <w:r w:rsidRPr="00B40FCC">
        <w:rPr>
          <w:rFonts w:ascii="Cambria" w:hAnsi="Cambria"/>
          <w:b/>
          <w:i/>
          <w:sz w:val="20"/>
          <w:szCs w:val="20"/>
        </w:rPr>
        <w:t xml:space="preserve">-ovi </w:t>
      </w:r>
      <w:r w:rsidRPr="0088791B">
        <w:rPr>
          <w:rFonts w:ascii="Cambria" w:hAnsi="Cambria"/>
          <w:sz w:val="20"/>
          <w:szCs w:val="20"/>
        </w:rPr>
        <w:t>se používá spíše u jmen osobních; ak. sg. u neživotných jmen totožný s nom., u životných totožný s gen. (viz genitiv-akuzativ)</w:t>
      </w:r>
    </w:p>
    <w:p w:rsidR="00347C6A" w:rsidRPr="0088791B" w:rsidRDefault="00347C6A" w:rsidP="0085117E">
      <w:pPr>
        <w:pStyle w:val="Zkladntext"/>
        <w:numPr>
          <w:ilvl w:val="1"/>
          <w:numId w:val="2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 vok. </w:t>
      </w:r>
      <w:proofErr w:type="gramStart"/>
      <w:r w:rsidRPr="0088791B">
        <w:rPr>
          <w:rFonts w:ascii="Cambria" w:hAnsi="Cambria"/>
          <w:sz w:val="20"/>
          <w:szCs w:val="20"/>
        </w:rPr>
        <w:t>sg.</w:t>
      </w:r>
      <w:proofErr w:type="gramEnd"/>
      <w:r w:rsidRPr="0088791B">
        <w:rPr>
          <w:rFonts w:ascii="Cambria" w:hAnsi="Cambria"/>
          <w:sz w:val="20"/>
          <w:szCs w:val="20"/>
        </w:rPr>
        <w:t xml:space="preserve"> specifický rod </w:t>
      </w:r>
      <w:r w:rsidR="00B40FCC">
        <w:rPr>
          <w:rFonts w:ascii="Cambria" w:hAnsi="Cambria"/>
          <w:sz w:val="20"/>
          <w:szCs w:val="20"/>
        </w:rPr>
        <w:t>–</w:t>
      </w:r>
      <w:r w:rsidRPr="0088791B">
        <w:rPr>
          <w:rFonts w:ascii="Cambria" w:hAnsi="Cambria"/>
          <w:sz w:val="20"/>
          <w:szCs w:val="20"/>
        </w:rPr>
        <w:t xml:space="preserve"> původní koncovka </w:t>
      </w:r>
      <w:r w:rsidR="00B40FCC" w:rsidRPr="00B40FCC">
        <w:rPr>
          <w:rFonts w:ascii="Cambria" w:hAnsi="Cambria"/>
          <w:b/>
          <w:i/>
          <w:sz w:val="20"/>
          <w:szCs w:val="20"/>
        </w:rPr>
        <w:t>-</w:t>
      </w:r>
      <w:r w:rsidRPr="00B40FCC">
        <w:rPr>
          <w:rFonts w:ascii="Cambria" w:hAnsi="Cambria"/>
          <w:b/>
          <w:i/>
          <w:sz w:val="20"/>
          <w:szCs w:val="20"/>
        </w:rPr>
        <w:t xml:space="preserve">e </w:t>
      </w:r>
      <w:r w:rsidRPr="0088791B">
        <w:rPr>
          <w:rFonts w:ascii="Cambria" w:hAnsi="Cambria"/>
          <w:sz w:val="20"/>
          <w:szCs w:val="20"/>
        </w:rPr>
        <w:t xml:space="preserve">(užívá se tam, kde nezpůsobuje palatalizaci </w:t>
      </w:r>
      <w:r w:rsidR="00B40FCC">
        <w:rPr>
          <w:rFonts w:ascii="Cambria" w:hAnsi="Cambria"/>
          <w:sz w:val="20"/>
          <w:szCs w:val="20"/>
        </w:rPr>
        <w:t>–</w:t>
      </w:r>
      <w:r w:rsidRPr="0088791B">
        <w:rPr>
          <w:rFonts w:ascii="Cambria" w:hAnsi="Cambria"/>
          <w:sz w:val="20"/>
          <w:szCs w:val="20"/>
        </w:rPr>
        <w:t xml:space="preserve"> </w:t>
      </w:r>
      <w:r w:rsidRPr="00B40FCC">
        <w:rPr>
          <w:rFonts w:ascii="Cambria" w:hAnsi="Cambria"/>
          <w:i/>
          <w:sz w:val="20"/>
          <w:szCs w:val="20"/>
        </w:rPr>
        <w:t>pane</w:t>
      </w:r>
      <w:r w:rsidRPr="0088791B">
        <w:rPr>
          <w:rFonts w:ascii="Cambria" w:hAnsi="Cambria"/>
          <w:sz w:val="20"/>
          <w:szCs w:val="20"/>
        </w:rPr>
        <w:t xml:space="preserve">), u starých a frekventovaných jmen také koncovka </w:t>
      </w:r>
      <w:r w:rsidRPr="00264A7E">
        <w:rPr>
          <w:rFonts w:ascii="Cambria" w:hAnsi="Cambria"/>
          <w:b/>
          <w:i/>
          <w:sz w:val="20"/>
          <w:szCs w:val="20"/>
        </w:rPr>
        <w:t>-e</w:t>
      </w:r>
      <w:r w:rsidRPr="0088791B">
        <w:rPr>
          <w:rFonts w:ascii="Cambria" w:hAnsi="Cambria"/>
          <w:sz w:val="20"/>
          <w:szCs w:val="20"/>
        </w:rPr>
        <w:t>, i když palatalizuje hlásek (</w:t>
      </w:r>
      <w:r w:rsidRPr="00264A7E">
        <w:rPr>
          <w:rFonts w:ascii="Cambria" w:hAnsi="Cambria"/>
          <w:i/>
          <w:sz w:val="20"/>
          <w:szCs w:val="20"/>
        </w:rPr>
        <w:t>bůh &gt; bože, člověk &gt; člověče</w:t>
      </w:r>
      <w:r w:rsidRPr="0088791B">
        <w:rPr>
          <w:rFonts w:ascii="Cambria" w:hAnsi="Cambria"/>
          <w:sz w:val="20"/>
          <w:szCs w:val="20"/>
        </w:rPr>
        <w:t xml:space="preserve">), ve zbytku u-kmenová koncovka </w:t>
      </w:r>
      <w:r w:rsidRPr="00264A7E">
        <w:rPr>
          <w:rFonts w:ascii="Cambria" w:hAnsi="Cambria"/>
          <w:b/>
          <w:i/>
          <w:sz w:val="20"/>
          <w:szCs w:val="20"/>
        </w:rPr>
        <w:t>-u</w:t>
      </w:r>
      <w:r w:rsidRPr="0088791B">
        <w:rPr>
          <w:rFonts w:ascii="Cambria" w:hAnsi="Cambria"/>
          <w:sz w:val="20"/>
          <w:szCs w:val="20"/>
        </w:rPr>
        <w:t>, která nezpůsobuje palatalizaci (</w:t>
      </w:r>
      <w:r w:rsidRPr="00264A7E">
        <w:rPr>
          <w:rFonts w:ascii="Cambria" w:hAnsi="Cambria"/>
          <w:i/>
          <w:sz w:val="20"/>
          <w:szCs w:val="20"/>
        </w:rPr>
        <w:t>mnichu</w:t>
      </w:r>
      <w:r w:rsidRPr="0088791B">
        <w:rPr>
          <w:rFonts w:ascii="Cambria" w:hAnsi="Cambria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1"/>
          <w:numId w:val="2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do lok. </w:t>
      </w:r>
      <w:proofErr w:type="gramStart"/>
      <w:r w:rsidRPr="0088791B">
        <w:rPr>
          <w:rFonts w:ascii="Cambria" w:hAnsi="Cambria"/>
          <w:sz w:val="20"/>
          <w:szCs w:val="20"/>
        </w:rPr>
        <w:t>sg.</w:t>
      </w:r>
      <w:proofErr w:type="gramEnd"/>
      <w:r w:rsidRPr="0088791B">
        <w:rPr>
          <w:rFonts w:ascii="Cambria" w:hAnsi="Cambria"/>
          <w:sz w:val="20"/>
          <w:szCs w:val="20"/>
        </w:rPr>
        <w:t xml:space="preserve"> proniká koncovka dativu </w:t>
      </w:r>
      <w:r w:rsidRPr="00264A7E">
        <w:rPr>
          <w:rFonts w:ascii="Cambria" w:hAnsi="Cambria"/>
          <w:b/>
          <w:i/>
          <w:sz w:val="20"/>
          <w:szCs w:val="20"/>
        </w:rPr>
        <w:t>-u</w:t>
      </w:r>
      <w:r w:rsidRPr="0088791B">
        <w:rPr>
          <w:rFonts w:ascii="Cambria" w:hAnsi="Cambria"/>
          <w:sz w:val="20"/>
          <w:szCs w:val="20"/>
        </w:rPr>
        <w:t xml:space="preserve">, </w:t>
      </w:r>
      <w:r w:rsidRPr="00264A7E">
        <w:rPr>
          <w:rFonts w:ascii="Cambria" w:hAnsi="Cambria"/>
          <w:b/>
          <w:i/>
          <w:sz w:val="20"/>
          <w:szCs w:val="20"/>
        </w:rPr>
        <w:t>-ovi</w:t>
      </w:r>
      <w:r w:rsidRPr="0088791B">
        <w:rPr>
          <w:rFonts w:ascii="Cambria" w:hAnsi="Cambria"/>
          <w:sz w:val="20"/>
          <w:szCs w:val="20"/>
        </w:rPr>
        <w:t xml:space="preserve">, a to z důvodu toho, že původní koncovka </w:t>
      </w:r>
      <w:r w:rsidRPr="00264A7E">
        <w:rPr>
          <w:rFonts w:ascii="Cambria" w:hAnsi="Cambria"/>
          <w:b/>
          <w:i/>
          <w:sz w:val="20"/>
          <w:szCs w:val="20"/>
        </w:rPr>
        <w:t>-ě</w:t>
      </w:r>
      <w:r w:rsidRPr="0088791B">
        <w:rPr>
          <w:rFonts w:ascii="Cambria" w:hAnsi="Cambria"/>
          <w:sz w:val="20"/>
          <w:szCs w:val="20"/>
        </w:rPr>
        <w:t xml:space="preserve"> pal</w:t>
      </w:r>
      <w:r w:rsidR="00264A7E">
        <w:rPr>
          <w:rFonts w:ascii="Cambria" w:hAnsi="Cambria"/>
          <w:sz w:val="20"/>
          <w:szCs w:val="20"/>
        </w:rPr>
        <w:t>atalizovala. Původní koncovku</w:t>
      </w:r>
      <w:r w:rsidR="00264A7E" w:rsidRPr="00264A7E">
        <w:rPr>
          <w:rFonts w:ascii="Cambria" w:hAnsi="Cambria"/>
          <w:b/>
          <w:i/>
          <w:sz w:val="20"/>
          <w:szCs w:val="20"/>
        </w:rPr>
        <w:t xml:space="preserve"> -</w:t>
      </w:r>
      <w:r w:rsidRPr="00264A7E">
        <w:rPr>
          <w:rFonts w:ascii="Cambria" w:hAnsi="Cambria"/>
          <w:b/>
          <w:i/>
          <w:sz w:val="20"/>
          <w:szCs w:val="20"/>
        </w:rPr>
        <w:t xml:space="preserve">ě </w:t>
      </w:r>
      <w:r w:rsidRPr="0088791B">
        <w:rPr>
          <w:rFonts w:ascii="Cambria" w:hAnsi="Cambria"/>
          <w:sz w:val="20"/>
          <w:szCs w:val="20"/>
        </w:rPr>
        <w:t>si opět uchovala frekventovaná starobylá slova (</w:t>
      </w:r>
      <w:r w:rsidRPr="00264A7E">
        <w:rPr>
          <w:rFonts w:ascii="Cambria" w:hAnsi="Cambria"/>
          <w:i/>
          <w:sz w:val="20"/>
          <w:szCs w:val="20"/>
        </w:rPr>
        <w:t>v lese, v roce</w:t>
      </w:r>
      <w:r w:rsidRPr="0088791B">
        <w:rPr>
          <w:rFonts w:ascii="Cambria" w:hAnsi="Cambria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1"/>
          <w:numId w:val="2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v instrumentálu se používá pouze koncovka</w:t>
      </w:r>
      <w:r w:rsidR="009259F0">
        <w:rPr>
          <w:rFonts w:ascii="Cambria" w:hAnsi="Cambria"/>
          <w:sz w:val="20"/>
          <w:szCs w:val="20"/>
        </w:rPr>
        <w:t xml:space="preserve"> </w:t>
      </w:r>
      <w:r w:rsidRPr="00264A7E">
        <w:rPr>
          <w:rFonts w:ascii="Cambria" w:hAnsi="Cambria"/>
          <w:b/>
          <w:i/>
          <w:sz w:val="20"/>
          <w:szCs w:val="20"/>
        </w:rPr>
        <w:t>-em</w:t>
      </w:r>
      <w:r w:rsidR="00264A7E">
        <w:rPr>
          <w:rFonts w:ascii="Cambria" w:hAnsi="Cambria"/>
          <w:sz w:val="20"/>
          <w:szCs w:val="20"/>
        </w:rPr>
        <w:t>, která je u-kmenová</w:t>
      </w:r>
    </w:p>
    <w:p w:rsidR="00347C6A" w:rsidRPr="0088791B" w:rsidRDefault="00264A7E" w:rsidP="0085117E">
      <w:pPr>
        <w:pStyle w:val="Zkladntext"/>
        <w:numPr>
          <w:ilvl w:val="1"/>
          <w:numId w:val="2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v</w:t>
      </w:r>
      <w:r w:rsidR="00347C6A" w:rsidRPr="0088791B">
        <w:rPr>
          <w:rFonts w:ascii="Cambria" w:hAnsi="Cambria"/>
          <w:sz w:val="20"/>
          <w:szCs w:val="20"/>
        </w:rPr>
        <w:t xml:space="preserve"> nom. pl. se prosazují 2 koncovky,</w:t>
      </w:r>
      <w:r>
        <w:rPr>
          <w:rFonts w:ascii="Cambria" w:hAnsi="Cambria"/>
          <w:sz w:val="20"/>
          <w:szCs w:val="20"/>
        </w:rPr>
        <w:t xml:space="preserve"> </w:t>
      </w:r>
      <w:r w:rsidR="00347C6A" w:rsidRPr="0088791B">
        <w:rPr>
          <w:rFonts w:ascii="Cambria" w:hAnsi="Cambria"/>
          <w:sz w:val="20"/>
          <w:szCs w:val="20"/>
        </w:rPr>
        <w:t>o-kmenová</w:t>
      </w:r>
      <w:r w:rsidR="00347C6A" w:rsidRPr="00264A7E">
        <w:rPr>
          <w:rFonts w:ascii="Cambria" w:hAnsi="Cambria"/>
          <w:b/>
          <w:i/>
          <w:sz w:val="20"/>
          <w:szCs w:val="20"/>
        </w:rPr>
        <w:t xml:space="preserve"> -i </w:t>
      </w:r>
      <w:r w:rsidR="00347C6A" w:rsidRPr="0088791B">
        <w:rPr>
          <w:rFonts w:ascii="Cambria" w:hAnsi="Cambria"/>
          <w:sz w:val="20"/>
          <w:szCs w:val="20"/>
        </w:rPr>
        <w:t xml:space="preserve">a u-kmenová </w:t>
      </w:r>
      <w:r w:rsidR="00347C6A" w:rsidRPr="00264A7E">
        <w:rPr>
          <w:rFonts w:ascii="Cambria" w:hAnsi="Cambria"/>
          <w:b/>
          <w:i/>
          <w:sz w:val="20"/>
          <w:szCs w:val="20"/>
        </w:rPr>
        <w:t>-ove</w:t>
      </w:r>
      <w:r w:rsidR="00347C6A" w:rsidRPr="0088791B">
        <w:rPr>
          <w:rFonts w:ascii="Cambria" w:hAnsi="Cambria"/>
          <w:sz w:val="20"/>
          <w:szCs w:val="20"/>
        </w:rPr>
        <w:t xml:space="preserve"> (</w:t>
      </w:r>
      <w:r w:rsidR="00347C6A" w:rsidRPr="00264A7E">
        <w:rPr>
          <w:rFonts w:ascii="Cambria" w:hAnsi="Cambria"/>
          <w:b/>
          <w:i/>
          <w:sz w:val="20"/>
          <w:szCs w:val="20"/>
        </w:rPr>
        <w:t>-ové</w:t>
      </w:r>
      <w:r w:rsidR="00347C6A" w:rsidRPr="0088791B">
        <w:rPr>
          <w:rFonts w:ascii="Cambria" w:hAnsi="Cambria"/>
          <w:sz w:val="20"/>
          <w:szCs w:val="20"/>
        </w:rPr>
        <w:t xml:space="preserve">), do národního obrození jsou tyto koncovky bez významové diferenciace, poté -ové pro jména osob a </w:t>
      </w:r>
      <w:r w:rsidR="00347C6A" w:rsidRPr="00264A7E">
        <w:rPr>
          <w:rFonts w:ascii="Cambria" w:hAnsi="Cambria"/>
          <w:b/>
          <w:i/>
          <w:sz w:val="20"/>
          <w:szCs w:val="20"/>
        </w:rPr>
        <w:t>-i</w:t>
      </w:r>
      <w:r w:rsidR="00347C6A" w:rsidRPr="0088791B">
        <w:rPr>
          <w:rFonts w:ascii="Cambria" w:hAnsi="Cambria"/>
          <w:sz w:val="20"/>
          <w:szCs w:val="20"/>
        </w:rPr>
        <w:t xml:space="preserve"> pro zvířata a neživé věci. Dále sem pronikají i kmeny konsonantické (</w:t>
      </w:r>
      <w:r w:rsidR="00347C6A" w:rsidRPr="00264A7E">
        <w:rPr>
          <w:rFonts w:ascii="Cambria" w:hAnsi="Cambria"/>
          <w:i/>
          <w:sz w:val="20"/>
          <w:szCs w:val="20"/>
        </w:rPr>
        <w:t>l´udé &gt;lid-é</w:t>
      </w:r>
      <w:r w:rsidR="00347C6A" w:rsidRPr="0088791B">
        <w:rPr>
          <w:rFonts w:ascii="Cambria" w:hAnsi="Cambria"/>
          <w:sz w:val="20"/>
          <w:szCs w:val="20"/>
        </w:rPr>
        <w:t>) a i-kmeny (</w:t>
      </w:r>
      <w:r w:rsidR="00347C6A" w:rsidRPr="00264A7E">
        <w:rPr>
          <w:rFonts w:ascii="Cambria" w:hAnsi="Cambria"/>
          <w:i/>
          <w:sz w:val="20"/>
          <w:szCs w:val="20"/>
        </w:rPr>
        <w:t>holubie</w:t>
      </w:r>
      <w:r>
        <w:rPr>
          <w:rFonts w:ascii="Cambria" w:hAnsi="Cambria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1"/>
          <w:numId w:val="2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gen. </w:t>
      </w:r>
      <w:proofErr w:type="gramStart"/>
      <w:r w:rsidRPr="0088791B">
        <w:rPr>
          <w:rFonts w:ascii="Cambria" w:hAnsi="Cambria"/>
          <w:sz w:val="20"/>
          <w:szCs w:val="20"/>
        </w:rPr>
        <w:t>pl.</w:t>
      </w:r>
      <w:proofErr w:type="gramEnd"/>
      <w:r w:rsidRPr="0088791B">
        <w:rPr>
          <w:rFonts w:ascii="Cambria" w:hAnsi="Cambria"/>
          <w:sz w:val="20"/>
          <w:szCs w:val="20"/>
        </w:rPr>
        <w:t xml:space="preserve"> původní koncovka je </w:t>
      </w:r>
      <w:r w:rsidRPr="00264A7E">
        <w:rPr>
          <w:rFonts w:ascii="Cambria" w:hAnsi="Cambria"/>
          <w:b/>
          <w:sz w:val="20"/>
          <w:szCs w:val="20"/>
        </w:rPr>
        <w:t>nulová</w:t>
      </w:r>
      <w:r w:rsidRPr="0088791B">
        <w:rPr>
          <w:rFonts w:ascii="Cambria" w:hAnsi="Cambria"/>
          <w:sz w:val="20"/>
          <w:szCs w:val="20"/>
        </w:rPr>
        <w:t xml:space="preserve">, která samozřejmě nevyhovovala (stejné tvary s nom. a gen. sg.), byla nahrazena u-kmenovou koncovkou </w:t>
      </w:r>
      <w:r w:rsidR="00264A7E">
        <w:rPr>
          <w:rFonts w:ascii="Cambria" w:hAnsi="Cambria"/>
          <w:b/>
          <w:i/>
          <w:sz w:val="20"/>
          <w:szCs w:val="20"/>
        </w:rPr>
        <w:t>-</w:t>
      </w:r>
      <w:r w:rsidRPr="00264A7E">
        <w:rPr>
          <w:rFonts w:ascii="Cambria" w:hAnsi="Cambria"/>
          <w:b/>
          <w:i/>
          <w:sz w:val="20"/>
          <w:szCs w:val="20"/>
        </w:rPr>
        <w:t xml:space="preserve">ov </w:t>
      </w:r>
      <w:r w:rsidRPr="0088791B">
        <w:rPr>
          <w:rFonts w:ascii="Cambria" w:hAnsi="Cambria"/>
          <w:sz w:val="20"/>
          <w:szCs w:val="20"/>
        </w:rPr>
        <w:t>(</w:t>
      </w:r>
      <w:r w:rsidRPr="00264A7E">
        <w:rPr>
          <w:rFonts w:ascii="Cambria" w:hAnsi="Cambria"/>
          <w:i/>
          <w:sz w:val="20"/>
          <w:szCs w:val="20"/>
        </w:rPr>
        <w:t>časóv, vlkóv</w:t>
      </w:r>
      <w:r w:rsidR="00264A7E">
        <w:rPr>
          <w:rFonts w:ascii="Cambria" w:hAnsi="Cambria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1"/>
          <w:numId w:val="2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v lok. </w:t>
      </w:r>
      <w:proofErr w:type="gramStart"/>
      <w:r w:rsidRPr="0088791B">
        <w:rPr>
          <w:rFonts w:ascii="Cambria" w:hAnsi="Cambria"/>
          <w:sz w:val="20"/>
          <w:szCs w:val="20"/>
        </w:rPr>
        <w:t>pl.</w:t>
      </w:r>
      <w:proofErr w:type="gramEnd"/>
      <w:r w:rsidRPr="0088791B">
        <w:rPr>
          <w:rFonts w:ascii="Cambria" w:hAnsi="Cambria"/>
          <w:sz w:val="20"/>
          <w:szCs w:val="20"/>
        </w:rPr>
        <w:t xml:space="preserve"> se prosadily dvě koncovky </w:t>
      </w:r>
      <w:r w:rsidR="00264A7E">
        <w:rPr>
          <w:rFonts w:ascii="Cambria" w:hAnsi="Cambria"/>
          <w:sz w:val="20"/>
          <w:szCs w:val="20"/>
        </w:rPr>
        <w:t xml:space="preserve">– </w:t>
      </w:r>
      <w:r w:rsidRPr="0088791B">
        <w:rPr>
          <w:rFonts w:ascii="Cambria" w:hAnsi="Cambria"/>
          <w:sz w:val="20"/>
          <w:szCs w:val="20"/>
        </w:rPr>
        <w:t xml:space="preserve">o-kmenová </w:t>
      </w:r>
      <w:r w:rsidRPr="00264A7E">
        <w:rPr>
          <w:rFonts w:ascii="Cambria" w:hAnsi="Cambria"/>
          <w:b/>
          <w:i/>
          <w:sz w:val="20"/>
          <w:szCs w:val="20"/>
        </w:rPr>
        <w:t>iech</w:t>
      </w:r>
      <w:r w:rsidRPr="0088791B">
        <w:rPr>
          <w:rFonts w:ascii="Cambria" w:hAnsi="Cambria"/>
          <w:sz w:val="20"/>
          <w:szCs w:val="20"/>
        </w:rPr>
        <w:t xml:space="preserve"> (v nové češtině užívaná po -g, -k, -ch, -h: </w:t>
      </w:r>
      <w:r w:rsidRPr="00264A7E">
        <w:rPr>
          <w:rFonts w:ascii="Cambria" w:hAnsi="Cambria"/>
          <w:i/>
          <w:sz w:val="20"/>
          <w:szCs w:val="20"/>
        </w:rPr>
        <w:t xml:space="preserve">biolog </w:t>
      </w:r>
      <w:r w:rsidR="00264A7E" w:rsidRPr="00264A7E">
        <w:rPr>
          <w:rFonts w:ascii="Cambria" w:hAnsi="Cambria"/>
          <w:sz w:val="20"/>
          <w:szCs w:val="20"/>
        </w:rPr>
        <w:t>–</w:t>
      </w:r>
      <w:r w:rsidRPr="00264A7E">
        <w:rPr>
          <w:rFonts w:ascii="Cambria" w:hAnsi="Cambria"/>
          <w:i/>
          <w:sz w:val="20"/>
          <w:szCs w:val="20"/>
        </w:rPr>
        <w:t xml:space="preserve"> biolozích, hoch </w:t>
      </w:r>
      <w:r w:rsidR="00264A7E" w:rsidRPr="00264A7E">
        <w:rPr>
          <w:rFonts w:ascii="Cambria" w:hAnsi="Cambria"/>
          <w:sz w:val="20"/>
          <w:szCs w:val="20"/>
        </w:rPr>
        <w:t>–</w:t>
      </w:r>
      <w:r w:rsidRPr="00264A7E">
        <w:rPr>
          <w:rFonts w:ascii="Cambria" w:hAnsi="Cambria"/>
          <w:i/>
          <w:sz w:val="20"/>
          <w:szCs w:val="20"/>
        </w:rPr>
        <w:t xml:space="preserve"> hoších</w:t>
      </w:r>
      <w:r w:rsidRPr="0088791B">
        <w:rPr>
          <w:rFonts w:ascii="Cambria" w:hAnsi="Cambria"/>
          <w:sz w:val="20"/>
          <w:szCs w:val="20"/>
        </w:rPr>
        <w:t xml:space="preserve">) a u-kmenová </w:t>
      </w:r>
      <w:r w:rsidRPr="00264A7E">
        <w:rPr>
          <w:rFonts w:ascii="Cambria" w:hAnsi="Cambria"/>
          <w:b/>
          <w:i/>
          <w:sz w:val="20"/>
          <w:szCs w:val="20"/>
        </w:rPr>
        <w:t>-ech</w:t>
      </w:r>
      <w:r w:rsidRPr="0088791B">
        <w:rPr>
          <w:rFonts w:ascii="Cambria" w:hAnsi="Cambria"/>
          <w:sz w:val="20"/>
          <w:szCs w:val="20"/>
        </w:rPr>
        <w:t xml:space="preserve"> (</w:t>
      </w:r>
      <w:r w:rsidRPr="00264A7E">
        <w:rPr>
          <w:rFonts w:ascii="Cambria" w:hAnsi="Cambria"/>
          <w:i/>
          <w:sz w:val="20"/>
          <w:szCs w:val="20"/>
        </w:rPr>
        <w:t>hradech</w:t>
      </w:r>
      <w:r w:rsidRPr="0088791B">
        <w:rPr>
          <w:rFonts w:ascii="Cambria" w:hAnsi="Cambria"/>
          <w:sz w:val="20"/>
          <w:szCs w:val="20"/>
        </w:rPr>
        <w:t xml:space="preserve">). Koncovka </w:t>
      </w:r>
      <w:r w:rsidRPr="00264A7E">
        <w:rPr>
          <w:rFonts w:ascii="Cambria" w:hAnsi="Cambria"/>
          <w:b/>
          <w:i/>
          <w:sz w:val="20"/>
          <w:szCs w:val="20"/>
        </w:rPr>
        <w:t>-ech</w:t>
      </w:r>
      <w:r w:rsidRPr="0088791B">
        <w:rPr>
          <w:rFonts w:ascii="Cambria" w:hAnsi="Cambria"/>
          <w:sz w:val="20"/>
          <w:szCs w:val="20"/>
        </w:rPr>
        <w:t xml:space="preserve"> měla výraznější distribuci, a to i proto</w:t>
      </w:r>
      <w:r w:rsidR="00264A7E">
        <w:rPr>
          <w:rFonts w:ascii="Cambria" w:hAnsi="Cambria"/>
          <w:sz w:val="20"/>
          <w:szCs w:val="20"/>
        </w:rPr>
        <w:t>, že nezpůsobovala palatalizaci</w:t>
      </w:r>
      <w:r w:rsidRPr="0088791B">
        <w:rPr>
          <w:rFonts w:ascii="Cambria" w:hAnsi="Cambria"/>
          <w:sz w:val="20"/>
          <w:szCs w:val="20"/>
        </w:rPr>
        <w:t xml:space="preserve"> </w:t>
      </w:r>
    </w:p>
    <w:p w:rsidR="00347C6A" w:rsidRPr="0088791B" w:rsidRDefault="00347C6A" w:rsidP="0085117E">
      <w:pPr>
        <w:pStyle w:val="Zkladntext"/>
        <w:numPr>
          <w:ilvl w:val="1"/>
          <w:numId w:val="2"/>
        </w:numPr>
        <w:spacing w:after="40"/>
        <w:jc w:val="both"/>
        <w:rPr>
          <w:rFonts w:ascii="Cambria" w:hAnsi="Cambria"/>
          <w:sz w:val="20"/>
          <w:szCs w:val="20"/>
          <w:u w:val="single"/>
        </w:rPr>
      </w:pPr>
      <w:r w:rsidRPr="0088791B">
        <w:rPr>
          <w:rFonts w:ascii="Cambria" w:hAnsi="Cambria"/>
          <w:sz w:val="20"/>
          <w:szCs w:val="20"/>
        </w:rPr>
        <w:t xml:space="preserve">v instr. se objevuje koncovka </w:t>
      </w:r>
      <w:r w:rsidRPr="00264A7E">
        <w:rPr>
          <w:rFonts w:ascii="Cambria" w:hAnsi="Cambria"/>
          <w:b/>
          <w:i/>
          <w:sz w:val="20"/>
          <w:szCs w:val="20"/>
        </w:rPr>
        <w:t>-y</w:t>
      </w:r>
      <w:r w:rsidRPr="0088791B">
        <w:rPr>
          <w:rFonts w:ascii="Cambria" w:hAnsi="Cambria"/>
          <w:sz w:val="20"/>
          <w:szCs w:val="20"/>
        </w:rPr>
        <w:t>, ale také různé koncovky převzaté z jiných paradigmat (</w:t>
      </w:r>
      <w:r w:rsidR="00264A7E">
        <w:rPr>
          <w:rFonts w:ascii="Cambria" w:hAnsi="Cambria"/>
          <w:i/>
          <w:sz w:val="20"/>
          <w:szCs w:val="20"/>
        </w:rPr>
        <w:noBreakHyphen/>
      </w:r>
      <w:r w:rsidRPr="00264A7E">
        <w:rPr>
          <w:rFonts w:ascii="Cambria" w:hAnsi="Cambria"/>
          <w:i/>
          <w:sz w:val="20"/>
          <w:szCs w:val="20"/>
        </w:rPr>
        <w:t xml:space="preserve">mi, </w:t>
      </w:r>
      <w:r w:rsidR="00264A7E">
        <w:rPr>
          <w:rFonts w:ascii="Cambria" w:hAnsi="Cambria"/>
          <w:i/>
          <w:sz w:val="20"/>
          <w:szCs w:val="20"/>
        </w:rPr>
        <w:noBreakHyphen/>
      </w:r>
      <w:r w:rsidRPr="00264A7E">
        <w:rPr>
          <w:rFonts w:ascii="Cambria" w:hAnsi="Cambria"/>
          <w:i/>
          <w:sz w:val="20"/>
          <w:szCs w:val="20"/>
        </w:rPr>
        <w:t xml:space="preserve">ami, </w:t>
      </w:r>
      <w:r w:rsidR="00264A7E">
        <w:rPr>
          <w:rFonts w:ascii="Cambria" w:hAnsi="Cambria"/>
          <w:i/>
          <w:sz w:val="20"/>
          <w:szCs w:val="20"/>
        </w:rPr>
        <w:noBreakHyphen/>
      </w:r>
      <w:r w:rsidRPr="00264A7E">
        <w:rPr>
          <w:rFonts w:ascii="Cambria" w:hAnsi="Cambria"/>
          <w:i/>
          <w:sz w:val="20"/>
          <w:szCs w:val="20"/>
        </w:rPr>
        <w:t xml:space="preserve">ama, </w:t>
      </w:r>
      <w:r w:rsidR="00264A7E">
        <w:rPr>
          <w:rFonts w:ascii="Cambria" w:hAnsi="Cambria"/>
          <w:i/>
          <w:sz w:val="20"/>
          <w:szCs w:val="20"/>
        </w:rPr>
        <w:noBreakHyphen/>
      </w:r>
      <w:r w:rsidRPr="00264A7E">
        <w:rPr>
          <w:rFonts w:ascii="Cambria" w:hAnsi="Cambria"/>
          <w:i/>
          <w:sz w:val="20"/>
          <w:szCs w:val="20"/>
        </w:rPr>
        <w:t>oma</w:t>
      </w:r>
      <w:r w:rsidRPr="0088791B">
        <w:rPr>
          <w:rFonts w:ascii="Cambria" w:hAnsi="Cambria"/>
          <w:sz w:val="20"/>
          <w:szCs w:val="20"/>
        </w:rPr>
        <w:t xml:space="preserve">). Jako chlap se skloňuje i číslovka </w:t>
      </w:r>
      <w:r w:rsidRPr="00264A7E">
        <w:rPr>
          <w:rFonts w:ascii="Cambria" w:hAnsi="Cambria"/>
          <w:i/>
          <w:sz w:val="20"/>
          <w:szCs w:val="20"/>
        </w:rPr>
        <w:t>milion</w:t>
      </w:r>
      <w:r w:rsidRPr="0088791B">
        <w:rPr>
          <w:rFonts w:ascii="Cambria" w:hAnsi="Cambria"/>
          <w:sz w:val="20"/>
          <w:szCs w:val="20"/>
        </w:rPr>
        <w:t>, která</w:t>
      </w:r>
      <w:r w:rsidR="00264A7E">
        <w:rPr>
          <w:rFonts w:ascii="Cambria" w:hAnsi="Cambria"/>
          <w:sz w:val="20"/>
          <w:szCs w:val="20"/>
        </w:rPr>
        <w:t xml:space="preserve"> se objevila až v 15. století v </w:t>
      </w:r>
      <w:r w:rsidRPr="0088791B">
        <w:rPr>
          <w:rFonts w:ascii="Cambria" w:hAnsi="Cambria"/>
          <w:sz w:val="20"/>
          <w:szCs w:val="20"/>
        </w:rPr>
        <w:t>souvislosti s vydáním cestopisu Marca Pola Milion.</w:t>
      </w:r>
    </w:p>
    <w:p w:rsidR="00347C6A" w:rsidRPr="0088791B" w:rsidRDefault="00347C6A" w:rsidP="0085117E">
      <w:pPr>
        <w:pStyle w:val="Zkladntext"/>
        <w:numPr>
          <w:ilvl w:val="0"/>
          <w:numId w:val="7"/>
        </w:numPr>
        <w:jc w:val="both"/>
        <w:rPr>
          <w:rFonts w:ascii="Cambria" w:eastAsia="Times New Roman" w:hAnsi="Cambria"/>
          <w:sz w:val="20"/>
          <w:szCs w:val="20"/>
        </w:rPr>
      </w:pPr>
      <w:r w:rsidRPr="00264A7E">
        <w:rPr>
          <w:rFonts w:ascii="Cambria" w:hAnsi="Cambria"/>
          <w:b/>
          <w:sz w:val="20"/>
          <w:szCs w:val="20"/>
        </w:rPr>
        <w:t>mužské u- kmeny</w:t>
      </w:r>
      <w:r w:rsidRPr="00264A7E">
        <w:rPr>
          <w:rFonts w:ascii="Cambria" w:hAnsi="Cambria"/>
          <w:sz w:val="20"/>
          <w:szCs w:val="20"/>
        </w:rPr>
        <w:t xml:space="preserve"> (vz. </w:t>
      </w:r>
      <w:r w:rsidRPr="00264A7E">
        <w:rPr>
          <w:rFonts w:ascii="Cambria" w:hAnsi="Cambria"/>
          <w:i/>
          <w:sz w:val="20"/>
          <w:szCs w:val="20"/>
        </w:rPr>
        <w:t>syn</w:t>
      </w:r>
      <w:r w:rsidRPr="00264A7E">
        <w:rPr>
          <w:rFonts w:ascii="Cambria" w:hAnsi="Cambria"/>
          <w:sz w:val="20"/>
          <w:szCs w:val="20"/>
        </w:rPr>
        <w:t>)</w:t>
      </w:r>
      <w:r w:rsidR="00264A7E">
        <w:rPr>
          <w:rFonts w:ascii="Cambria" w:hAnsi="Cambria"/>
          <w:sz w:val="20"/>
          <w:szCs w:val="20"/>
        </w:rPr>
        <w:t xml:space="preserve"> –</w:t>
      </w:r>
      <w:r w:rsidRPr="0088791B">
        <w:rPr>
          <w:rFonts w:ascii="Cambria" w:hAnsi="Cambria"/>
          <w:sz w:val="20"/>
          <w:szCs w:val="20"/>
        </w:rPr>
        <w:t xml:space="preserve"> podle tohoto vzoru se skloňoval jen malý po</w:t>
      </w:r>
      <w:r w:rsidR="009F1173">
        <w:rPr>
          <w:rFonts w:ascii="Cambria" w:hAnsi="Cambria"/>
          <w:sz w:val="20"/>
          <w:szCs w:val="20"/>
        </w:rPr>
        <w:t>čet substantiv (frekventovaná a </w:t>
      </w:r>
      <w:r w:rsidRPr="0088791B">
        <w:rPr>
          <w:rFonts w:ascii="Cambria" w:hAnsi="Cambria"/>
          <w:sz w:val="20"/>
          <w:szCs w:val="20"/>
        </w:rPr>
        <w:t xml:space="preserve">starobylá) </w:t>
      </w:r>
      <w:r w:rsidR="00264A7E">
        <w:rPr>
          <w:rFonts w:ascii="Cambria" w:hAnsi="Cambria"/>
          <w:sz w:val="20"/>
          <w:szCs w:val="20"/>
        </w:rPr>
        <w:t>–</w:t>
      </w:r>
      <w:r w:rsidRPr="0088791B">
        <w:rPr>
          <w:rFonts w:ascii="Cambria" w:hAnsi="Cambria"/>
          <w:sz w:val="20"/>
          <w:szCs w:val="20"/>
        </w:rPr>
        <w:t xml:space="preserve"> </w:t>
      </w:r>
      <w:r w:rsidRPr="00264A7E">
        <w:rPr>
          <w:rFonts w:ascii="Cambria" w:hAnsi="Cambria"/>
          <w:i/>
          <w:sz w:val="20"/>
          <w:szCs w:val="20"/>
        </w:rPr>
        <w:t>syn, dóm, vól, pól, med, led, vrch</w:t>
      </w:r>
      <w:r w:rsidRPr="0088791B">
        <w:rPr>
          <w:rFonts w:ascii="Cambria" w:hAnsi="Cambria"/>
          <w:sz w:val="20"/>
          <w:szCs w:val="20"/>
        </w:rPr>
        <w:t xml:space="preserve">. Deklinace byla velmi podobná mužským o-kmenům, proto se do nové češtiny některé tvary ani nedochovaly (např. dat. </w:t>
      </w:r>
      <w:proofErr w:type="gramStart"/>
      <w:r w:rsidRPr="0088791B">
        <w:rPr>
          <w:rFonts w:ascii="Cambria" w:hAnsi="Cambria"/>
          <w:sz w:val="20"/>
          <w:szCs w:val="20"/>
        </w:rPr>
        <w:t>pl.</w:t>
      </w:r>
      <w:proofErr w:type="gramEnd"/>
      <w:r w:rsidRPr="0088791B">
        <w:rPr>
          <w:rFonts w:ascii="Cambria" w:hAnsi="Cambria"/>
          <w:sz w:val="20"/>
          <w:szCs w:val="20"/>
        </w:rPr>
        <w:t xml:space="preserve">, či instr. pl.). S o-kmeny měly u-kmeny podobný gramatický rod i zakončení (na tvrdou souhlásku, pův. zde </w:t>
      </w:r>
      <w:r w:rsidR="00264A7E">
        <w:rPr>
          <w:rFonts w:ascii="Cambria" w:hAnsi="Cambria"/>
          <w:sz w:val="20"/>
          <w:szCs w:val="20"/>
        </w:rPr>
        <w:t>byl v obou případech jer). U- a </w:t>
      </w:r>
      <w:r w:rsidRPr="0088791B">
        <w:rPr>
          <w:rFonts w:ascii="Cambria" w:hAnsi="Cambria"/>
          <w:sz w:val="20"/>
          <w:szCs w:val="20"/>
        </w:rPr>
        <w:t>o</w:t>
      </w:r>
      <w:r w:rsidR="00264A7E">
        <w:rPr>
          <w:rFonts w:ascii="Cambria" w:hAnsi="Cambria"/>
          <w:sz w:val="20"/>
          <w:szCs w:val="20"/>
        </w:rPr>
        <w:noBreakHyphen/>
      </w:r>
      <w:r w:rsidRPr="0088791B">
        <w:rPr>
          <w:rFonts w:ascii="Cambria" w:hAnsi="Cambria"/>
          <w:sz w:val="20"/>
          <w:szCs w:val="20"/>
        </w:rPr>
        <w:t xml:space="preserve">kmenové deklinace spolu splynuly. </w:t>
      </w:r>
    </w:p>
    <w:p w:rsidR="00347C6A" w:rsidRPr="000C102D" w:rsidRDefault="00347C6A" w:rsidP="0085117E">
      <w:pPr>
        <w:pStyle w:val="Zkladntext"/>
        <w:numPr>
          <w:ilvl w:val="1"/>
          <w:numId w:val="2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eastAsia="Times New Roman" w:hAnsi="Cambria"/>
          <w:sz w:val="20"/>
          <w:szCs w:val="20"/>
        </w:rPr>
        <w:t xml:space="preserve">podle této deklinace se skloňovala </w:t>
      </w:r>
      <w:r w:rsidRPr="00264A7E">
        <w:rPr>
          <w:rFonts w:ascii="Cambria" w:eastAsia="Times New Roman" w:hAnsi="Cambria"/>
          <w:b/>
          <w:sz w:val="20"/>
          <w:szCs w:val="20"/>
        </w:rPr>
        <w:t>substantiva, jmenné tvary adjektiv</w:t>
      </w:r>
      <w:r w:rsidRPr="0088791B">
        <w:rPr>
          <w:rFonts w:ascii="Cambria" w:eastAsia="Times New Roman" w:hAnsi="Cambria"/>
          <w:sz w:val="20"/>
          <w:szCs w:val="20"/>
        </w:rPr>
        <w:t xml:space="preserve"> (</w:t>
      </w:r>
      <w:r w:rsidRPr="00264A7E">
        <w:rPr>
          <w:rFonts w:ascii="Cambria" w:eastAsia="Times New Roman" w:hAnsi="Cambria"/>
          <w:i/>
          <w:sz w:val="20"/>
          <w:szCs w:val="20"/>
        </w:rPr>
        <w:t>rád, ráda, rádo, bratróv, matčin</w:t>
      </w:r>
      <w:r w:rsidRPr="0088791B">
        <w:rPr>
          <w:rFonts w:ascii="Cambria" w:eastAsia="Times New Roman" w:hAnsi="Cambria"/>
          <w:sz w:val="20"/>
          <w:szCs w:val="20"/>
        </w:rPr>
        <w:t xml:space="preserve">), některé </w:t>
      </w:r>
      <w:r w:rsidRPr="00264A7E">
        <w:rPr>
          <w:rFonts w:ascii="Cambria" w:eastAsia="Times New Roman" w:hAnsi="Cambria"/>
          <w:b/>
          <w:sz w:val="20"/>
          <w:szCs w:val="20"/>
        </w:rPr>
        <w:t>druhy číslovek</w:t>
      </w:r>
      <w:r w:rsidRPr="0088791B">
        <w:rPr>
          <w:rFonts w:ascii="Cambria" w:eastAsia="Times New Roman" w:hAnsi="Cambria"/>
          <w:sz w:val="20"/>
          <w:szCs w:val="20"/>
        </w:rPr>
        <w:t xml:space="preserve"> (</w:t>
      </w:r>
      <w:r w:rsidRPr="00264A7E">
        <w:rPr>
          <w:rFonts w:ascii="Cambria" w:eastAsia="Times New Roman" w:hAnsi="Cambria"/>
          <w:i/>
          <w:sz w:val="20"/>
          <w:szCs w:val="20"/>
        </w:rPr>
        <w:t>3–</w:t>
      </w:r>
      <w:r w:rsidR="00264A7E">
        <w:rPr>
          <w:rFonts w:ascii="Cambria" w:eastAsia="Times New Roman" w:hAnsi="Cambria"/>
          <w:i/>
          <w:sz w:val="20"/>
          <w:szCs w:val="20"/>
        </w:rPr>
        <w:t>10, sto, tis' uc, čtver, pater</w:t>
      </w:r>
      <w:r w:rsidR="00264A7E">
        <w:rPr>
          <w:rFonts w:ascii="Cambria" w:eastAsia="Times New Roman" w:hAnsi="Cambria"/>
          <w:sz w:val="20"/>
          <w:szCs w:val="20"/>
        </w:rPr>
        <w:t xml:space="preserve">…) </w:t>
      </w:r>
      <w:r w:rsidRPr="0088791B">
        <w:rPr>
          <w:rFonts w:ascii="Cambria" w:eastAsia="Times New Roman" w:hAnsi="Cambria"/>
          <w:sz w:val="20"/>
          <w:szCs w:val="20"/>
        </w:rPr>
        <w:t>a v</w:t>
      </w:r>
      <w:r w:rsidR="00264A7E">
        <w:rPr>
          <w:rFonts w:ascii="Cambria" w:eastAsia="Times New Roman" w:hAnsi="Cambria"/>
          <w:sz w:val="20"/>
          <w:szCs w:val="20"/>
        </w:rPr>
        <w:t xml:space="preserve"> </w:t>
      </w:r>
      <w:r w:rsidRPr="0088791B">
        <w:rPr>
          <w:rFonts w:ascii="Cambria" w:eastAsia="Times New Roman" w:hAnsi="Cambria"/>
          <w:sz w:val="20"/>
          <w:szCs w:val="20"/>
        </w:rPr>
        <w:t>nominativu a akuzativu participia nt-ová, s-ová, l-ová, n-ová a t-ová</w:t>
      </w:r>
    </w:p>
    <w:p w:rsidR="006B4790" w:rsidRDefault="006B4790">
      <w:pPr>
        <w:widowControl/>
        <w:suppressAutoHyphens w:val="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347C6A" w:rsidRPr="00DA0B06" w:rsidRDefault="00347C6A" w:rsidP="00DA0B06">
      <w:pPr>
        <w:rPr>
          <w:rFonts w:ascii="Cambria" w:hAnsi="Cambria"/>
          <w:smallCaps/>
          <w:kern w:val="24"/>
          <w:sz w:val="22"/>
          <w:szCs w:val="20"/>
        </w:rPr>
      </w:pPr>
      <w:r w:rsidRPr="00DA0B06">
        <w:rPr>
          <w:rFonts w:ascii="Cambria" w:hAnsi="Cambria"/>
          <w:smallCaps/>
          <w:kern w:val="24"/>
          <w:sz w:val="22"/>
          <w:szCs w:val="20"/>
        </w:rPr>
        <w:lastRenderedPageBreak/>
        <w:t xml:space="preserve">Vývoj koncovek </w:t>
      </w:r>
      <w:r w:rsidRPr="00DA0B06">
        <w:rPr>
          <w:rFonts w:ascii="Cambria" w:hAnsi="Cambria"/>
          <w:b/>
          <w:smallCaps/>
          <w:kern w:val="24"/>
          <w:sz w:val="22"/>
          <w:szCs w:val="20"/>
        </w:rPr>
        <w:t xml:space="preserve">nom. pl. mask. </w:t>
      </w:r>
      <w:r w:rsidRPr="00DA0B06">
        <w:rPr>
          <w:rFonts w:ascii="Cambria" w:hAnsi="Cambria"/>
          <w:smallCaps/>
          <w:kern w:val="24"/>
          <w:sz w:val="22"/>
          <w:szCs w:val="20"/>
        </w:rPr>
        <w:t>od stč. do nč. (koncovky a jejich distribuce ve stč. a nč.)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u o-kmenů je původní koncovka </w:t>
      </w:r>
      <w:r w:rsidR="00264A7E" w:rsidRPr="00264A7E">
        <w:rPr>
          <w:rFonts w:ascii="Cambria" w:hAnsi="Cambria"/>
          <w:b/>
          <w:i/>
          <w:sz w:val="20"/>
          <w:szCs w:val="20"/>
        </w:rPr>
        <w:noBreakHyphen/>
      </w:r>
      <w:r w:rsidRPr="00264A7E">
        <w:rPr>
          <w:rFonts w:ascii="Cambria" w:hAnsi="Cambria"/>
          <w:b/>
          <w:i/>
          <w:sz w:val="20"/>
          <w:szCs w:val="20"/>
        </w:rPr>
        <w:t>i</w:t>
      </w:r>
      <w:r w:rsidRPr="0088791B">
        <w:rPr>
          <w:rFonts w:ascii="Cambria" w:hAnsi="Cambria"/>
          <w:sz w:val="20"/>
          <w:szCs w:val="20"/>
        </w:rPr>
        <w:t xml:space="preserve">, ale po celou historickou dobu se objevuje i koncovka </w:t>
      </w:r>
      <w:r w:rsidR="00264A7E" w:rsidRPr="00264A7E">
        <w:rPr>
          <w:rFonts w:ascii="Cambria" w:hAnsi="Cambria"/>
          <w:b/>
          <w:i/>
          <w:sz w:val="20"/>
          <w:szCs w:val="20"/>
        </w:rPr>
        <w:noBreakHyphen/>
      </w:r>
      <w:r w:rsidRPr="00264A7E">
        <w:rPr>
          <w:rFonts w:ascii="Cambria" w:hAnsi="Cambria"/>
          <w:b/>
          <w:i/>
          <w:sz w:val="20"/>
          <w:szCs w:val="20"/>
        </w:rPr>
        <w:t>ove</w:t>
      </w:r>
      <w:r w:rsidRPr="0088791B">
        <w:rPr>
          <w:rFonts w:ascii="Cambria" w:hAnsi="Cambria"/>
          <w:sz w:val="20"/>
          <w:szCs w:val="20"/>
        </w:rPr>
        <w:t xml:space="preserve"> (u-kmenová, viz pronikání u-kmenové deklinace). Nejprve se koncovky používají bez významového rozlišení, ale v době národního obrození se </w:t>
      </w:r>
      <w:r w:rsidR="00264A7E" w:rsidRPr="00264A7E">
        <w:rPr>
          <w:rFonts w:ascii="Cambria" w:hAnsi="Cambria"/>
          <w:i/>
          <w:sz w:val="20"/>
          <w:szCs w:val="20"/>
        </w:rPr>
        <w:noBreakHyphen/>
      </w:r>
      <w:r w:rsidRPr="00264A7E">
        <w:rPr>
          <w:rFonts w:ascii="Cambria" w:hAnsi="Cambria"/>
          <w:i/>
          <w:sz w:val="20"/>
          <w:szCs w:val="20"/>
        </w:rPr>
        <w:t>ové</w:t>
      </w:r>
      <w:r w:rsidRPr="0088791B">
        <w:rPr>
          <w:rFonts w:ascii="Cambria" w:hAnsi="Cambria"/>
          <w:sz w:val="20"/>
          <w:szCs w:val="20"/>
        </w:rPr>
        <w:t xml:space="preserve"> začíná </w:t>
      </w:r>
      <w:r w:rsidR="00264A7E">
        <w:rPr>
          <w:rFonts w:ascii="Cambria" w:hAnsi="Cambria"/>
          <w:sz w:val="20"/>
          <w:szCs w:val="20"/>
        </w:rPr>
        <w:t>používat výlučně pro jména osob</w:t>
      </w:r>
      <w:r w:rsidRPr="0088791B">
        <w:rPr>
          <w:rFonts w:ascii="Cambria" w:hAnsi="Cambria"/>
          <w:sz w:val="20"/>
          <w:szCs w:val="20"/>
        </w:rPr>
        <w:t xml:space="preserve"> (</w:t>
      </w:r>
      <w:r w:rsidRPr="00264A7E">
        <w:rPr>
          <w:rFonts w:ascii="Cambria" w:hAnsi="Cambria"/>
          <w:i/>
          <w:sz w:val="20"/>
          <w:szCs w:val="20"/>
        </w:rPr>
        <w:t xml:space="preserve">pánové </w:t>
      </w:r>
      <w:r w:rsidR="00264A7E">
        <w:rPr>
          <w:rFonts w:ascii="Cambria" w:hAnsi="Cambria"/>
          <w:i/>
          <w:sz w:val="20"/>
          <w:szCs w:val="20"/>
        </w:rPr>
        <w:t>×</w:t>
      </w:r>
      <w:r w:rsidRPr="00264A7E">
        <w:rPr>
          <w:rFonts w:ascii="Cambria" w:hAnsi="Cambria"/>
          <w:i/>
          <w:sz w:val="20"/>
          <w:szCs w:val="20"/>
        </w:rPr>
        <w:t xml:space="preserve"> psi</w:t>
      </w:r>
      <w:r w:rsidRPr="0088791B">
        <w:rPr>
          <w:rFonts w:ascii="Cambria" w:hAnsi="Cambria"/>
          <w:sz w:val="20"/>
          <w:szCs w:val="20"/>
        </w:rPr>
        <w:t xml:space="preserve">) </w:t>
      </w:r>
    </w:p>
    <w:p w:rsidR="00347C6A" w:rsidRPr="0088791B" w:rsidRDefault="00722D67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s</w:t>
      </w:r>
      <w:r w:rsidR="00347C6A" w:rsidRPr="0088791B">
        <w:rPr>
          <w:rFonts w:ascii="Cambria" w:hAnsi="Cambria"/>
          <w:sz w:val="20"/>
          <w:szCs w:val="20"/>
        </w:rPr>
        <w:t xml:space="preserve">tejná situace je u měkkých jo-kmenů. Zde se vyskytuje koncovka </w:t>
      </w:r>
      <w:r w:rsidR="00264A7E" w:rsidRPr="00264A7E">
        <w:rPr>
          <w:rFonts w:ascii="Cambria" w:hAnsi="Cambria"/>
          <w:b/>
          <w:i/>
          <w:sz w:val="20"/>
          <w:szCs w:val="20"/>
        </w:rPr>
        <w:noBreakHyphen/>
        <w:t>ove</w:t>
      </w:r>
      <w:r w:rsidR="00264A7E" w:rsidRPr="0088791B">
        <w:rPr>
          <w:rFonts w:ascii="Cambria" w:hAnsi="Cambria"/>
          <w:sz w:val="20"/>
          <w:szCs w:val="20"/>
        </w:rPr>
        <w:t xml:space="preserve"> </w:t>
      </w:r>
      <w:r w:rsidR="00347C6A" w:rsidRPr="0088791B">
        <w:rPr>
          <w:rFonts w:ascii="Cambria" w:hAnsi="Cambria"/>
          <w:sz w:val="20"/>
          <w:szCs w:val="20"/>
        </w:rPr>
        <w:t>(</w:t>
      </w:r>
      <w:r w:rsidR="00347C6A" w:rsidRPr="00264A7E">
        <w:rPr>
          <w:rFonts w:ascii="Cambria" w:hAnsi="Cambria"/>
          <w:i/>
          <w:sz w:val="20"/>
          <w:szCs w:val="20"/>
        </w:rPr>
        <w:t>mužové</w:t>
      </w:r>
      <w:r w:rsidR="00264A7E">
        <w:rPr>
          <w:rFonts w:ascii="Cambria" w:hAnsi="Cambria"/>
          <w:sz w:val="20"/>
          <w:szCs w:val="20"/>
        </w:rPr>
        <w:t xml:space="preserve"> </w:t>
      </w:r>
      <w:r w:rsidR="00347C6A" w:rsidRPr="0088791B">
        <w:rPr>
          <w:rFonts w:ascii="Cambria" w:hAnsi="Cambria"/>
          <w:sz w:val="20"/>
          <w:szCs w:val="20"/>
        </w:rPr>
        <w:t>od u-kmenů). U</w:t>
      </w:r>
      <w:r w:rsidR="00264A7E">
        <w:rPr>
          <w:rFonts w:ascii="Cambria" w:hAnsi="Cambria"/>
          <w:sz w:val="20"/>
          <w:szCs w:val="20"/>
        </w:rPr>
        <w:t> </w:t>
      </w:r>
      <w:r w:rsidR="00347C6A" w:rsidRPr="0088791B">
        <w:rPr>
          <w:rFonts w:ascii="Cambria" w:hAnsi="Cambria"/>
          <w:sz w:val="20"/>
          <w:szCs w:val="20"/>
        </w:rPr>
        <w:t>neživotných maskulin se uplatňuje akuzativ – nominativ (</w:t>
      </w:r>
      <w:r w:rsidR="00347C6A" w:rsidRPr="00264A7E">
        <w:rPr>
          <w:rFonts w:ascii="Cambria" w:hAnsi="Cambria"/>
          <w:i/>
          <w:sz w:val="20"/>
          <w:szCs w:val="20"/>
        </w:rPr>
        <w:t>mečě</w:t>
      </w:r>
      <w:r w:rsidR="00347C6A" w:rsidRPr="0088791B">
        <w:rPr>
          <w:rFonts w:ascii="Cambria" w:hAnsi="Cambria"/>
          <w:sz w:val="20"/>
          <w:szCs w:val="20"/>
        </w:rPr>
        <w:t xml:space="preserve">) 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maskulina na </w:t>
      </w:r>
      <w:r w:rsidR="00264A7E">
        <w:rPr>
          <w:rFonts w:ascii="Cambria" w:hAnsi="Cambria"/>
          <w:sz w:val="20"/>
          <w:szCs w:val="20"/>
        </w:rPr>
        <w:noBreakHyphen/>
      </w:r>
      <w:r w:rsidRPr="00264A7E">
        <w:rPr>
          <w:rFonts w:ascii="Cambria" w:hAnsi="Cambria"/>
          <w:i/>
          <w:sz w:val="20"/>
          <w:szCs w:val="20"/>
        </w:rPr>
        <w:t>janin, -teľ</w:t>
      </w:r>
      <w:r w:rsidRPr="0088791B">
        <w:rPr>
          <w:rFonts w:ascii="Cambria" w:hAnsi="Cambria"/>
          <w:sz w:val="20"/>
          <w:szCs w:val="20"/>
        </w:rPr>
        <w:t xml:space="preserve"> a </w:t>
      </w:r>
      <w:r w:rsidR="00264A7E" w:rsidRPr="00264A7E">
        <w:rPr>
          <w:rFonts w:ascii="Cambria" w:hAnsi="Cambria"/>
          <w:i/>
          <w:sz w:val="20"/>
          <w:szCs w:val="20"/>
        </w:rPr>
        <w:noBreakHyphen/>
      </w:r>
      <w:r w:rsidRPr="00264A7E">
        <w:rPr>
          <w:rFonts w:ascii="Cambria" w:hAnsi="Cambria"/>
          <w:i/>
          <w:sz w:val="20"/>
          <w:szCs w:val="20"/>
        </w:rPr>
        <w:t>ar´</w:t>
      </w:r>
      <w:r w:rsidRPr="0088791B">
        <w:rPr>
          <w:rFonts w:ascii="Cambria" w:hAnsi="Cambria"/>
          <w:sz w:val="20"/>
          <w:szCs w:val="20"/>
        </w:rPr>
        <w:t xml:space="preserve"> v pl. mask. zachovávají původní konsonantické koncovky – </w:t>
      </w:r>
      <w:r w:rsidRPr="00264A7E">
        <w:rPr>
          <w:rFonts w:ascii="Cambria" w:hAnsi="Cambria"/>
          <w:i/>
          <w:sz w:val="20"/>
          <w:szCs w:val="20"/>
        </w:rPr>
        <w:t>zeměné, měščené, Moravěné, učitelé</w:t>
      </w:r>
      <w:r w:rsidRPr="0088791B">
        <w:rPr>
          <w:rFonts w:ascii="Cambria" w:hAnsi="Cambria"/>
          <w:sz w:val="20"/>
          <w:szCs w:val="20"/>
        </w:rPr>
        <w:t xml:space="preserve">. Tato konsonantická koncovka byla dále přebírána i jinými osobními jmény: </w:t>
      </w:r>
      <w:r w:rsidR="00264A7E">
        <w:rPr>
          <w:rFonts w:ascii="Cambria" w:hAnsi="Cambria"/>
          <w:i/>
          <w:sz w:val="20"/>
          <w:szCs w:val="20"/>
        </w:rPr>
        <w:t>pohané, apoštolé, súsědé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koncovka </w:t>
      </w:r>
      <w:r w:rsidR="00264A7E">
        <w:rPr>
          <w:rFonts w:ascii="Cambria" w:hAnsi="Cambria"/>
          <w:b/>
          <w:i/>
          <w:sz w:val="20"/>
          <w:szCs w:val="20"/>
        </w:rPr>
        <w:noBreakHyphen/>
      </w:r>
      <w:r w:rsidRPr="00264A7E">
        <w:rPr>
          <w:rFonts w:ascii="Cambria" w:hAnsi="Cambria"/>
          <w:b/>
          <w:i/>
          <w:sz w:val="20"/>
          <w:szCs w:val="20"/>
        </w:rPr>
        <w:t>ové</w:t>
      </w:r>
      <w:r w:rsidRPr="0088791B">
        <w:rPr>
          <w:rFonts w:ascii="Cambria" w:hAnsi="Cambria"/>
          <w:sz w:val="20"/>
          <w:szCs w:val="20"/>
        </w:rPr>
        <w:t xml:space="preserve"> se objevuje i u a-kmenových maskulin: vladykové, hrdinové, vévodové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ьja-kmeny mají koncovku v nom. pl. mask. </w:t>
      </w:r>
      <w:r w:rsidR="00264A7E" w:rsidRPr="00264A7E">
        <w:rPr>
          <w:rFonts w:ascii="Cambria" w:hAnsi="Cambria"/>
          <w:b/>
          <w:i/>
          <w:sz w:val="20"/>
          <w:szCs w:val="20"/>
        </w:rPr>
        <w:noBreakHyphen/>
      </w:r>
      <w:r w:rsidRPr="00264A7E">
        <w:rPr>
          <w:rFonts w:ascii="Cambria" w:hAnsi="Cambria"/>
          <w:b/>
          <w:i/>
          <w:sz w:val="20"/>
          <w:szCs w:val="20"/>
        </w:rPr>
        <w:t>í</w:t>
      </w:r>
      <w:r w:rsidRPr="0088791B">
        <w:rPr>
          <w:rFonts w:ascii="Cambria" w:hAnsi="Cambria"/>
          <w:sz w:val="20"/>
          <w:szCs w:val="20"/>
        </w:rPr>
        <w:t xml:space="preserve"> (</w:t>
      </w:r>
      <w:r w:rsidRPr="00264A7E">
        <w:rPr>
          <w:rFonts w:ascii="Cambria" w:hAnsi="Cambria"/>
          <w:i/>
          <w:sz w:val="20"/>
          <w:szCs w:val="20"/>
        </w:rPr>
        <w:t>bratří, kněží</w:t>
      </w:r>
      <w:r w:rsidRPr="0088791B">
        <w:rPr>
          <w:rFonts w:ascii="Cambria" w:hAnsi="Cambria"/>
          <w:sz w:val="20"/>
          <w:szCs w:val="20"/>
        </w:rPr>
        <w:t>), které jsou pře</w:t>
      </w:r>
      <w:r w:rsidR="000D2E02">
        <w:rPr>
          <w:rFonts w:ascii="Cambria" w:hAnsi="Cambria"/>
          <w:sz w:val="20"/>
          <w:szCs w:val="20"/>
        </w:rPr>
        <w:t>vzaty ze složené deklinace (vz. </w:t>
      </w:r>
      <w:r w:rsidRPr="00264A7E">
        <w:rPr>
          <w:rFonts w:ascii="Cambria" w:hAnsi="Cambria"/>
          <w:i/>
          <w:sz w:val="20"/>
          <w:szCs w:val="20"/>
        </w:rPr>
        <w:t>pěší</w:t>
      </w:r>
      <w:r w:rsidRPr="0088791B">
        <w:rPr>
          <w:rFonts w:ascii="Cambria" w:hAnsi="Cambria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pračeské sklonění i-kmenových maskulin mělo v nom. pl. koncovku </w:t>
      </w:r>
      <w:r w:rsidR="00264A7E">
        <w:rPr>
          <w:rFonts w:ascii="Cambria" w:hAnsi="Cambria"/>
          <w:b/>
          <w:i/>
          <w:sz w:val="20"/>
          <w:szCs w:val="20"/>
        </w:rPr>
        <w:noBreakHyphen/>
      </w:r>
      <w:r w:rsidRPr="00264A7E">
        <w:rPr>
          <w:rFonts w:ascii="Cambria" w:hAnsi="Cambria"/>
          <w:b/>
          <w:i/>
          <w:sz w:val="20"/>
          <w:szCs w:val="20"/>
        </w:rPr>
        <w:t>ie</w:t>
      </w:r>
      <w:r w:rsidRPr="0088791B">
        <w:rPr>
          <w:rFonts w:ascii="Cambria" w:hAnsi="Cambria"/>
          <w:sz w:val="20"/>
          <w:szCs w:val="20"/>
        </w:rPr>
        <w:t xml:space="preserve">, ale již během historické doby přešla pod jiné kmeny (o-kmeny, jo-kmeny). Zachovalý tvar má jen lidé a s koncovkou </w:t>
      </w:r>
      <w:r w:rsidR="00264A7E" w:rsidRPr="00264A7E">
        <w:rPr>
          <w:rFonts w:ascii="Cambria" w:hAnsi="Cambria"/>
          <w:i/>
          <w:sz w:val="20"/>
          <w:szCs w:val="20"/>
        </w:rPr>
        <w:noBreakHyphen/>
      </w:r>
      <w:r w:rsidRPr="00264A7E">
        <w:rPr>
          <w:rFonts w:ascii="Cambria" w:hAnsi="Cambria"/>
          <w:i/>
          <w:sz w:val="20"/>
          <w:szCs w:val="20"/>
        </w:rPr>
        <w:t>í</w:t>
      </w:r>
      <w:r w:rsidRPr="0088791B">
        <w:rPr>
          <w:rFonts w:ascii="Cambria" w:hAnsi="Cambria"/>
          <w:sz w:val="20"/>
          <w:szCs w:val="20"/>
        </w:rPr>
        <w:t xml:space="preserve"> se setkáme např. ve východomoravských nářečích</w:t>
      </w:r>
    </w:p>
    <w:p w:rsidR="00347C6A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pro konsonantické kmeny platí, že koncovka v nom. pl. mask. byla vždy </w:t>
      </w:r>
      <w:r w:rsidR="00264A7E" w:rsidRPr="00264A7E">
        <w:rPr>
          <w:rFonts w:ascii="Cambria" w:hAnsi="Cambria"/>
          <w:b/>
          <w:i/>
          <w:sz w:val="20"/>
          <w:szCs w:val="20"/>
        </w:rPr>
        <w:noBreakHyphen/>
      </w:r>
      <w:r w:rsidRPr="00264A7E">
        <w:rPr>
          <w:rFonts w:ascii="Cambria" w:hAnsi="Cambria"/>
          <w:b/>
          <w:i/>
          <w:sz w:val="20"/>
          <w:szCs w:val="20"/>
        </w:rPr>
        <w:t>e</w:t>
      </w:r>
      <w:r w:rsidRPr="0088791B">
        <w:rPr>
          <w:rFonts w:ascii="Cambria" w:hAnsi="Cambria"/>
          <w:sz w:val="20"/>
          <w:szCs w:val="20"/>
        </w:rPr>
        <w:t xml:space="preserve">, ale tyto deklinace byly již v historické době neproduktivní a přešly pod jiné kmeny, kromě deklinace nt-kmenové, podle které se skloňovaly </w:t>
      </w:r>
      <w:r w:rsidRPr="00264A7E">
        <w:rPr>
          <w:rFonts w:ascii="Cambria" w:hAnsi="Cambria"/>
          <w:i/>
          <w:sz w:val="20"/>
          <w:szCs w:val="20"/>
        </w:rPr>
        <w:t>kniežě, hrabie</w:t>
      </w:r>
      <w:r w:rsidRPr="0088791B">
        <w:rPr>
          <w:rFonts w:ascii="Cambria" w:hAnsi="Cambria"/>
          <w:sz w:val="20"/>
          <w:szCs w:val="20"/>
        </w:rPr>
        <w:t xml:space="preserve"> a </w:t>
      </w:r>
      <w:r w:rsidRPr="00264A7E">
        <w:rPr>
          <w:rFonts w:ascii="Cambria" w:hAnsi="Cambria"/>
          <w:i/>
          <w:sz w:val="20"/>
          <w:szCs w:val="20"/>
        </w:rPr>
        <w:t>markabie</w:t>
      </w:r>
      <w:r w:rsidRPr="0088791B">
        <w:rPr>
          <w:rFonts w:ascii="Cambria" w:hAnsi="Cambria"/>
          <w:sz w:val="20"/>
          <w:szCs w:val="20"/>
        </w:rPr>
        <w:t xml:space="preserve"> (v nom. pl. koncovka </w:t>
      </w:r>
      <w:r w:rsidR="00264A7E">
        <w:rPr>
          <w:rFonts w:ascii="Cambria" w:hAnsi="Cambria"/>
          <w:i/>
          <w:sz w:val="20"/>
          <w:szCs w:val="20"/>
        </w:rPr>
        <w:noBreakHyphen/>
      </w:r>
      <w:r w:rsidRPr="00264A7E">
        <w:rPr>
          <w:rFonts w:ascii="Cambria" w:hAnsi="Cambria"/>
          <w:i/>
          <w:sz w:val="20"/>
          <w:szCs w:val="20"/>
        </w:rPr>
        <w:t>ata</w:t>
      </w:r>
      <w:r w:rsidRPr="0088791B">
        <w:rPr>
          <w:rFonts w:ascii="Cambria" w:hAnsi="Cambria"/>
          <w:sz w:val="20"/>
          <w:szCs w:val="20"/>
        </w:rPr>
        <w:t>)</w:t>
      </w:r>
    </w:p>
    <w:p w:rsidR="000C102D" w:rsidRPr="0088791B" w:rsidRDefault="000C102D" w:rsidP="000C102D">
      <w:pPr>
        <w:pStyle w:val="Zkladntext"/>
        <w:ind w:left="720"/>
        <w:jc w:val="both"/>
        <w:rPr>
          <w:rFonts w:ascii="Cambria" w:hAnsi="Cambria"/>
          <w:sz w:val="20"/>
          <w:szCs w:val="20"/>
        </w:rPr>
      </w:pPr>
    </w:p>
    <w:p w:rsidR="00347C6A" w:rsidRPr="00DA0B06" w:rsidRDefault="00347C6A" w:rsidP="00DA0B06">
      <w:pPr>
        <w:rPr>
          <w:rFonts w:ascii="Cambria" w:hAnsi="Cambria"/>
          <w:smallCaps/>
          <w:kern w:val="24"/>
          <w:sz w:val="22"/>
        </w:rPr>
      </w:pPr>
      <w:r w:rsidRPr="00DA0B06">
        <w:rPr>
          <w:rFonts w:ascii="Cambria" w:hAnsi="Cambria"/>
          <w:smallCaps/>
          <w:kern w:val="24"/>
          <w:sz w:val="22"/>
        </w:rPr>
        <w:t>Duál (vývoj kategorie od psl. do nč.)</w:t>
      </w:r>
    </w:p>
    <w:p w:rsidR="000D2E02" w:rsidRPr="000D2E02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0D2E02">
        <w:rPr>
          <w:rFonts w:ascii="Cambria" w:hAnsi="Cambria"/>
          <w:sz w:val="20"/>
          <w:szCs w:val="20"/>
        </w:rPr>
        <w:t>duál je velmi stará kategorie, pravděpodobně byla už v</w:t>
      </w:r>
      <w:r w:rsidR="000D2E02" w:rsidRPr="000D2E02">
        <w:rPr>
          <w:rFonts w:ascii="Cambria" w:hAnsi="Cambria"/>
          <w:sz w:val="20"/>
          <w:szCs w:val="20"/>
        </w:rPr>
        <w:t> </w:t>
      </w:r>
      <w:r w:rsidRPr="000D2E02">
        <w:rPr>
          <w:rFonts w:ascii="Cambria" w:hAnsi="Cambria"/>
          <w:sz w:val="20"/>
          <w:szCs w:val="20"/>
        </w:rPr>
        <w:t>indoevropštině</w:t>
      </w:r>
      <w:r w:rsidR="000D2E02" w:rsidRPr="000D2E02">
        <w:rPr>
          <w:rFonts w:ascii="Cambria" w:hAnsi="Cambria"/>
          <w:sz w:val="20"/>
          <w:szCs w:val="20"/>
        </w:rPr>
        <w:t>, v</w:t>
      </w:r>
      <w:r w:rsidRPr="000D2E02">
        <w:rPr>
          <w:rFonts w:ascii="Cambria" w:hAnsi="Cambria"/>
          <w:sz w:val="20"/>
          <w:szCs w:val="20"/>
        </w:rPr>
        <w:t> histori</w:t>
      </w:r>
      <w:r w:rsidR="000D2E02" w:rsidRPr="000D2E02">
        <w:rPr>
          <w:rFonts w:ascii="Cambria" w:hAnsi="Cambria"/>
          <w:sz w:val="20"/>
          <w:szCs w:val="20"/>
        </w:rPr>
        <w:t>cké době však začíná ustupovat</w:t>
      </w:r>
    </w:p>
    <w:p w:rsidR="000D2E02" w:rsidRDefault="000D2E02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k</w:t>
      </w:r>
      <w:r w:rsidR="00347C6A" w:rsidRPr="0088791B">
        <w:rPr>
          <w:rFonts w:ascii="Cambria" w:hAnsi="Cambria"/>
          <w:sz w:val="20"/>
          <w:szCs w:val="20"/>
        </w:rPr>
        <w:t>ategorii o</w:t>
      </w:r>
      <w:r>
        <w:rPr>
          <w:rFonts w:ascii="Cambria" w:hAnsi="Cambria"/>
          <w:sz w:val="20"/>
          <w:szCs w:val="20"/>
        </w:rPr>
        <w:t>vlivnily koncovky číslovky dva</w:t>
      </w:r>
    </w:p>
    <w:p w:rsidR="00347C6A" w:rsidRPr="0088791B" w:rsidRDefault="000D2E02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d</w:t>
      </w:r>
      <w:r w:rsidR="00347C6A" w:rsidRPr="0088791B">
        <w:rPr>
          <w:rFonts w:ascii="Cambria" w:hAnsi="Cambria"/>
          <w:sz w:val="20"/>
          <w:szCs w:val="20"/>
        </w:rPr>
        <w:t>uál vyjadřoval párovost a užíval se pro pojm</w:t>
      </w:r>
      <w:r>
        <w:rPr>
          <w:rFonts w:ascii="Cambria" w:hAnsi="Cambria"/>
          <w:sz w:val="20"/>
          <w:szCs w:val="20"/>
        </w:rPr>
        <w:t>y, které se vyskytovaly ve dvou</w:t>
      </w:r>
    </w:p>
    <w:p w:rsidR="000D2E02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v češtině se objevuje cca do 15. století (objevuje</w:t>
      </w:r>
      <w:r w:rsidR="000D2E02">
        <w:rPr>
          <w:rFonts w:ascii="Cambria" w:hAnsi="Cambria"/>
          <w:sz w:val="20"/>
          <w:szCs w:val="20"/>
        </w:rPr>
        <w:t xml:space="preserve"> se např. v Podkoním a žákovi)</w:t>
      </w:r>
    </w:p>
    <w:p w:rsidR="000D2E02" w:rsidRDefault="000D2E02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m</w:t>
      </w:r>
      <w:r w:rsidR="00347C6A" w:rsidRPr="0088791B">
        <w:rPr>
          <w:rFonts w:ascii="Cambria" w:hAnsi="Cambria"/>
          <w:sz w:val="20"/>
          <w:szCs w:val="20"/>
        </w:rPr>
        <w:t xml:space="preserve">ěl celkem tři tvary </w:t>
      </w:r>
      <w:r>
        <w:rPr>
          <w:rFonts w:ascii="Cambria" w:hAnsi="Cambria"/>
          <w:sz w:val="20"/>
          <w:szCs w:val="20"/>
        </w:rPr>
        <w:t>–</w:t>
      </w:r>
      <w:r w:rsidR="00347C6A" w:rsidRPr="0088791B">
        <w:rPr>
          <w:rFonts w:ascii="Cambria" w:hAnsi="Cambria"/>
          <w:sz w:val="20"/>
          <w:szCs w:val="20"/>
        </w:rPr>
        <w:t xml:space="preserve"> tvar pro 1., 4., 5. pád (např. </w:t>
      </w:r>
      <w:r w:rsidR="00347C6A" w:rsidRPr="000D2E02">
        <w:rPr>
          <w:rFonts w:ascii="Cambria" w:hAnsi="Cambria"/>
          <w:i/>
          <w:sz w:val="20"/>
          <w:szCs w:val="20"/>
        </w:rPr>
        <w:t>dva syny</w:t>
      </w:r>
      <w:r w:rsidR="00347C6A" w:rsidRPr="0088791B">
        <w:rPr>
          <w:rFonts w:ascii="Cambria" w:hAnsi="Cambria"/>
          <w:sz w:val="20"/>
          <w:szCs w:val="20"/>
        </w:rPr>
        <w:t xml:space="preserve">), tvar pro 2. a 6. pád (např. </w:t>
      </w:r>
      <w:r w:rsidR="00347C6A" w:rsidRPr="000D2E02">
        <w:rPr>
          <w:rFonts w:ascii="Cambria" w:hAnsi="Cambria"/>
          <w:i/>
          <w:sz w:val="20"/>
          <w:szCs w:val="20"/>
        </w:rPr>
        <w:t>dvú bratrú</w:t>
      </w:r>
      <w:r w:rsidR="00347C6A" w:rsidRPr="0088791B">
        <w:rPr>
          <w:rFonts w:ascii="Cambria" w:hAnsi="Cambria"/>
          <w:sz w:val="20"/>
          <w:szCs w:val="20"/>
        </w:rPr>
        <w:t>) a tvar pro 3. a 7. pád (např. dvěma bratroma)</w:t>
      </w:r>
    </w:p>
    <w:p w:rsidR="00347C6A" w:rsidRPr="0088791B" w:rsidRDefault="000D2E02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n</w:t>
      </w:r>
      <w:r w:rsidR="00347C6A" w:rsidRPr="0088791B">
        <w:rPr>
          <w:rFonts w:ascii="Cambria" w:hAnsi="Cambria"/>
          <w:sz w:val="20"/>
          <w:szCs w:val="20"/>
        </w:rPr>
        <w:t>epoužíval se však příliš frekventovaně, a proto začal</w:t>
      </w:r>
      <w:r>
        <w:rPr>
          <w:rFonts w:ascii="Cambria" w:hAnsi="Cambria"/>
          <w:sz w:val="20"/>
          <w:szCs w:val="20"/>
        </w:rPr>
        <w:t xml:space="preserve"> splývat s duálem</w:t>
      </w:r>
    </w:p>
    <w:p w:rsidR="000D2E02" w:rsidRDefault="00347C6A" w:rsidP="0085117E">
      <w:pPr>
        <w:pStyle w:val="Zkladntext"/>
        <w:widowControl/>
        <w:numPr>
          <w:ilvl w:val="0"/>
          <w:numId w:val="8"/>
        </w:numPr>
        <w:suppressAutoHyphens w:val="0"/>
        <w:spacing w:after="40"/>
        <w:jc w:val="both"/>
        <w:rPr>
          <w:rFonts w:ascii="Cambria" w:hAnsi="Cambria"/>
          <w:sz w:val="20"/>
          <w:szCs w:val="20"/>
        </w:rPr>
      </w:pPr>
      <w:r w:rsidRPr="000D2E02">
        <w:rPr>
          <w:rFonts w:ascii="Cambria" w:hAnsi="Cambria"/>
          <w:sz w:val="20"/>
          <w:szCs w:val="20"/>
        </w:rPr>
        <w:t>v nové češtině máme zachovalé duálové tvary pro číslovky</w:t>
      </w:r>
      <w:r w:rsidRPr="000D2E02">
        <w:rPr>
          <w:rFonts w:ascii="Cambria" w:hAnsi="Cambria"/>
          <w:i/>
          <w:sz w:val="20"/>
          <w:szCs w:val="20"/>
        </w:rPr>
        <w:t xml:space="preserve"> dva</w:t>
      </w:r>
      <w:r w:rsidRPr="000D2E02">
        <w:rPr>
          <w:rFonts w:ascii="Cambria" w:hAnsi="Cambria"/>
          <w:sz w:val="20"/>
          <w:szCs w:val="20"/>
        </w:rPr>
        <w:t xml:space="preserve"> a </w:t>
      </w:r>
      <w:r w:rsidRPr="000D2E02">
        <w:rPr>
          <w:rFonts w:ascii="Cambria" w:hAnsi="Cambria"/>
          <w:i/>
          <w:sz w:val="20"/>
          <w:szCs w:val="20"/>
        </w:rPr>
        <w:t>oba</w:t>
      </w:r>
      <w:r w:rsidRPr="000D2E02">
        <w:rPr>
          <w:rFonts w:ascii="Cambria" w:hAnsi="Cambria"/>
          <w:sz w:val="20"/>
          <w:szCs w:val="20"/>
        </w:rPr>
        <w:t xml:space="preserve">, dále pro substantiva </w:t>
      </w:r>
      <w:r w:rsidRPr="000D2E02">
        <w:rPr>
          <w:rFonts w:ascii="Cambria" w:hAnsi="Cambria"/>
          <w:i/>
          <w:sz w:val="20"/>
          <w:szCs w:val="20"/>
        </w:rPr>
        <w:t>ruce, nohy, uši, kolena, ramena,</w:t>
      </w:r>
      <w:r w:rsidRPr="000D2E02">
        <w:rPr>
          <w:rFonts w:ascii="Cambria" w:hAnsi="Cambria"/>
          <w:sz w:val="20"/>
          <w:szCs w:val="20"/>
        </w:rPr>
        <w:t xml:space="preserve"> prsa a ve spojení dvě stě nebo např. ve spojení </w:t>
      </w:r>
      <w:r w:rsidRPr="000D2E02">
        <w:rPr>
          <w:rFonts w:ascii="Cambria" w:hAnsi="Cambria"/>
          <w:i/>
          <w:sz w:val="20"/>
          <w:szCs w:val="20"/>
        </w:rPr>
        <w:t xml:space="preserve">Dům U Dvou </w:t>
      </w:r>
      <w:proofErr w:type="gramStart"/>
      <w:r w:rsidRPr="000D2E02">
        <w:rPr>
          <w:rFonts w:ascii="Cambria" w:hAnsi="Cambria"/>
          <w:i/>
          <w:sz w:val="20"/>
          <w:szCs w:val="20"/>
        </w:rPr>
        <w:t>slunců</w:t>
      </w:r>
      <w:r w:rsidRPr="000D2E02">
        <w:rPr>
          <w:rFonts w:ascii="Cambria" w:hAnsi="Cambria"/>
          <w:sz w:val="20"/>
          <w:szCs w:val="20"/>
        </w:rPr>
        <w:t xml:space="preserve"> </w:t>
      </w:r>
      <w:r w:rsidR="000D2E02" w:rsidRPr="000D2E02">
        <w:rPr>
          <w:rFonts w:ascii="Cambria" w:hAnsi="Cambria"/>
          <w:sz w:val="20"/>
          <w:szCs w:val="20"/>
        </w:rPr>
        <w:t>(</w:t>
      </w:r>
      <w:r w:rsidRPr="000D2E02">
        <w:rPr>
          <w:rFonts w:ascii="Cambria" w:hAnsi="Cambria"/>
          <w:sz w:val="20"/>
          <w:szCs w:val="20"/>
        </w:rPr>
        <w:t>!</w:t>
      </w:r>
      <w:r w:rsidR="000D2E02">
        <w:rPr>
          <w:rFonts w:ascii="Cambria" w:hAnsi="Cambria"/>
          <w:sz w:val="20"/>
          <w:szCs w:val="20"/>
        </w:rPr>
        <w:t>nejedná</w:t>
      </w:r>
      <w:proofErr w:type="gramEnd"/>
      <w:r w:rsidR="000D2E02">
        <w:rPr>
          <w:rFonts w:ascii="Cambria" w:hAnsi="Cambria"/>
          <w:sz w:val="20"/>
          <w:szCs w:val="20"/>
        </w:rPr>
        <w:t xml:space="preserve"> se však o </w:t>
      </w:r>
      <w:r w:rsidRPr="000D2E02">
        <w:rPr>
          <w:rFonts w:ascii="Cambria" w:hAnsi="Cambria"/>
          <w:sz w:val="20"/>
          <w:szCs w:val="20"/>
        </w:rPr>
        <w:t>duálové číslo jako takové (je to plurál), pouze je to relikt duálových koncovek!</w:t>
      </w:r>
      <w:r w:rsidR="000D2E02" w:rsidRPr="000D2E02">
        <w:rPr>
          <w:rFonts w:ascii="Cambria" w:hAnsi="Cambria"/>
          <w:sz w:val="20"/>
          <w:szCs w:val="20"/>
        </w:rPr>
        <w:t>)</w:t>
      </w:r>
    </w:p>
    <w:p w:rsidR="000D2E02" w:rsidRPr="000D2E02" w:rsidRDefault="000D2E02" w:rsidP="000D2E02">
      <w:pPr>
        <w:pStyle w:val="Zkladntext"/>
        <w:widowControl/>
        <w:suppressAutoHyphens w:val="0"/>
        <w:spacing w:after="40"/>
        <w:ind w:left="720"/>
        <w:jc w:val="both"/>
        <w:rPr>
          <w:rFonts w:ascii="Cambria" w:hAnsi="Cambria"/>
          <w:sz w:val="20"/>
          <w:szCs w:val="20"/>
        </w:rPr>
      </w:pPr>
    </w:p>
    <w:p w:rsidR="00347C6A" w:rsidRPr="00DA0B06" w:rsidRDefault="00347C6A" w:rsidP="00DA0B06">
      <w:pPr>
        <w:rPr>
          <w:rFonts w:ascii="Cambria" w:hAnsi="Cambria"/>
          <w:smallCaps/>
          <w:kern w:val="24"/>
          <w:sz w:val="22"/>
        </w:rPr>
      </w:pPr>
      <w:r w:rsidRPr="00DA0B06">
        <w:rPr>
          <w:rFonts w:ascii="Cambria" w:hAnsi="Cambria"/>
          <w:smallCaps/>
          <w:kern w:val="24"/>
          <w:sz w:val="22"/>
        </w:rPr>
        <w:t xml:space="preserve">Vývoj koncovek </w:t>
      </w:r>
      <w:r w:rsidRPr="00DA0B06">
        <w:rPr>
          <w:rFonts w:ascii="Cambria" w:hAnsi="Cambria"/>
          <w:b/>
          <w:smallCaps/>
          <w:kern w:val="24"/>
          <w:sz w:val="22"/>
        </w:rPr>
        <w:t xml:space="preserve">dat. – lok. </w:t>
      </w:r>
      <w:proofErr w:type="gramStart"/>
      <w:r w:rsidRPr="00DA0B06">
        <w:rPr>
          <w:rFonts w:ascii="Cambria" w:hAnsi="Cambria"/>
          <w:b/>
          <w:smallCaps/>
          <w:kern w:val="24"/>
          <w:sz w:val="22"/>
        </w:rPr>
        <w:t>sg.</w:t>
      </w:r>
      <w:proofErr w:type="gramEnd"/>
      <w:r w:rsidRPr="00DA0B06">
        <w:rPr>
          <w:rFonts w:ascii="Cambria" w:hAnsi="Cambria"/>
          <w:smallCaps/>
          <w:kern w:val="24"/>
          <w:sz w:val="22"/>
        </w:rPr>
        <w:t xml:space="preserve"> o-kmenů maskulin (možné koncovky v daných pádech a jejich specifika, vývoj do nové češtiny)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původní koncovkou lok. </w:t>
      </w:r>
      <w:proofErr w:type="gramStart"/>
      <w:r w:rsidRPr="0088791B">
        <w:rPr>
          <w:rFonts w:ascii="Cambria" w:hAnsi="Cambria"/>
          <w:sz w:val="20"/>
          <w:szCs w:val="20"/>
        </w:rPr>
        <w:t>sg.</w:t>
      </w:r>
      <w:proofErr w:type="gramEnd"/>
      <w:r w:rsidRPr="0088791B">
        <w:rPr>
          <w:rFonts w:ascii="Cambria" w:hAnsi="Cambria"/>
          <w:sz w:val="20"/>
          <w:szCs w:val="20"/>
        </w:rPr>
        <w:t xml:space="preserve"> byla </w:t>
      </w:r>
      <w:r w:rsidRPr="000D2E02">
        <w:rPr>
          <w:rFonts w:ascii="Cambria" w:hAnsi="Cambria"/>
          <w:b/>
          <w:i/>
          <w:sz w:val="20"/>
          <w:szCs w:val="20"/>
        </w:rPr>
        <w:t>-ě</w:t>
      </w:r>
      <w:r w:rsidRPr="0088791B">
        <w:rPr>
          <w:rFonts w:ascii="Cambria" w:hAnsi="Cambria"/>
          <w:sz w:val="20"/>
          <w:szCs w:val="20"/>
        </w:rPr>
        <w:t>, která palatalizoval předchozí souhlásku (</w:t>
      </w:r>
      <w:r w:rsidRPr="000D2E02">
        <w:rPr>
          <w:rFonts w:ascii="Cambria" w:hAnsi="Cambria"/>
          <w:i/>
          <w:sz w:val="20"/>
          <w:szCs w:val="20"/>
        </w:rPr>
        <w:t>měch – o měšě, krok – o krocě</w:t>
      </w:r>
      <w:r w:rsidRPr="0088791B">
        <w:rPr>
          <w:rFonts w:ascii="Cambria" w:hAnsi="Cambria"/>
          <w:sz w:val="20"/>
          <w:szCs w:val="20"/>
        </w:rPr>
        <w:t xml:space="preserve">). Z tohoto důvodu byla vytlačovaná koncovkou </w:t>
      </w:r>
      <w:r w:rsidR="000D2E02" w:rsidRPr="000D2E02">
        <w:rPr>
          <w:rFonts w:ascii="Cambria" w:hAnsi="Cambria"/>
          <w:b/>
          <w:i/>
          <w:sz w:val="20"/>
          <w:szCs w:val="20"/>
        </w:rPr>
        <w:noBreakHyphen/>
      </w:r>
      <w:r w:rsidRPr="000D2E02">
        <w:rPr>
          <w:rFonts w:ascii="Cambria" w:hAnsi="Cambria"/>
          <w:b/>
          <w:i/>
          <w:sz w:val="20"/>
          <w:szCs w:val="20"/>
        </w:rPr>
        <w:t>u</w:t>
      </w:r>
      <w:r w:rsidRPr="0088791B">
        <w:rPr>
          <w:rFonts w:ascii="Cambria" w:hAnsi="Cambria"/>
          <w:sz w:val="20"/>
          <w:szCs w:val="20"/>
        </w:rPr>
        <w:t>, která byla převzata z lokálu. Tento vztah dativ – lokál byl možný jedině proto, že lokál je vždy předložkový a sama předložka již vyjadřuje vlastní funkci. Není tedy zapotřebí spec</w:t>
      </w:r>
      <w:r w:rsidR="000D2E02">
        <w:rPr>
          <w:rFonts w:ascii="Cambria" w:hAnsi="Cambria"/>
          <w:sz w:val="20"/>
          <w:szCs w:val="20"/>
        </w:rPr>
        <w:t>ifické koncovky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podobným způsobem byla převzata do dativu sg. při pronikání u-kmenů koncovka dativu sg. </w:t>
      </w:r>
      <w:r w:rsidR="000D2E02" w:rsidRPr="000D2E02">
        <w:rPr>
          <w:rFonts w:ascii="Cambria" w:hAnsi="Cambria"/>
          <w:b/>
          <w:i/>
          <w:sz w:val="20"/>
          <w:szCs w:val="20"/>
        </w:rPr>
        <w:noBreakHyphen/>
        <w:t>ovi</w:t>
      </w:r>
    </w:p>
    <w:p w:rsidR="00347C6A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koncovka </w:t>
      </w:r>
      <w:r w:rsidR="000D2E02" w:rsidRPr="000D2E02">
        <w:rPr>
          <w:rFonts w:ascii="Cambria" w:hAnsi="Cambria"/>
          <w:b/>
          <w:i/>
          <w:sz w:val="20"/>
          <w:szCs w:val="20"/>
        </w:rPr>
        <w:noBreakHyphen/>
      </w:r>
      <w:r w:rsidRPr="000D2E02">
        <w:rPr>
          <w:rFonts w:ascii="Cambria" w:hAnsi="Cambria"/>
          <w:b/>
          <w:i/>
          <w:sz w:val="20"/>
          <w:szCs w:val="20"/>
        </w:rPr>
        <w:t>e/</w:t>
      </w:r>
      <w:r w:rsidR="000D2E02">
        <w:rPr>
          <w:rFonts w:ascii="Cambria" w:hAnsi="Cambria"/>
          <w:b/>
          <w:i/>
          <w:sz w:val="20"/>
          <w:szCs w:val="20"/>
        </w:rPr>
        <w:noBreakHyphen/>
      </w:r>
      <w:r w:rsidRPr="000D2E02">
        <w:rPr>
          <w:rFonts w:ascii="Cambria" w:hAnsi="Cambria"/>
          <w:b/>
          <w:i/>
          <w:sz w:val="20"/>
          <w:szCs w:val="20"/>
        </w:rPr>
        <w:t>ě</w:t>
      </w:r>
      <w:r w:rsidRPr="0088791B">
        <w:rPr>
          <w:rFonts w:ascii="Cambria" w:hAnsi="Cambria"/>
          <w:sz w:val="20"/>
          <w:szCs w:val="20"/>
        </w:rPr>
        <w:t xml:space="preserve"> se však reliktně zachovala do současné češtiny. Užíváme ji hlavně v místních určeních (</w:t>
      </w:r>
      <w:r w:rsidRPr="000D2E02">
        <w:rPr>
          <w:rFonts w:ascii="Cambria" w:hAnsi="Cambria"/>
          <w:i/>
          <w:sz w:val="20"/>
          <w:szCs w:val="20"/>
        </w:rPr>
        <w:t>na stole, na hradě</w:t>
      </w:r>
      <w:r w:rsidRPr="0088791B">
        <w:rPr>
          <w:rFonts w:ascii="Cambria" w:hAnsi="Cambria"/>
          <w:sz w:val="20"/>
          <w:szCs w:val="20"/>
        </w:rPr>
        <w:t>) a u starých frekventovaných substantiv, místních jmen nebo určení času vlastních apod. (</w:t>
      </w:r>
      <w:r w:rsidR="008F4717">
        <w:rPr>
          <w:rFonts w:ascii="Cambria" w:hAnsi="Cambria"/>
          <w:i/>
          <w:sz w:val="20"/>
          <w:szCs w:val="20"/>
        </w:rPr>
        <w:t>v </w:t>
      </w:r>
      <w:r w:rsidRPr="000D2E02">
        <w:rPr>
          <w:rFonts w:ascii="Cambria" w:hAnsi="Cambria"/>
          <w:i/>
          <w:sz w:val="20"/>
          <w:szCs w:val="20"/>
        </w:rPr>
        <w:t>lese, v koutě, jednou v roce, na Tetíně</w:t>
      </w:r>
      <w:r w:rsidRPr="0088791B">
        <w:rPr>
          <w:rFonts w:ascii="Cambria" w:hAnsi="Cambria"/>
          <w:sz w:val="20"/>
          <w:szCs w:val="20"/>
        </w:rPr>
        <w:t xml:space="preserve">). U některých jmen máme dubletní koncovky </w:t>
      </w:r>
      <w:r w:rsidRPr="000D2E02">
        <w:rPr>
          <w:rFonts w:ascii="Cambria" w:hAnsi="Cambria"/>
          <w:i/>
          <w:sz w:val="20"/>
          <w:szCs w:val="20"/>
        </w:rPr>
        <w:t>e/u</w:t>
      </w:r>
      <w:r w:rsidRPr="0088791B">
        <w:rPr>
          <w:rFonts w:ascii="Cambria" w:hAnsi="Cambria"/>
          <w:sz w:val="20"/>
          <w:szCs w:val="20"/>
        </w:rPr>
        <w:t xml:space="preserve">: </w:t>
      </w:r>
      <w:r w:rsidRPr="000D2E02">
        <w:rPr>
          <w:rFonts w:ascii="Cambria" w:hAnsi="Cambria"/>
          <w:i/>
          <w:sz w:val="20"/>
          <w:szCs w:val="20"/>
        </w:rPr>
        <w:t xml:space="preserve">na dubě – </w:t>
      </w:r>
      <w:r w:rsidR="000D2E02">
        <w:rPr>
          <w:rFonts w:ascii="Cambria" w:hAnsi="Cambria"/>
          <w:i/>
          <w:sz w:val="20"/>
          <w:szCs w:val="20"/>
        </w:rPr>
        <w:t>o dubu, v Benešově – o Benešovu</w:t>
      </w:r>
    </w:p>
    <w:p w:rsidR="000C102D" w:rsidRPr="0088791B" w:rsidRDefault="000C102D" w:rsidP="000C102D">
      <w:pPr>
        <w:pStyle w:val="Zkladntext"/>
        <w:ind w:left="360"/>
        <w:jc w:val="both"/>
        <w:rPr>
          <w:rFonts w:ascii="Cambria" w:hAnsi="Cambria"/>
          <w:sz w:val="20"/>
          <w:szCs w:val="20"/>
        </w:rPr>
      </w:pPr>
    </w:p>
    <w:p w:rsidR="00347C6A" w:rsidRPr="00DA0B06" w:rsidRDefault="00347C6A" w:rsidP="00DA0B06">
      <w:pPr>
        <w:rPr>
          <w:rFonts w:ascii="Cambria" w:hAnsi="Cambria"/>
          <w:smallCaps/>
          <w:kern w:val="24"/>
          <w:sz w:val="22"/>
        </w:rPr>
      </w:pPr>
      <w:r w:rsidRPr="00DA0B06">
        <w:rPr>
          <w:rFonts w:ascii="Cambria" w:hAnsi="Cambria"/>
          <w:smallCaps/>
          <w:kern w:val="24"/>
          <w:sz w:val="22"/>
        </w:rPr>
        <w:t>I-kmeny (podoba deklinace, její vývoj, situace daných substantiv v nové češtině)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měli dvojí vzor</w:t>
      </w:r>
      <w:r w:rsidR="000D2E02">
        <w:rPr>
          <w:rFonts w:ascii="Cambria" w:hAnsi="Cambria"/>
          <w:sz w:val="20"/>
          <w:szCs w:val="20"/>
        </w:rPr>
        <w:t>, p</w:t>
      </w:r>
      <w:r w:rsidRPr="0088791B">
        <w:rPr>
          <w:rFonts w:ascii="Cambria" w:hAnsi="Cambria"/>
          <w:sz w:val="20"/>
          <w:szCs w:val="20"/>
        </w:rPr>
        <w:t xml:space="preserve">ro mužský gramatický rod to byl vz. </w:t>
      </w:r>
      <w:r w:rsidRPr="000D2E02">
        <w:rPr>
          <w:rFonts w:ascii="Cambria" w:hAnsi="Cambria"/>
          <w:b/>
          <w:sz w:val="20"/>
          <w:szCs w:val="20"/>
        </w:rPr>
        <w:t>gosť</w:t>
      </w:r>
      <w:r w:rsidRPr="0088791B">
        <w:rPr>
          <w:rFonts w:ascii="Cambria" w:hAnsi="Cambria"/>
          <w:sz w:val="20"/>
          <w:szCs w:val="20"/>
        </w:rPr>
        <w:t xml:space="preserve"> (po pře</w:t>
      </w:r>
      <w:r w:rsidR="000D2E02">
        <w:rPr>
          <w:rFonts w:ascii="Cambria" w:hAnsi="Cambria"/>
          <w:sz w:val="20"/>
          <w:szCs w:val="20"/>
        </w:rPr>
        <w:t xml:space="preserve">hl. host) a pro žensky vz. </w:t>
      </w:r>
      <w:r w:rsidR="000D2E02" w:rsidRPr="000D2E02">
        <w:rPr>
          <w:rFonts w:ascii="Cambria" w:hAnsi="Cambria"/>
          <w:b/>
          <w:sz w:val="20"/>
          <w:szCs w:val="20"/>
        </w:rPr>
        <w:t>kosť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jedná se o dominantní kmen feminin (f. </w:t>
      </w:r>
      <w:proofErr w:type="gramStart"/>
      <w:r w:rsidRPr="0088791B">
        <w:rPr>
          <w:rFonts w:ascii="Cambria" w:hAnsi="Cambria"/>
          <w:sz w:val="20"/>
          <w:szCs w:val="20"/>
        </w:rPr>
        <w:t>zakončená</w:t>
      </w:r>
      <w:proofErr w:type="gramEnd"/>
      <w:r w:rsidRPr="0088791B">
        <w:rPr>
          <w:rFonts w:ascii="Cambria" w:hAnsi="Cambria"/>
          <w:sz w:val="20"/>
          <w:szCs w:val="20"/>
        </w:rPr>
        <w:t xml:space="preserve"> na měkkou souhlásku – velmi produktivní typ – jména vlastností na </w:t>
      </w:r>
      <w:r w:rsidR="000D2E02" w:rsidRPr="000D2E02">
        <w:rPr>
          <w:rFonts w:ascii="Cambria" w:hAnsi="Cambria"/>
          <w:i/>
          <w:sz w:val="20"/>
          <w:szCs w:val="20"/>
        </w:rPr>
        <w:noBreakHyphen/>
      </w:r>
      <w:r w:rsidRPr="000D2E02">
        <w:rPr>
          <w:rFonts w:ascii="Cambria" w:hAnsi="Cambria"/>
          <w:i/>
          <w:sz w:val="20"/>
          <w:szCs w:val="20"/>
        </w:rPr>
        <w:t>ost</w:t>
      </w:r>
      <w:r w:rsidRPr="0088791B">
        <w:rPr>
          <w:rFonts w:ascii="Cambria" w:hAnsi="Cambria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v praslovanské době se podle vzoru gosť skloňovala maskulina zakončená na měkkou souhlásku (</w:t>
      </w:r>
      <w:r w:rsidRPr="000D2E02">
        <w:rPr>
          <w:rFonts w:ascii="Cambria" w:hAnsi="Cambria"/>
          <w:i/>
          <w:sz w:val="20"/>
          <w:szCs w:val="20"/>
        </w:rPr>
        <w:t>červ, holub, zeť, louč, medvěd</w:t>
      </w:r>
      <w:r w:rsidRPr="0088791B">
        <w:rPr>
          <w:rFonts w:ascii="Cambria" w:hAnsi="Cambria"/>
          <w:sz w:val="20"/>
          <w:szCs w:val="20"/>
        </w:rPr>
        <w:t xml:space="preserve">). I-kmenová deklinace však nebyla vhodná pro vyjádření životnosti maskulin (nemohla vyjadřovat výrazné pádové opozice – nom. – </w:t>
      </w:r>
      <w:proofErr w:type="gramStart"/>
      <w:r w:rsidRPr="0088791B">
        <w:rPr>
          <w:rFonts w:ascii="Cambria" w:hAnsi="Cambria"/>
          <w:sz w:val="20"/>
          <w:szCs w:val="20"/>
        </w:rPr>
        <w:t>gen.-ak.</w:t>
      </w:r>
      <w:proofErr w:type="gramEnd"/>
      <w:r w:rsidRPr="0088791B">
        <w:rPr>
          <w:rFonts w:ascii="Cambria" w:hAnsi="Cambria"/>
          <w:sz w:val="20"/>
          <w:szCs w:val="20"/>
        </w:rPr>
        <w:t>). Proto maskulina zača</w:t>
      </w:r>
      <w:r w:rsidR="000D2E02">
        <w:rPr>
          <w:rFonts w:ascii="Cambria" w:hAnsi="Cambria"/>
          <w:sz w:val="20"/>
          <w:szCs w:val="20"/>
        </w:rPr>
        <w:t>la přecházet k jiným deklinacím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ze staré češtiny se dochovalo pouze skloňování maskulina </w:t>
      </w:r>
      <w:r w:rsidRPr="000D2E02">
        <w:rPr>
          <w:rFonts w:ascii="Cambria" w:hAnsi="Cambria"/>
          <w:i/>
          <w:sz w:val="20"/>
          <w:szCs w:val="20"/>
        </w:rPr>
        <w:t>host</w:t>
      </w:r>
      <w:r w:rsidRPr="0088791B">
        <w:rPr>
          <w:rFonts w:ascii="Cambria" w:hAnsi="Cambria"/>
          <w:sz w:val="20"/>
          <w:szCs w:val="20"/>
        </w:rPr>
        <w:t xml:space="preserve"> a pomnožného </w:t>
      </w:r>
      <w:r w:rsidRPr="000D2E02">
        <w:rPr>
          <w:rFonts w:ascii="Cambria" w:hAnsi="Cambria"/>
          <w:i/>
          <w:sz w:val="20"/>
          <w:szCs w:val="20"/>
        </w:rPr>
        <w:t>ľudie</w:t>
      </w:r>
      <w:r w:rsidRPr="0088791B">
        <w:rPr>
          <w:rFonts w:ascii="Cambria" w:hAnsi="Cambria"/>
          <w:sz w:val="20"/>
          <w:szCs w:val="20"/>
        </w:rPr>
        <w:t>. V nové češtině jsou i</w:t>
      </w:r>
      <w:r w:rsidR="000D2E02">
        <w:rPr>
          <w:rFonts w:ascii="Cambria" w:hAnsi="Cambria"/>
          <w:sz w:val="20"/>
          <w:szCs w:val="20"/>
        </w:rPr>
        <w:noBreakHyphen/>
      </w:r>
      <w:r w:rsidRPr="0088791B">
        <w:rPr>
          <w:rFonts w:ascii="Cambria" w:hAnsi="Cambria"/>
          <w:sz w:val="20"/>
          <w:szCs w:val="20"/>
        </w:rPr>
        <w:t>kmenové tvary slova host chápány jako archaismy a jsou nahrazovány o-kmenovými koncovkami</w:t>
      </w:r>
    </w:p>
    <w:p w:rsidR="00347C6A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podle vzoru </w:t>
      </w:r>
      <w:r w:rsidRPr="000D2E02">
        <w:rPr>
          <w:rFonts w:ascii="Cambria" w:hAnsi="Cambria"/>
          <w:i/>
          <w:sz w:val="20"/>
          <w:szCs w:val="20"/>
        </w:rPr>
        <w:t xml:space="preserve">kost </w:t>
      </w:r>
      <w:r w:rsidRPr="0088791B">
        <w:rPr>
          <w:rFonts w:ascii="Cambria" w:hAnsi="Cambria"/>
          <w:sz w:val="20"/>
          <w:szCs w:val="20"/>
        </w:rPr>
        <w:t xml:space="preserve">se původně skloňovaly </w:t>
      </w:r>
      <w:r w:rsidRPr="000D2E02">
        <w:rPr>
          <w:rFonts w:ascii="Cambria" w:hAnsi="Cambria"/>
          <w:i/>
          <w:sz w:val="20"/>
          <w:szCs w:val="20"/>
        </w:rPr>
        <w:t>číslovky 1</w:t>
      </w:r>
      <w:r w:rsidR="000D2E02" w:rsidRPr="000D2E02">
        <w:rPr>
          <w:rFonts w:ascii="Cambria" w:hAnsi="Cambria"/>
          <w:i/>
          <w:sz w:val="20"/>
          <w:szCs w:val="20"/>
        </w:rPr>
        <w:t>–</w:t>
      </w:r>
      <w:r w:rsidRPr="000D2E02">
        <w:rPr>
          <w:rFonts w:ascii="Cambria" w:hAnsi="Cambria"/>
          <w:i/>
          <w:sz w:val="20"/>
          <w:szCs w:val="20"/>
        </w:rPr>
        <w:t>5</w:t>
      </w:r>
      <w:r w:rsidRPr="0088791B">
        <w:rPr>
          <w:rFonts w:ascii="Cambria" w:hAnsi="Cambria"/>
          <w:sz w:val="20"/>
          <w:szCs w:val="20"/>
        </w:rPr>
        <w:t xml:space="preserve"> (jsou to od původu substantiva </w:t>
      </w:r>
      <w:r w:rsidR="000D2E02">
        <w:rPr>
          <w:rFonts w:ascii="Cambria" w:hAnsi="Cambria"/>
          <w:sz w:val="20"/>
          <w:szCs w:val="20"/>
        </w:rPr>
        <w:t>– pět znamenalo původně pětice)</w:t>
      </w:r>
    </w:p>
    <w:p w:rsidR="003D2E64" w:rsidRPr="00DA0B06" w:rsidRDefault="003D2E64" w:rsidP="003D2E64">
      <w:pPr>
        <w:rPr>
          <w:rFonts w:ascii="Cambria" w:hAnsi="Cambria"/>
          <w:smallCaps/>
          <w:kern w:val="24"/>
          <w:sz w:val="22"/>
        </w:rPr>
      </w:pPr>
      <w:r w:rsidRPr="00DA0B06">
        <w:rPr>
          <w:rFonts w:ascii="Cambria" w:hAnsi="Cambria"/>
          <w:smallCaps/>
          <w:kern w:val="24"/>
          <w:sz w:val="22"/>
        </w:rPr>
        <w:lastRenderedPageBreak/>
        <w:t>Vztahy mezi deklinačními typy kost a dušě (i-kmeny fem. a ja-kmeny), vznik typu píseň</w:t>
      </w:r>
    </w:p>
    <w:p w:rsidR="003D2E64" w:rsidRPr="0088791B" w:rsidRDefault="003D2E64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už ve staré češtině byla i-kmenová deklinace (vz. </w:t>
      </w:r>
      <w:r w:rsidRPr="008F4717">
        <w:rPr>
          <w:rFonts w:ascii="Cambria" w:hAnsi="Cambria"/>
          <w:i/>
          <w:sz w:val="20"/>
          <w:szCs w:val="20"/>
        </w:rPr>
        <w:t>kost</w:t>
      </w:r>
      <w:r w:rsidRPr="0088791B">
        <w:rPr>
          <w:rFonts w:ascii="Cambria" w:hAnsi="Cambria"/>
          <w:sz w:val="20"/>
          <w:szCs w:val="20"/>
        </w:rPr>
        <w:t xml:space="preserve">) narušována přejímáním ja-kmenových tvarů (např. v dat. pl. </w:t>
      </w:r>
      <w:r w:rsidRPr="008F4717">
        <w:rPr>
          <w:rFonts w:ascii="Cambria" w:hAnsi="Cambria"/>
          <w:i/>
          <w:sz w:val="20"/>
          <w:szCs w:val="20"/>
        </w:rPr>
        <w:t>kostím</w:t>
      </w:r>
      <w:r w:rsidRPr="0088791B">
        <w:rPr>
          <w:rFonts w:ascii="Cambria" w:hAnsi="Cambria"/>
          <w:sz w:val="20"/>
          <w:szCs w:val="20"/>
        </w:rPr>
        <w:t xml:space="preserve">, lok. </w:t>
      </w:r>
      <w:proofErr w:type="gramStart"/>
      <w:r w:rsidRPr="0088791B">
        <w:rPr>
          <w:rFonts w:ascii="Cambria" w:hAnsi="Cambria"/>
          <w:sz w:val="20"/>
          <w:szCs w:val="20"/>
        </w:rPr>
        <w:t>pl.</w:t>
      </w:r>
      <w:proofErr w:type="gramEnd"/>
      <w:r w:rsidRPr="0088791B">
        <w:rPr>
          <w:rFonts w:ascii="Cambria" w:hAnsi="Cambria"/>
          <w:sz w:val="20"/>
          <w:szCs w:val="20"/>
        </w:rPr>
        <w:t xml:space="preserve"> o </w:t>
      </w:r>
      <w:r w:rsidRPr="008F4717">
        <w:rPr>
          <w:rFonts w:ascii="Cambria" w:hAnsi="Cambria"/>
          <w:i/>
          <w:sz w:val="20"/>
          <w:szCs w:val="20"/>
        </w:rPr>
        <w:t>kostích</w:t>
      </w:r>
      <w:r w:rsidRPr="0088791B">
        <w:rPr>
          <w:rFonts w:ascii="Cambria" w:hAnsi="Cambria"/>
          <w:sz w:val="20"/>
          <w:szCs w:val="20"/>
        </w:rPr>
        <w:t xml:space="preserve">, nom. sg. </w:t>
      </w:r>
      <w:r w:rsidRPr="008F4717">
        <w:rPr>
          <w:rFonts w:ascii="Cambria" w:hAnsi="Cambria"/>
          <w:i/>
          <w:sz w:val="20"/>
          <w:szCs w:val="20"/>
        </w:rPr>
        <w:t>kosti</w:t>
      </w:r>
      <w:r w:rsidRPr="0088791B">
        <w:rPr>
          <w:rFonts w:ascii="Cambria" w:hAnsi="Cambria"/>
          <w:sz w:val="20"/>
          <w:szCs w:val="20"/>
        </w:rPr>
        <w:t xml:space="preserve">). Vzájemným přejímáním koncovek se některé ja-kmenová a i-kmenová substantiva natolik sblížila, že vytvořila </w:t>
      </w:r>
      <w:r w:rsidRPr="008F4717">
        <w:rPr>
          <w:rFonts w:ascii="Cambria" w:hAnsi="Cambria"/>
          <w:b/>
          <w:sz w:val="20"/>
          <w:szCs w:val="20"/>
        </w:rPr>
        <w:t xml:space="preserve">nový </w:t>
      </w:r>
      <w:r w:rsidRPr="008F4717">
        <w:rPr>
          <w:rFonts w:ascii="Cambria" w:hAnsi="Cambria"/>
          <w:sz w:val="20"/>
          <w:szCs w:val="20"/>
        </w:rPr>
        <w:t>nehistorického</w:t>
      </w:r>
      <w:r w:rsidRPr="008F4717">
        <w:rPr>
          <w:rFonts w:ascii="Cambria" w:hAnsi="Cambria"/>
          <w:b/>
          <w:sz w:val="20"/>
          <w:szCs w:val="20"/>
        </w:rPr>
        <w:t xml:space="preserve"> deklinační typ</w:t>
      </w:r>
      <w:r w:rsidRPr="0088791B">
        <w:rPr>
          <w:rFonts w:ascii="Cambria" w:hAnsi="Cambria"/>
          <w:sz w:val="20"/>
          <w:szCs w:val="20"/>
        </w:rPr>
        <w:t xml:space="preserve"> se vzorem </w:t>
      </w:r>
      <w:r w:rsidRPr="008F4717">
        <w:rPr>
          <w:rFonts w:ascii="Cambria" w:hAnsi="Cambria"/>
          <w:i/>
          <w:sz w:val="20"/>
          <w:szCs w:val="20"/>
        </w:rPr>
        <w:t>píseň</w:t>
      </w:r>
      <w:r w:rsidRPr="0088791B">
        <w:rPr>
          <w:rFonts w:ascii="Cambria" w:hAnsi="Cambria"/>
          <w:sz w:val="20"/>
          <w:szCs w:val="20"/>
        </w:rPr>
        <w:t xml:space="preserve"> (proces </w:t>
      </w:r>
      <w:proofErr w:type="gramStart"/>
      <w:r w:rsidRPr="0088791B">
        <w:rPr>
          <w:rFonts w:ascii="Cambria" w:hAnsi="Cambria"/>
          <w:sz w:val="20"/>
          <w:szCs w:val="20"/>
        </w:rPr>
        <w:t>16.–18</w:t>
      </w:r>
      <w:proofErr w:type="gramEnd"/>
      <w:r w:rsidRPr="0088791B">
        <w:rPr>
          <w:rFonts w:ascii="Cambria" w:hAnsi="Cambria"/>
          <w:sz w:val="20"/>
          <w:szCs w:val="20"/>
        </w:rPr>
        <w:t>. století)</w:t>
      </w:r>
    </w:p>
    <w:p w:rsidR="003D2E64" w:rsidRPr="0088791B" w:rsidRDefault="003D2E64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vytvoření novotvaru pro gen. </w:t>
      </w:r>
      <w:proofErr w:type="gramStart"/>
      <w:r w:rsidRPr="0088791B">
        <w:rPr>
          <w:rFonts w:ascii="Cambria" w:hAnsi="Cambria"/>
          <w:sz w:val="20"/>
          <w:szCs w:val="20"/>
        </w:rPr>
        <w:t>sg.</w:t>
      </w:r>
      <w:proofErr w:type="gramEnd"/>
      <w:r w:rsidRPr="0088791B">
        <w:rPr>
          <w:rFonts w:ascii="Cambria" w:hAnsi="Cambria"/>
          <w:sz w:val="20"/>
          <w:szCs w:val="20"/>
        </w:rPr>
        <w:t xml:space="preserve"> </w:t>
      </w:r>
      <w:r w:rsidRPr="008F4717">
        <w:rPr>
          <w:rFonts w:ascii="Cambria" w:hAnsi="Cambria"/>
          <w:i/>
          <w:sz w:val="20"/>
          <w:szCs w:val="20"/>
        </w:rPr>
        <w:t>bázně, rozkoše, poutě, sítě</w:t>
      </w:r>
      <w:r w:rsidRPr="0088791B">
        <w:rPr>
          <w:rFonts w:ascii="Cambria" w:hAnsi="Cambria"/>
          <w:sz w:val="20"/>
          <w:szCs w:val="20"/>
        </w:rPr>
        <w:t xml:space="preserve">… - odstranily tak homonymii </w:t>
      </w:r>
      <w:proofErr w:type="gramStart"/>
      <w:r w:rsidRPr="0088791B">
        <w:rPr>
          <w:rFonts w:ascii="Cambria" w:hAnsi="Cambria"/>
          <w:sz w:val="20"/>
          <w:szCs w:val="20"/>
        </w:rPr>
        <w:t>gen. a dat</w:t>
      </w:r>
      <w:proofErr w:type="gramEnd"/>
      <w:r w:rsidRPr="0088791B">
        <w:rPr>
          <w:rFonts w:ascii="Cambria" w:hAnsi="Cambria"/>
          <w:sz w:val="20"/>
          <w:szCs w:val="20"/>
        </w:rPr>
        <w:t>. sg., která byla v i-kmenové deklinaci</w:t>
      </w:r>
    </w:p>
    <w:p w:rsidR="003D2E64" w:rsidRDefault="003D2E64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další nedostatek, který nový typ odstranil</w:t>
      </w:r>
      <w:r>
        <w:rPr>
          <w:rFonts w:ascii="Cambria" w:hAnsi="Cambria"/>
          <w:sz w:val="20"/>
          <w:szCs w:val="20"/>
        </w:rPr>
        <w:t>,</w:t>
      </w:r>
      <w:r w:rsidRPr="0088791B">
        <w:rPr>
          <w:rFonts w:ascii="Cambria" w:hAnsi="Cambria"/>
          <w:sz w:val="20"/>
          <w:szCs w:val="20"/>
        </w:rPr>
        <w:t xml:space="preserve"> byla homonymie nom. a gen. </w:t>
      </w:r>
      <w:proofErr w:type="gramStart"/>
      <w:r w:rsidRPr="0088791B">
        <w:rPr>
          <w:rFonts w:ascii="Cambria" w:hAnsi="Cambria"/>
          <w:sz w:val="20"/>
          <w:szCs w:val="20"/>
        </w:rPr>
        <w:t>sg.</w:t>
      </w:r>
      <w:proofErr w:type="gramEnd"/>
      <w:r w:rsidRPr="0088791B">
        <w:rPr>
          <w:rFonts w:ascii="Cambria" w:hAnsi="Cambria"/>
          <w:sz w:val="20"/>
          <w:szCs w:val="20"/>
        </w:rPr>
        <w:t xml:space="preserve"> a nom. a ak. pl. dušě (ja-kmeny)</w:t>
      </w:r>
    </w:p>
    <w:p w:rsidR="003D2E64" w:rsidRPr="0088791B" w:rsidRDefault="003D2E64" w:rsidP="003D2E64">
      <w:pPr>
        <w:pStyle w:val="Zkladntext"/>
        <w:ind w:left="360"/>
        <w:jc w:val="both"/>
        <w:rPr>
          <w:rFonts w:ascii="Cambria" w:hAnsi="Cambria"/>
          <w:sz w:val="20"/>
          <w:szCs w:val="20"/>
        </w:rPr>
      </w:pPr>
    </w:p>
    <w:p w:rsidR="003D2E64" w:rsidRPr="00DA0B06" w:rsidRDefault="003D2E64" w:rsidP="003D2E64">
      <w:pPr>
        <w:rPr>
          <w:rFonts w:ascii="Cambria" w:hAnsi="Cambria"/>
          <w:smallCaps/>
          <w:kern w:val="24"/>
          <w:sz w:val="22"/>
        </w:rPr>
      </w:pPr>
      <w:r w:rsidRPr="00DA0B06">
        <w:rPr>
          <w:rFonts w:ascii="Cambria" w:hAnsi="Cambria"/>
          <w:smallCaps/>
          <w:kern w:val="24"/>
          <w:sz w:val="22"/>
        </w:rPr>
        <w:t>Vývoj ja-kmenů mužského rodu (osud substantiv, vývoj jejich deklinace do nč.)</w:t>
      </w:r>
    </w:p>
    <w:p w:rsidR="003D2E64" w:rsidRDefault="003D2E64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pod ja-kmenové (vz. </w:t>
      </w:r>
      <w:r w:rsidRPr="008F4717">
        <w:rPr>
          <w:rFonts w:ascii="Cambria" w:hAnsi="Cambria"/>
          <w:i/>
          <w:sz w:val="20"/>
          <w:szCs w:val="20"/>
        </w:rPr>
        <w:t>dušě</w:t>
      </w:r>
      <w:r w:rsidRPr="0088791B">
        <w:rPr>
          <w:rFonts w:ascii="Cambria" w:hAnsi="Cambria"/>
          <w:sz w:val="20"/>
          <w:szCs w:val="20"/>
        </w:rPr>
        <w:t xml:space="preserve">) patřila i maskulina typy </w:t>
      </w:r>
      <w:r w:rsidRPr="008F4717">
        <w:rPr>
          <w:rFonts w:ascii="Cambria" w:hAnsi="Cambria"/>
          <w:i/>
          <w:sz w:val="20"/>
          <w:szCs w:val="20"/>
        </w:rPr>
        <w:t>panošě, Závišě, súdcě, vódčě, zločinčě</w:t>
      </w:r>
    </w:p>
    <w:p w:rsidR="003D2E64" w:rsidRPr="0088791B" w:rsidRDefault="003D2E64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a</w:t>
      </w:r>
      <w:r w:rsidRPr="0088791B">
        <w:rPr>
          <w:rFonts w:ascii="Cambria" w:hAnsi="Cambria"/>
          <w:sz w:val="20"/>
          <w:szCs w:val="20"/>
        </w:rPr>
        <w:t xml:space="preserve">ž do konce 13. století se tato substantiva skloňovala podle vz. </w:t>
      </w:r>
      <w:r w:rsidRPr="008F4717">
        <w:rPr>
          <w:rFonts w:ascii="Cambria" w:hAnsi="Cambria"/>
          <w:i/>
          <w:sz w:val="20"/>
          <w:szCs w:val="20"/>
        </w:rPr>
        <w:t>dušě</w:t>
      </w:r>
      <w:r w:rsidRPr="0088791B">
        <w:rPr>
          <w:rFonts w:ascii="Cambria" w:hAnsi="Cambria"/>
          <w:sz w:val="20"/>
          <w:szCs w:val="20"/>
        </w:rPr>
        <w:t xml:space="preserve">, pak byly přejaty tvary </w:t>
      </w:r>
      <w:proofErr w:type="gramStart"/>
      <w:r w:rsidRPr="0088791B">
        <w:rPr>
          <w:rFonts w:ascii="Cambria" w:hAnsi="Cambria"/>
          <w:sz w:val="20"/>
          <w:szCs w:val="20"/>
        </w:rPr>
        <w:t>dat. a instr</w:t>
      </w:r>
      <w:proofErr w:type="gramEnd"/>
      <w:r w:rsidRPr="0088791B">
        <w:rPr>
          <w:rFonts w:ascii="Cambria" w:hAnsi="Cambria"/>
          <w:sz w:val="20"/>
          <w:szCs w:val="20"/>
        </w:rPr>
        <w:t xml:space="preserve">. sg. a tvary pl. a gen-ak od vz. </w:t>
      </w:r>
      <w:r w:rsidRPr="008F4717">
        <w:rPr>
          <w:rFonts w:ascii="Cambria" w:hAnsi="Cambria"/>
          <w:i/>
          <w:sz w:val="20"/>
          <w:szCs w:val="20"/>
        </w:rPr>
        <w:t>oráč</w:t>
      </w:r>
      <w:r w:rsidRPr="0088791B">
        <w:rPr>
          <w:rFonts w:ascii="Cambria" w:hAnsi="Cambria"/>
          <w:sz w:val="20"/>
          <w:szCs w:val="20"/>
        </w:rPr>
        <w:t xml:space="preserve">, oj. i </w:t>
      </w:r>
      <w:r w:rsidRPr="008F4717">
        <w:rPr>
          <w:rFonts w:ascii="Cambria" w:hAnsi="Cambria"/>
          <w:i/>
          <w:sz w:val="20"/>
          <w:szCs w:val="20"/>
        </w:rPr>
        <w:t>Juří</w:t>
      </w:r>
      <w:r w:rsidRPr="0088791B">
        <w:rPr>
          <w:rFonts w:ascii="Cambria" w:hAnsi="Cambria"/>
          <w:sz w:val="20"/>
          <w:szCs w:val="20"/>
        </w:rPr>
        <w:t>. Tato jména se tak téměř</w:t>
      </w:r>
      <w:r>
        <w:rPr>
          <w:rFonts w:ascii="Cambria" w:hAnsi="Cambria"/>
          <w:sz w:val="20"/>
          <w:szCs w:val="20"/>
        </w:rPr>
        <w:t xml:space="preserve"> vyrovnala s mužskou deklinací</w:t>
      </w:r>
    </w:p>
    <w:p w:rsidR="003D2E64" w:rsidRPr="0088791B" w:rsidRDefault="003D2E64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vývoj byl završen vytvořením novotvaru nom. sg.: </w:t>
      </w:r>
      <w:r w:rsidRPr="008F4717">
        <w:rPr>
          <w:rFonts w:ascii="Cambria" w:hAnsi="Cambria"/>
          <w:i/>
          <w:sz w:val="20"/>
          <w:szCs w:val="20"/>
        </w:rPr>
        <w:t>panoš, Záviš, zločinec</w:t>
      </w:r>
      <w:r w:rsidRPr="0088791B">
        <w:rPr>
          <w:rFonts w:ascii="Cambria" w:hAnsi="Cambria"/>
          <w:sz w:val="20"/>
          <w:szCs w:val="20"/>
        </w:rPr>
        <w:t xml:space="preserve">, čímž se přiblížila ještě více typu </w:t>
      </w:r>
      <w:r w:rsidRPr="008F4717">
        <w:rPr>
          <w:rFonts w:ascii="Cambria" w:hAnsi="Cambria"/>
          <w:i/>
          <w:sz w:val="20"/>
          <w:szCs w:val="20"/>
        </w:rPr>
        <w:t xml:space="preserve">oráč </w:t>
      </w:r>
      <w:r w:rsidRPr="0088791B">
        <w:rPr>
          <w:rFonts w:ascii="Cambria" w:hAnsi="Cambria"/>
          <w:sz w:val="20"/>
          <w:szCs w:val="20"/>
        </w:rPr>
        <w:t xml:space="preserve">(plus převzala vok. </w:t>
      </w:r>
      <w:proofErr w:type="gramStart"/>
      <w:r w:rsidRPr="008F4717">
        <w:rPr>
          <w:rFonts w:ascii="Cambria" w:hAnsi="Cambria"/>
          <w:i/>
          <w:sz w:val="20"/>
          <w:szCs w:val="20"/>
        </w:rPr>
        <w:t>panoši</w:t>
      </w:r>
      <w:proofErr w:type="gramEnd"/>
      <w:r w:rsidRPr="008F4717">
        <w:rPr>
          <w:rFonts w:ascii="Cambria" w:hAnsi="Cambria"/>
          <w:i/>
          <w:sz w:val="20"/>
          <w:szCs w:val="20"/>
        </w:rPr>
        <w:t>! Záviši</w:t>
      </w:r>
      <w:r w:rsidRPr="0088791B">
        <w:rPr>
          <w:rFonts w:ascii="Cambria" w:hAnsi="Cambria"/>
          <w:sz w:val="20"/>
          <w:szCs w:val="20"/>
        </w:rPr>
        <w:t xml:space="preserve">! </w:t>
      </w:r>
      <w:proofErr w:type="gramStart"/>
      <w:r w:rsidRPr="0088791B">
        <w:rPr>
          <w:rFonts w:ascii="Cambria" w:hAnsi="Cambria"/>
          <w:sz w:val="20"/>
          <w:szCs w:val="20"/>
        </w:rPr>
        <w:t>ale</w:t>
      </w:r>
      <w:proofErr w:type="gramEnd"/>
      <w:r w:rsidRPr="0088791B">
        <w:rPr>
          <w:rFonts w:ascii="Cambria" w:hAnsi="Cambria"/>
          <w:sz w:val="20"/>
          <w:szCs w:val="20"/>
        </w:rPr>
        <w:t xml:space="preserve"> pozor, spis. je soudce!)</w:t>
      </w:r>
    </w:p>
    <w:p w:rsidR="003D2E64" w:rsidRDefault="003D2E64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v současné spisovné češtině se typ udržel (vz. </w:t>
      </w:r>
      <w:r w:rsidRPr="008F4717">
        <w:rPr>
          <w:rFonts w:ascii="Cambria" w:hAnsi="Cambria"/>
          <w:i/>
          <w:sz w:val="20"/>
          <w:szCs w:val="20"/>
        </w:rPr>
        <w:t>soudce</w:t>
      </w:r>
      <w:r w:rsidRPr="0088791B">
        <w:rPr>
          <w:rFonts w:ascii="Cambria" w:hAnsi="Cambria"/>
          <w:sz w:val="20"/>
          <w:szCs w:val="20"/>
        </w:rPr>
        <w:t xml:space="preserve">), a to díky omezeně produktivnímu typu maskulin na </w:t>
      </w:r>
      <w:r w:rsidRPr="008F4717">
        <w:rPr>
          <w:rFonts w:ascii="Cambria" w:hAnsi="Cambria"/>
          <w:b/>
          <w:i/>
          <w:sz w:val="20"/>
          <w:szCs w:val="20"/>
        </w:rPr>
        <w:noBreakHyphen/>
        <w:t>ce</w:t>
      </w:r>
      <w:r w:rsidRPr="0088791B">
        <w:rPr>
          <w:rFonts w:ascii="Cambria" w:hAnsi="Cambria"/>
          <w:sz w:val="20"/>
          <w:szCs w:val="20"/>
        </w:rPr>
        <w:t xml:space="preserve"> (</w:t>
      </w:r>
      <w:r w:rsidRPr="008F4717">
        <w:rPr>
          <w:rFonts w:ascii="Cambria" w:hAnsi="Cambria"/>
          <w:i/>
          <w:sz w:val="20"/>
          <w:szCs w:val="20"/>
        </w:rPr>
        <w:t>plátce, porotce</w:t>
      </w:r>
      <w:r w:rsidRPr="0088791B">
        <w:rPr>
          <w:rFonts w:ascii="Cambria" w:hAnsi="Cambria"/>
          <w:sz w:val="20"/>
          <w:szCs w:val="20"/>
        </w:rPr>
        <w:t>)</w:t>
      </w:r>
    </w:p>
    <w:p w:rsidR="003D2E64" w:rsidRDefault="003D2E64" w:rsidP="003D2E64">
      <w:pPr>
        <w:pStyle w:val="Zkladntext"/>
        <w:spacing w:after="40"/>
        <w:jc w:val="both"/>
        <w:rPr>
          <w:rFonts w:ascii="Cambria" w:hAnsi="Cambria"/>
          <w:sz w:val="20"/>
          <w:szCs w:val="20"/>
        </w:rPr>
      </w:pPr>
    </w:p>
    <w:p w:rsidR="003D2E64" w:rsidRPr="00DA0B06" w:rsidRDefault="003D2E64" w:rsidP="003D2E64">
      <w:pPr>
        <w:rPr>
          <w:rFonts w:ascii="Cambria" w:hAnsi="Cambria"/>
          <w:smallCaps/>
          <w:kern w:val="24"/>
          <w:sz w:val="22"/>
        </w:rPr>
      </w:pPr>
      <w:r w:rsidRPr="00DA0B06">
        <w:rPr>
          <w:rFonts w:ascii="Cambria" w:hAnsi="Cambria"/>
          <w:smallCaps/>
          <w:kern w:val="24"/>
          <w:sz w:val="22"/>
        </w:rPr>
        <w:t>Vývoj a-kmenů mužského rodu (dtto)</w:t>
      </w:r>
    </w:p>
    <w:p w:rsidR="003D2E64" w:rsidRPr="0088791B" w:rsidRDefault="003D2E64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podle vz. </w:t>
      </w:r>
      <w:r w:rsidRPr="008F4717">
        <w:rPr>
          <w:rFonts w:ascii="Cambria" w:hAnsi="Cambria"/>
          <w:i/>
          <w:sz w:val="20"/>
          <w:szCs w:val="20"/>
        </w:rPr>
        <w:t>žena</w:t>
      </w:r>
      <w:r w:rsidRPr="0088791B">
        <w:rPr>
          <w:rFonts w:ascii="Cambria" w:hAnsi="Cambria"/>
          <w:sz w:val="20"/>
          <w:szCs w:val="20"/>
        </w:rPr>
        <w:t xml:space="preserve"> se původně skloňovala maskulina: </w:t>
      </w:r>
      <w:r w:rsidRPr="008F4717">
        <w:rPr>
          <w:rFonts w:ascii="Cambria" w:hAnsi="Cambria"/>
          <w:i/>
          <w:sz w:val="20"/>
          <w:szCs w:val="20"/>
        </w:rPr>
        <w:t>hrdina, rada, sluha, vladyka, vévoda</w:t>
      </w:r>
    </w:p>
    <w:p w:rsidR="003D2E64" w:rsidRPr="0088791B" w:rsidRDefault="003D2E64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od 15. století však pod vlivem gramatického mužského rodu pronikají mu</w:t>
      </w:r>
      <w:r>
        <w:rPr>
          <w:rFonts w:ascii="Cambria" w:hAnsi="Cambria"/>
          <w:sz w:val="20"/>
          <w:szCs w:val="20"/>
        </w:rPr>
        <w:t xml:space="preserve">žské koncovky – </w:t>
      </w:r>
      <w:proofErr w:type="gramStart"/>
      <w:r>
        <w:rPr>
          <w:rFonts w:ascii="Cambria" w:hAnsi="Cambria"/>
          <w:sz w:val="20"/>
          <w:szCs w:val="20"/>
        </w:rPr>
        <w:t>lok. a dat</w:t>
      </w:r>
      <w:proofErr w:type="gramEnd"/>
      <w:r>
        <w:rPr>
          <w:rFonts w:ascii="Cambria" w:hAnsi="Cambria"/>
          <w:sz w:val="20"/>
          <w:szCs w:val="20"/>
        </w:rPr>
        <w:t xml:space="preserve">. sg </w:t>
      </w:r>
      <w:r>
        <w:rPr>
          <w:rFonts w:ascii="Cambria" w:hAnsi="Cambria"/>
          <w:sz w:val="20"/>
          <w:szCs w:val="20"/>
        </w:rPr>
        <w:noBreakHyphen/>
      </w:r>
      <w:r w:rsidRPr="008F4717">
        <w:rPr>
          <w:rFonts w:ascii="Cambria" w:hAnsi="Cambria"/>
          <w:b/>
          <w:i/>
          <w:sz w:val="20"/>
          <w:szCs w:val="20"/>
        </w:rPr>
        <w:t xml:space="preserve">ovi </w:t>
      </w:r>
      <w:r w:rsidRPr="0088791B">
        <w:rPr>
          <w:rFonts w:ascii="Cambria" w:hAnsi="Cambria"/>
          <w:sz w:val="20"/>
          <w:szCs w:val="20"/>
        </w:rPr>
        <w:t>(</w:t>
      </w:r>
      <w:r w:rsidRPr="008F4717">
        <w:rPr>
          <w:rFonts w:ascii="Cambria" w:hAnsi="Cambria"/>
          <w:i/>
          <w:sz w:val="20"/>
          <w:szCs w:val="20"/>
        </w:rPr>
        <w:t>hrdinovi</w:t>
      </w:r>
      <w:r w:rsidRPr="0088791B">
        <w:rPr>
          <w:rFonts w:ascii="Cambria" w:hAnsi="Cambria"/>
          <w:sz w:val="20"/>
          <w:szCs w:val="20"/>
        </w:rPr>
        <w:t>), nom. pl.</w:t>
      </w:r>
      <w:r>
        <w:rPr>
          <w:rFonts w:ascii="Cambria" w:hAnsi="Cambria"/>
          <w:sz w:val="20"/>
          <w:szCs w:val="20"/>
        </w:rPr>
        <w:t xml:space="preserve"> </w:t>
      </w:r>
      <w:r w:rsidRPr="008F4717">
        <w:rPr>
          <w:rFonts w:ascii="Cambria" w:hAnsi="Cambria"/>
          <w:b/>
          <w:i/>
          <w:sz w:val="20"/>
          <w:szCs w:val="20"/>
        </w:rPr>
        <w:noBreakHyphen/>
        <w:t>ové</w:t>
      </w:r>
      <w:r w:rsidRPr="0088791B">
        <w:rPr>
          <w:rFonts w:ascii="Cambria" w:hAnsi="Cambria"/>
          <w:sz w:val="20"/>
          <w:szCs w:val="20"/>
        </w:rPr>
        <w:t xml:space="preserve"> (</w:t>
      </w:r>
      <w:r w:rsidRPr="008F4717">
        <w:rPr>
          <w:rFonts w:ascii="Cambria" w:hAnsi="Cambria"/>
          <w:i/>
          <w:sz w:val="20"/>
          <w:szCs w:val="20"/>
        </w:rPr>
        <w:t>hrdinové</w:t>
      </w:r>
      <w:r w:rsidRPr="0088791B">
        <w:rPr>
          <w:rFonts w:ascii="Cambria" w:hAnsi="Cambria"/>
          <w:sz w:val="20"/>
          <w:szCs w:val="20"/>
        </w:rPr>
        <w:t>)</w:t>
      </w:r>
    </w:p>
    <w:p w:rsidR="003D2E64" w:rsidRDefault="003D2E64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v dnešní době jsou zachovány v rámci typ</w:t>
      </w:r>
      <w:r>
        <w:rPr>
          <w:rFonts w:ascii="Cambria" w:hAnsi="Cambria"/>
          <w:sz w:val="20"/>
          <w:szCs w:val="20"/>
        </w:rPr>
        <w:t xml:space="preserve">u </w:t>
      </w:r>
      <w:r w:rsidRPr="008F4717">
        <w:rPr>
          <w:rFonts w:ascii="Cambria" w:hAnsi="Cambria"/>
          <w:i/>
          <w:sz w:val="20"/>
          <w:szCs w:val="20"/>
        </w:rPr>
        <w:t>předseda</w:t>
      </w:r>
    </w:p>
    <w:p w:rsidR="003D2E64" w:rsidRPr="0088791B" w:rsidRDefault="003D2E64" w:rsidP="003D2E64">
      <w:pPr>
        <w:pStyle w:val="Zkladntext"/>
        <w:ind w:left="720"/>
        <w:jc w:val="both"/>
        <w:rPr>
          <w:rFonts w:ascii="Cambria" w:hAnsi="Cambria"/>
          <w:sz w:val="20"/>
          <w:szCs w:val="20"/>
        </w:rPr>
      </w:pPr>
    </w:p>
    <w:p w:rsidR="003D2E64" w:rsidRPr="00DA0B06" w:rsidRDefault="003D2E64" w:rsidP="003D2E64">
      <w:pPr>
        <w:rPr>
          <w:rFonts w:ascii="Cambria" w:hAnsi="Cambria"/>
          <w:smallCaps/>
          <w:kern w:val="24"/>
          <w:sz w:val="22"/>
        </w:rPr>
      </w:pPr>
      <w:r w:rsidRPr="00DA0B06">
        <w:rPr>
          <w:rFonts w:ascii="Cambria" w:hAnsi="Cambria"/>
          <w:smallCaps/>
          <w:kern w:val="24"/>
          <w:sz w:val="22"/>
        </w:rPr>
        <w:t>Vývoj staročeských ьja-kmenů (dtto)</w:t>
      </w:r>
    </w:p>
    <w:p w:rsidR="003D2E64" w:rsidRPr="0088791B" w:rsidRDefault="003D2E64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vznikly v pračeské době jako výsledek stažení kmenotvorné skupiny s koncovou samohláskou (vz. </w:t>
      </w:r>
      <w:r w:rsidRPr="00722D67">
        <w:rPr>
          <w:rFonts w:ascii="Cambria" w:hAnsi="Cambria"/>
          <w:i/>
          <w:sz w:val="20"/>
          <w:szCs w:val="20"/>
        </w:rPr>
        <w:t>laní</w:t>
      </w:r>
      <w:r w:rsidRPr="0088791B">
        <w:rPr>
          <w:rFonts w:ascii="Cambria" w:hAnsi="Cambria"/>
          <w:sz w:val="20"/>
          <w:szCs w:val="20"/>
        </w:rPr>
        <w:t>)</w:t>
      </w:r>
    </w:p>
    <w:p w:rsidR="003D2E64" w:rsidRPr="0088791B" w:rsidRDefault="003D2E64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v důsledku hláskových změn prakticky zaniklo singulárové sklonění, neboť se vyrovnaly jednotlivé tvary</w:t>
      </w:r>
    </w:p>
    <w:p w:rsidR="003D2E64" w:rsidRDefault="003D2E64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na počátku historické doby se tak skloňovalo: </w:t>
      </w:r>
      <w:r w:rsidRPr="00722D67">
        <w:rPr>
          <w:rFonts w:ascii="Cambria" w:hAnsi="Cambria"/>
          <w:i/>
          <w:sz w:val="20"/>
          <w:szCs w:val="20"/>
        </w:rPr>
        <w:t>paní, lodí, rolí, pradlí, švadlí, krajčí, udí, ledvie, histořie, linie</w:t>
      </w:r>
      <w:r w:rsidRPr="0088791B">
        <w:rPr>
          <w:rFonts w:ascii="Cambria" w:hAnsi="Cambria"/>
          <w:sz w:val="20"/>
          <w:szCs w:val="20"/>
        </w:rPr>
        <w:t xml:space="preserve"> </w:t>
      </w:r>
    </w:p>
    <w:p w:rsidR="003D2E64" w:rsidRPr="00264A7E" w:rsidRDefault="003D2E64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substantiva však přecházejí k jiným deklinacím (</w:t>
      </w:r>
      <w:r w:rsidRPr="00722D67">
        <w:rPr>
          <w:rFonts w:ascii="Cambria" w:hAnsi="Cambria"/>
          <w:i/>
          <w:sz w:val="20"/>
          <w:szCs w:val="20"/>
        </w:rPr>
        <w:t>laní -&gt; laň, pradlí -&gt; pradlena, švadlí-&gt; švadlena</w:t>
      </w:r>
      <w:r w:rsidRPr="0088791B">
        <w:rPr>
          <w:rFonts w:ascii="Cambria" w:hAnsi="Cambria"/>
          <w:sz w:val="20"/>
          <w:szCs w:val="20"/>
        </w:rPr>
        <w:t>), maskulina přecházejí k deklinaci složené (</w:t>
      </w:r>
      <w:r w:rsidRPr="00722D67">
        <w:rPr>
          <w:rFonts w:ascii="Cambria" w:hAnsi="Cambria"/>
          <w:i/>
          <w:sz w:val="20"/>
          <w:szCs w:val="20"/>
        </w:rPr>
        <w:t>sudí</w:t>
      </w:r>
      <w:r w:rsidRPr="0088791B">
        <w:rPr>
          <w:rFonts w:ascii="Cambria" w:hAnsi="Cambria"/>
          <w:sz w:val="20"/>
          <w:szCs w:val="20"/>
        </w:rPr>
        <w:t>) nebo k nt-kmenové deklinaci (</w:t>
      </w:r>
      <w:r w:rsidRPr="00722D67">
        <w:rPr>
          <w:rFonts w:ascii="Cambria" w:hAnsi="Cambria"/>
          <w:i/>
          <w:sz w:val="20"/>
          <w:szCs w:val="20"/>
        </w:rPr>
        <w:t>hrabie</w:t>
      </w:r>
      <w:r w:rsidRPr="0088791B">
        <w:rPr>
          <w:rFonts w:ascii="Cambria" w:hAnsi="Cambria"/>
          <w:sz w:val="20"/>
          <w:szCs w:val="20"/>
        </w:rPr>
        <w:t>)</w:t>
      </w:r>
    </w:p>
    <w:p w:rsidR="003D2E64" w:rsidRPr="000C102D" w:rsidRDefault="003D2E64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 w:rsidRPr="00264A7E">
        <w:rPr>
          <w:rFonts w:ascii="Cambria" w:hAnsi="Cambria"/>
          <w:sz w:val="20"/>
          <w:szCs w:val="20"/>
        </w:rPr>
        <w:t xml:space="preserve">dodnes se zachovalo u slova </w:t>
      </w:r>
      <w:r w:rsidRPr="00722D67">
        <w:rPr>
          <w:rFonts w:ascii="Cambria" w:hAnsi="Cambria"/>
          <w:i/>
          <w:sz w:val="20"/>
          <w:szCs w:val="20"/>
        </w:rPr>
        <w:t>paní, průvodčí</w:t>
      </w:r>
      <w:r w:rsidRPr="0088791B">
        <w:rPr>
          <w:rFonts w:ascii="Cambria" w:eastAsia="Times New Roman" w:hAnsi="Cambria"/>
          <w:sz w:val="20"/>
          <w:szCs w:val="20"/>
        </w:rPr>
        <w:t xml:space="preserve"> (f) a v některých tvarech slov </w:t>
      </w:r>
      <w:r w:rsidRPr="00722D67">
        <w:rPr>
          <w:rFonts w:ascii="Cambria" w:eastAsia="Times New Roman" w:hAnsi="Cambria"/>
          <w:i/>
          <w:sz w:val="20"/>
          <w:szCs w:val="20"/>
        </w:rPr>
        <w:t xml:space="preserve">bratr </w:t>
      </w:r>
      <w:r w:rsidRPr="0088791B">
        <w:rPr>
          <w:rFonts w:ascii="Cambria" w:eastAsia="Times New Roman" w:hAnsi="Cambria"/>
          <w:sz w:val="20"/>
          <w:szCs w:val="20"/>
        </w:rPr>
        <w:t xml:space="preserve">a </w:t>
      </w:r>
      <w:r w:rsidRPr="00722D67">
        <w:rPr>
          <w:rFonts w:ascii="Cambria" w:eastAsia="Times New Roman" w:hAnsi="Cambria"/>
          <w:i/>
          <w:sz w:val="20"/>
          <w:szCs w:val="20"/>
        </w:rPr>
        <w:t>kněz</w:t>
      </w:r>
      <w:r w:rsidRPr="0088791B">
        <w:rPr>
          <w:rFonts w:ascii="Cambria" w:eastAsia="Times New Roman" w:hAnsi="Cambria"/>
          <w:sz w:val="20"/>
          <w:szCs w:val="20"/>
        </w:rPr>
        <w:t xml:space="preserve"> (</w:t>
      </w:r>
      <w:r w:rsidRPr="00722D67">
        <w:rPr>
          <w:rFonts w:ascii="Cambria" w:eastAsia="Times New Roman" w:hAnsi="Cambria"/>
          <w:i/>
          <w:sz w:val="20"/>
          <w:szCs w:val="20"/>
        </w:rPr>
        <w:t>milým bratřím</w:t>
      </w:r>
      <w:r w:rsidRPr="00722D67">
        <w:rPr>
          <w:rFonts w:ascii="Cambria" w:eastAsia="Times New Roman" w:hAnsi="Cambria"/>
          <w:sz w:val="20"/>
          <w:szCs w:val="20"/>
        </w:rPr>
        <w:t>)</w:t>
      </w:r>
    </w:p>
    <w:p w:rsidR="00A9452D" w:rsidRDefault="00A9452D">
      <w:pPr>
        <w:widowControl/>
        <w:suppressAutoHyphens w:val="0"/>
        <w:rPr>
          <w:rFonts w:ascii="Cambria" w:hAnsi="Cambria"/>
          <w:smallCaps/>
          <w:kern w:val="24"/>
          <w:sz w:val="22"/>
        </w:rPr>
      </w:pPr>
      <w:r>
        <w:rPr>
          <w:rFonts w:ascii="Cambria" w:hAnsi="Cambria"/>
          <w:smallCaps/>
          <w:kern w:val="24"/>
          <w:sz w:val="22"/>
        </w:rPr>
        <w:br w:type="page"/>
      </w:r>
    </w:p>
    <w:p w:rsidR="00347C6A" w:rsidRPr="00DA0B06" w:rsidRDefault="00347C6A" w:rsidP="006B4790">
      <w:pPr>
        <w:jc w:val="both"/>
        <w:rPr>
          <w:rFonts w:ascii="Cambria" w:hAnsi="Cambria"/>
          <w:smallCaps/>
          <w:kern w:val="24"/>
          <w:sz w:val="22"/>
        </w:rPr>
      </w:pPr>
      <w:r w:rsidRPr="00DA0B06">
        <w:rPr>
          <w:rFonts w:ascii="Cambria" w:hAnsi="Cambria"/>
          <w:smallCaps/>
          <w:kern w:val="24"/>
          <w:sz w:val="22"/>
        </w:rPr>
        <w:lastRenderedPageBreak/>
        <w:t>Konsonantické deklinace (typy, základní vlastnosti a charakterist</w:t>
      </w:r>
      <w:r w:rsidR="00A9452D">
        <w:rPr>
          <w:rFonts w:ascii="Cambria" w:hAnsi="Cambria"/>
          <w:smallCaps/>
          <w:kern w:val="24"/>
          <w:sz w:val="22"/>
        </w:rPr>
        <w:t>ika, stručný vývoj paradigmat a </w:t>
      </w:r>
      <w:r w:rsidRPr="00DA0B06">
        <w:rPr>
          <w:rFonts w:ascii="Cambria" w:hAnsi="Cambria"/>
          <w:smallCaps/>
          <w:kern w:val="24"/>
          <w:sz w:val="22"/>
        </w:rPr>
        <w:t>jednotlivých substantiv – na příkladech – do nové češtiny)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konsonantické deklinace představují neproduktivní paradigmata. Do staré češtiny byly zachovány převážně jen tvary sg. a nom. a gen. </w:t>
      </w:r>
      <w:proofErr w:type="gramStart"/>
      <w:r w:rsidRPr="0088791B">
        <w:rPr>
          <w:rFonts w:ascii="Cambria" w:hAnsi="Cambria"/>
          <w:sz w:val="20"/>
          <w:szCs w:val="20"/>
        </w:rPr>
        <w:t>pl</w:t>
      </w:r>
      <w:proofErr w:type="gramEnd"/>
      <w:r w:rsidRPr="0088791B">
        <w:rPr>
          <w:rFonts w:ascii="Cambria" w:hAnsi="Cambria"/>
          <w:sz w:val="20"/>
          <w:szCs w:val="20"/>
        </w:rPr>
        <w:t>. Ostatní koncovky byly přejaty od i-kmenů a o-kmenů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po rodové diferenciaci upadá jejich </w:t>
      </w:r>
      <w:r w:rsidR="00DA0B06">
        <w:rPr>
          <w:rFonts w:ascii="Cambria" w:hAnsi="Cambria"/>
          <w:sz w:val="20"/>
          <w:szCs w:val="20"/>
        </w:rPr>
        <w:t>význam a nakonec zcela zanikají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mužské n-kmeny (vz. </w:t>
      </w:r>
      <w:r w:rsidRPr="00DA0B06">
        <w:rPr>
          <w:rFonts w:ascii="Cambria" w:hAnsi="Cambria"/>
          <w:i/>
          <w:sz w:val="20"/>
          <w:szCs w:val="20"/>
        </w:rPr>
        <w:t>kámen</w:t>
      </w:r>
      <w:r w:rsidRPr="0088791B">
        <w:rPr>
          <w:rFonts w:ascii="Cambria" w:hAnsi="Cambria"/>
          <w:sz w:val="20"/>
          <w:szCs w:val="20"/>
        </w:rPr>
        <w:t>): původně se tak skloňovala subst</w:t>
      </w:r>
      <w:r w:rsidRPr="00DA0B06">
        <w:rPr>
          <w:rFonts w:ascii="Cambria" w:hAnsi="Cambria"/>
          <w:i/>
          <w:sz w:val="20"/>
          <w:szCs w:val="20"/>
        </w:rPr>
        <w:t>. den, hřeben, kámen, prsten, kořen, plamen, pramen</w:t>
      </w:r>
      <w:r w:rsidRPr="0088791B">
        <w:rPr>
          <w:rFonts w:ascii="Cambria" w:hAnsi="Cambria"/>
          <w:sz w:val="20"/>
          <w:szCs w:val="20"/>
        </w:rPr>
        <w:t xml:space="preserve">. Ovšem tvary přebírají o-kmenové koncovky. Sklonění si z části zachovalo slovo </w:t>
      </w:r>
      <w:r w:rsidRPr="00DA0B06">
        <w:rPr>
          <w:rFonts w:ascii="Cambria" w:hAnsi="Cambria"/>
          <w:i/>
          <w:sz w:val="20"/>
          <w:szCs w:val="20"/>
        </w:rPr>
        <w:t>den</w:t>
      </w:r>
      <w:r w:rsidRPr="0088791B">
        <w:rPr>
          <w:rFonts w:ascii="Cambria" w:hAnsi="Cambria"/>
          <w:sz w:val="20"/>
          <w:szCs w:val="20"/>
        </w:rPr>
        <w:t xml:space="preserve"> (</w:t>
      </w:r>
      <w:r w:rsidRPr="00DA0B06">
        <w:rPr>
          <w:rFonts w:ascii="Cambria" w:hAnsi="Cambria"/>
          <w:i/>
          <w:sz w:val="20"/>
          <w:szCs w:val="20"/>
        </w:rPr>
        <w:t>dni, ve dne</w:t>
      </w:r>
      <w:r w:rsidRPr="0088791B">
        <w:rPr>
          <w:rFonts w:ascii="Cambria" w:hAnsi="Cambria"/>
          <w:sz w:val="20"/>
          <w:szCs w:val="20"/>
        </w:rPr>
        <w:t>)</w:t>
      </w:r>
    </w:p>
    <w:p w:rsidR="00347C6A" w:rsidRPr="00264A7E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střední n-kmeny (vz. </w:t>
      </w:r>
      <w:r w:rsidRPr="00DA0B06">
        <w:rPr>
          <w:rFonts w:ascii="Cambria" w:hAnsi="Cambria"/>
          <w:i/>
          <w:sz w:val="20"/>
          <w:szCs w:val="20"/>
        </w:rPr>
        <w:t>rámě</w:t>
      </w:r>
      <w:r w:rsidRPr="0088791B">
        <w:rPr>
          <w:rFonts w:ascii="Cambria" w:hAnsi="Cambria"/>
          <w:sz w:val="20"/>
          <w:szCs w:val="20"/>
        </w:rPr>
        <w:t xml:space="preserve">): podle tohoto vzoru se skloňovala neutra </w:t>
      </w:r>
      <w:r w:rsidRPr="00DA0B06">
        <w:rPr>
          <w:rFonts w:ascii="Cambria" w:hAnsi="Cambria"/>
          <w:i/>
          <w:sz w:val="20"/>
          <w:szCs w:val="20"/>
        </w:rPr>
        <w:t>břiemě, plémě, siemě, témě, jmě</w:t>
      </w:r>
      <w:r w:rsidRPr="0088791B">
        <w:rPr>
          <w:rFonts w:ascii="Cambria" w:hAnsi="Cambria"/>
          <w:sz w:val="20"/>
          <w:szCs w:val="20"/>
        </w:rPr>
        <w:t xml:space="preserve">. Společná podoba byla přerušena hláskovým vývojem a </w:t>
      </w:r>
      <w:r w:rsidR="00DA0B06">
        <w:rPr>
          <w:rFonts w:ascii="Cambria" w:hAnsi="Cambria"/>
          <w:sz w:val="20"/>
          <w:szCs w:val="20"/>
        </w:rPr>
        <w:noBreakHyphen/>
      </w:r>
      <w:r w:rsidRPr="0088791B">
        <w:rPr>
          <w:rFonts w:ascii="Cambria" w:hAnsi="Cambria"/>
          <w:sz w:val="20"/>
          <w:szCs w:val="20"/>
        </w:rPr>
        <w:t xml:space="preserve">n- se neprojevovalo v nom. sg., proto byl vytvořen novotvar rameno (přešel pod vz. </w:t>
      </w:r>
      <w:r w:rsidRPr="00DA0B06">
        <w:rPr>
          <w:rFonts w:ascii="Cambria" w:hAnsi="Cambria"/>
          <w:i/>
          <w:sz w:val="20"/>
          <w:szCs w:val="20"/>
        </w:rPr>
        <w:t>město</w:t>
      </w:r>
      <w:r w:rsidRPr="0088791B">
        <w:rPr>
          <w:rFonts w:ascii="Cambria" w:hAnsi="Cambria"/>
          <w:sz w:val="20"/>
          <w:szCs w:val="20"/>
        </w:rPr>
        <w:t>). Deklinace jako taková zanikla, ale v nové češtině se objevují tvary jako archaismy (</w:t>
      </w:r>
      <w:r w:rsidRPr="00DA0B06">
        <w:rPr>
          <w:rFonts w:ascii="Cambria" w:hAnsi="Cambria"/>
          <w:i/>
          <w:sz w:val="20"/>
          <w:szCs w:val="20"/>
        </w:rPr>
        <w:t>rámě, ramene</w:t>
      </w:r>
      <w:r w:rsidRPr="0088791B">
        <w:rPr>
          <w:rFonts w:ascii="Cambria" w:hAnsi="Cambria"/>
          <w:sz w:val="20"/>
          <w:szCs w:val="20"/>
        </w:rPr>
        <w:t>…)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264A7E">
        <w:rPr>
          <w:rFonts w:ascii="Cambria" w:hAnsi="Cambria"/>
          <w:sz w:val="20"/>
          <w:szCs w:val="20"/>
        </w:rPr>
        <w:t>nt</w:t>
      </w:r>
      <w:r w:rsidR="00DA0B06">
        <w:rPr>
          <w:rFonts w:ascii="Cambria" w:hAnsi="Cambria"/>
          <w:sz w:val="20"/>
          <w:szCs w:val="20"/>
        </w:rPr>
        <w:noBreakHyphen/>
      </w:r>
      <w:r w:rsidRPr="00264A7E">
        <w:rPr>
          <w:rFonts w:ascii="Cambria" w:hAnsi="Cambria"/>
          <w:sz w:val="20"/>
          <w:szCs w:val="20"/>
        </w:rPr>
        <w:t xml:space="preserve"> kmeny (viz předchozí samostatná část)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s-kmeny (*-os-): v praslovanštině se tak skloňovala slova na </w:t>
      </w:r>
      <w:r w:rsidR="00DA0B06" w:rsidRPr="00DA0B06">
        <w:rPr>
          <w:rFonts w:ascii="Cambria" w:hAnsi="Cambria"/>
          <w:b/>
          <w:i/>
          <w:sz w:val="20"/>
          <w:szCs w:val="20"/>
        </w:rPr>
        <w:noBreakHyphen/>
      </w:r>
      <w:r w:rsidRPr="00DA0B06">
        <w:rPr>
          <w:rFonts w:ascii="Cambria" w:hAnsi="Cambria"/>
          <w:b/>
          <w:i/>
          <w:sz w:val="20"/>
          <w:szCs w:val="20"/>
        </w:rPr>
        <w:t>o</w:t>
      </w:r>
      <w:r w:rsidRPr="0088791B">
        <w:rPr>
          <w:rFonts w:ascii="Cambria" w:hAnsi="Cambria"/>
          <w:sz w:val="20"/>
          <w:szCs w:val="20"/>
        </w:rPr>
        <w:t xml:space="preserve"> (&lt; </w:t>
      </w:r>
      <w:r w:rsidR="00DA0B06">
        <w:rPr>
          <w:rFonts w:ascii="Cambria" w:hAnsi="Cambria"/>
          <w:b/>
          <w:i/>
          <w:sz w:val="20"/>
          <w:szCs w:val="20"/>
        </w:rPr>
        <w:t>-</w:t>
      </w:r>
      <w:r w:rsidRPr="00DA0B06">
        <w:rPr>
          <w:rFonts w:ascii="Cambria" w:hAnsi="Cambria"/>
          <w:b/>
          <w:i/>
          <w:sz w:val="20"/>
          <w:szCs w:val="20"/>
        </w:rPr>
        <w:t>os</w:t>
      </w:r>
      <w:r w:rsidRPr="0088791B">
        <w:rPr>
          <w:rFonts w:ascii="Cambria" w:hAnsi="Cambria"/>
          <w:sz w:val="20"/>
          <w:szCs w:val="20"/>
        </w:rPr>
        <w:t xml:space="preserve">) – </w:t>
      </w:r>
      <w:r w:rsidRPr="00DA0B06">
        <w:rPr>
          <w:rFonts w:ascii="Cambria" w:hAnsi="Cambria"/>
          <w:i/>
          <w:sz w:val="20"/>
          <w:szCs w:val="20"/>
        </w:rPr>
        <w:t>nebo, slovo, oko, ucho, kolo, tělo</w:t>
      </w:r>
      <w:r w:rsidRPr="0088791B">
        <w:rPr>
          <w:rFonts w:ascii="Cambria" w:hAnsi="Cambria"/>
          <w:sz w:val="20"/>
          <w:szCs w:val="20"/>
        </w:rPr>
        <w:t xml:space="preserve">. Nom. sg. byla však shodný se středními o-kmeny, proto tyto deklinace splynuly. Do staré češtiny přežily jen nom. a ak. sg. </w:t>
      </w:r>
      <w:r w:rsidRPr="00DA0B06">
        <w:rPr>
          <w:rFonts w:ascii="Cambria" w:hAnsi="Cambria"/>
          <w:i/>
          <w:sz w:val="20"/>
          <w:szCs w:val="20"/>
        </w:rPr>
        <w:t xml:space="preserve">nebesa </w:t>
      </w:r>
      <w:r w:rsidRPr="0088791B">
        <w:rPr>
          <w:rFonts w:ascii="Cambria" w:hAnsi="Cambria"/>
          <w:sz w:val="20"/>
          <w:szCs w:val="20"/>
        </w:rPr>
        <w:t xml:space="preserve">a gen. </w:t>
      </w:r>
      <w:proofErr w:type="gramStart"/>
      <w:r w:rsidRPr="00DA0B06">
        <w:rPr>
          <w:rFonts w:ascii="Cambria" w:hAnsi="Cambria"/>
          <w:i/>
          <w:sz w:val="20"/>
          <w:szCs w:val="20"/>
        </w:rPr>
        <w:t>nebes</w:t>
      </w:r>
      <w:proofErr w:type="gramEnd"/>
      <w:r w:rsidRPr="0088791B">
        <w:rPr>
          <w:rFonts w:ascii="Cambria" w:hAnsi="Cambria"/>
          <w:sz w:val="20"/>
          <w:szCs w:val="20"/>
        </w:rPr>
        <w:t>. V nové češtině má tyto tvary pouze slovo nebe v </w:t>
      </w:r>
      <w:proofErr w:type="gramStart"/>
      <w:r w:rsidRPr="0088791B">
        <w:rPr>
          <w:rFonts w:ascii="Cambria" w:hAnsi="Cambria"/>
          <w:sz w:val="20"/>
          <w:szCs w:val="20"/>
        </w:rPr>
        <w:t xml:space="preserve">pl. </w:t>
      </w:r>
      <w:r w:rsidR="00DA0B06">
        <w:rPr>
          <w:rFonts w:ascii="Cambria" w:hAnsi="Cambria"/>
          <w:sz w:val="20"/>
          <w:szCs w:val="20"/>
        </w:rPr>
        <w:t>(!</w:t>
      </w:r>
      <w:r w:rsidRPr="0088791B">
        <w:rPr>
          <w:rFonts w:ascii="Cambria" w:hAnsi="Cambria"/>
          <w:sz w:val="20"/>
          <w:szCs w:val="20"/>
        </w:rPr>
        <w:t>slova</w:t>
      </w:r>
      <w:proofErr w:type="gramEnd"/>
      <w:r w:rsidRPr="0088791B">
        <w:rPr>
          <w:rFonts w:ascii="Cambria" w:hAnsi="Cambria"/>
          <w:sz w:val="20"/>
          <w:szCs w:val="20"/>
        </w:rPr>
        <w:t xml:space="preserve">: </w:t>
      </w:r>
      <w:r w:rsidRPr="00DA0B06">
        <w:rPr>
          <w:rFonts w:ascii="Cambria" w:hAnsi="Cambria"/>
          <w:i/>
          <w:sz w:val="20"/>
          <w:szCs w:val="20"/>
        </w:rPr>
        <w:t>sloveso, těleso</w:t>
      </w:r>
      <w:r w:rsidRPr="0088791B">
        <w:rPr>
          <w:rFonts w:ascii="Cambria" w:hAnsi="Cambria"/>
          <w:sz w:val="20"/>
          <w:szCs w:val="20"/>
        </w:rPr>
        <w:t xml:space="preserve"> jsou </w:t>
      </w:r>
      <w:r w:rsidR="00DA0B06">
        <w:rPr>
          <w:rFonts w:ascii="Cambria" w:hAnsi="Cambria"/>
          <w:sz w:val="20"/>
          <w:szCs w:val="20"/>
        </w:rPr>
        <w:t>novodobými přejímkami z ruštiny)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r-kmeny (</w:t>
      </w:r>
      <w:r w:rsidRPr="00DA0B06">
        <w:rPr>
          <w:rFonts w:ascii="Cambria" w:hAnsi="Cambria"/>
          <w:i/>
          <w:sz w:val="20"/>
          <w:szCs w:val="20"/>
        </w:rPr>
        <w:t>máti</w:t>
      </w:r>
      <w:r w:rsidRPr="0088791B">
        <w:rPr>
          <w:rFonts w:ascii="Cambria" w:hAnsi="Cambria"/>
          <w:sz w:val="20"/>
          <w:szCs w:val="20"/>
        </w:rPr>
        <w:t xml:space="preserve">): ve staré češtině se tak skloňovala pouze dvě jména – </w:t>
      </w:r>
      <w:r w:rsidRPr="00DA0B06">
        <w:rPr>
          <w:rFonts w:ascii="Cambria" w:hAnsi="Cambria"/>
          <w:i/>
          <w:sz w:val="20"/>
          <w:szCs w:val="20"/>
        </w:rPr>
        <w:t>máti</w:t>
      </w:r>
      <w:r w:rsidRPr="0088791B">
        <w:rPr>
          <w:rFonts w:ascii="Cambria" w:hAnsi="Cambria"/>
          <w:sz w:val="20"/>
          <w:szCs w:val="20"/>
        </w:rPr>
        <w:t xml:space="preserve"> a </w:t>
      </w:r>
      <w:r w:rsidRPr="00DA0B06">
        <w:rPr>
          <w:rFonts w:ascii="Cambria" w:hAnsi="Cambria"/>
          <w:i/>
          <w:sz w:val="20"/>
          <w:szCs w:val="20"/>
        </w:rPr>
        <w:t>dci</w:t>
      </w:r>
      <w:r w:rsidRPr="0088791B">
        <w:rPr>
          <w:rFonts w:ascii="Cambria" w:hAnsi="Cambria"/>
          <w:sz w:val="20"/>
          <w:szCs w:val="20"/>
        </w:rPr>
        <w:t xml:space="preserve"> (</w:t>
      </w:r>
      <w:r w:rsidRPr="00DA0B06">
        <w:rPr>
          <w:rFonts w:ascii="Cambria" w:hAnsi="Cambria"/>
          <w:i/>
          <w:sz w:val="20"/>
          <w:szCs w:val="20"/>
        </w:rPr>
        <w:t>dcera</w:t>
      </w:r>
      <w:r w:rsidRPr="0088791B">
        <w:rPr>
          <w:rFonts w:ascii="Cambria" w:hAnsi="Cambria"/>
          <w:sz w:val="20"/>
          <w:szCs w:val="20"/>
        </w:rPr>
        <w:t xml:space="preserve">). R-kmeny z důvodu neproduktivity zanikly, do nové češtiny se zachoval jeden tvar, a to </w:t>
      </w:r>
      <w:proofErr w:type="gramStart"/>
      <w:r w:rsidRPr="0088791B">
        <w:rPr>
          <w:rFonts w:ascii="Cambria" w:hAnsi="Cambria"/>
          <w:sz w:val="20"/>
          <w:szCs w:val="20"/>
        </w:rPr>
        <w:t>dat. a lok</w:t>
      </w:r>
      <w:proofErr w:type="gramEnd"/>
      <w:r w:rsidRPr="0088791B">
        <w:rPr>
          <w:rFonts w:ascii="Cambria" w:hAnsi="Cambria"/>
          <w:sz w:val="20"/>
          <w:szCs w:val="20"/>
        </w:rPr>
        <w:t xml:space="preserve">. sg. </w:t>
      </w:r>
      <w:r w:rsidRPr="00DA0B06">
        <w:rPr>
          <w:rFonts w:ascii="Cambria" w:hAnsi="Cambria"/>
          <w:i/>
          <w:sz w:val="20"/>
          <w:szCs w:val="20"/>
        </w:rPr>
        <w:t>dceři</w:t>
      </w:r>
      <w:r w:rsidR="00DA0B06">
        <w:rPr>
          <w:rFonts w:ascii="Cambria" w:hAnsi="Cambria"/>
          <w:sz w:val="20"/>
          <w:szCs w:val="20"/>
        </w:rPr>
        <w:t xml:space="preserve"> (</w:t>
      </w:r>
      <w:r w:rsidRPr="0088791B">
        <w:rPr>
          <w:rFonts w:ascii="Cambria" w:hAnsi="Cambria"/>
          <w:sz w:val="20"/>
          <w:szCs w:val="20"/>
        </w:rPr>
        <w:t xml:space="preserve">!slovo </w:t>
      </w:r>
      <w:r w:rsidRPr="00DA0B06">
        <w:rPr>
          <w:rFonts w:ascii="Cambria" w:hAnsi="Cambria"/>
          <w:i/>
          <w:sz w:val="20"/>
          <w:szCs w:val="20"/>
        </w:rPr>
        <w:t>neteř</w:t>
      </w:r>
      <w:r w:rsidRPr="0088791B">
        <w:rPr>
          <w:rFonts w:ascii="Cambria" w:hAnsi="Cambria"/>
          <w:sz w:val="20"/>
          <w:szCs w:val="20"/>
        </w:rPr>
        <w:t>, které vypadá podobně</w:t>
      </w:r>
      <w:r w:rsidR="00DA0B06">
        <w:rPr>
          <w:rFonts w:ascii="Cambria" w:hAnsi="Cambria"/>
          <w:sz w:val="20"/>
          <w:szCs w:val="20"/>
        </w:rPr>
        <w:t>,</w:t>
      </w:r>
      <w:r w:rsidRPr="0088791B">
        <w:rPr>
          <w:rFonts w:ascii="Cambria" w:hAnsi="Cambria"/>
          <w:sz w:val="20"/>
          <w:szCs w:val="20"/>
        </w:rPr>
        <w:t xml:space="preserve"> vzniklo až za národního obrození, není z této deklinace!</w:t>
      </w:r>
      <w:r w:rsidR="00DA0B06">
        <w:rPr>
          <w:rFonts w:ascii="Cambria" w:hAnsi="Cambria"/>
          <w:sz w:val="20"/>
          <w:szCs w:val="20"/>
        </w:rPr>
        <w:t>)</w:t>
      </w:r>
    </w:p>
    <w:p w:rsidR="00347C6A" w:rsidRPr="00A9452D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t-kmeny (</w:t>
      </w:r>
      <w:r w:rsidRPr="00DA0B06">
        <w:rPr>
          <w:rFonts w:ascii="Cambria" w:hAnsi="Cambria"/>
          <w:i/>
          <w:sz w:val="20"/>
          <w:szCs w:val="20"/>
        </w:rPr>
        <w:t>loket</w:t>
      </w:r>
      <w:r w:rsidRPr="0088791B">
        <w:rPr>
          <w:rFonts w:ascii="Cambria" w:hAnsi="Cambria"/>
          <w:sz w:val="20"/>
          <w:szCs w:val="20"/>
        </w:rPr>
        <w:t xml:space="preserve">): původně se tak skloňovala slova </w:t>
      </w:r>
      <w:r w:rsidRPr="00DA0B06">
        <w:rPr>
          <w:rFonts w:ascii="Cambria" w:hAnsi="Cambria"/>
          <w:i/>
          <w:sz w:val="20"/>
          <w:szCs w:val="20"/>
        </w:rPr>
        <w:t>loket, nehet, dehet, drochet, drobet a krapet</w:t>
      </w:r>
      <w:r w:rsidRPr="0088791B">
        <w:rPr>
          <w:rFonts w:ascii="Cambria" w:hAnsi="Cambria"/>
          <w:sz w:val="20"/>
          <w:szCs w:val="20"/>
        </w:rPr>
        <w:t xml:space="preserve">. V sg. se koncovky shodovaly s o-kmeny, proto deklinace jako taková zanikla. Do nové češtiny si původní tvary udrželo jen subst. </w:t>
      </w:r>
      <w:r w:rsidRPr="00DA0B06">
        <w:rPr>
          <w:rFonts w:ascii="Cambria" w:hAnsi="Cambria"/>
          <w:i/>
          <w:sz w:val="20"/>
          <w:szCs w:val="20"/>
        </w:rPr>
        <w:t>loket</w:t>
      </w:r>
      <w:r w:rsidRPr="0088791B">
        <w:rPr>
          <w:rFonts w:ascii="Cambria" w:hAnsi="Cambria"/>
          <w:sz w:val="20"/>
          <w:szCs w:val="20"/>
        </w:rPr>
        <w:t xml:space="preserve">. Zbylá slova přešla pod vzor </w:t>
      </w:r>
      <w:r w:rsidRPr="00DA0B06">
        <w:rPr>
          <w:rFonts w:ascii="Cambria" w:hAnsi="Cambria"/>
          <w:i/>
          <w:sz w:val="20"/>
          <w:szCs w:val="20"/>
        </w:rPr>
        <w:t>hrad</w:t>
      </w:r>
    </w:p>
    <w:p w:rsidR="00A9452D" w:rsidRPr="00C63D50" w:rsidRDefault="00A9452D" w:rsidP="00A9452D">
      <w:pPr>
        <w:pStyle w:val="Zkladntext"/>
        <w:spacing w:after="40"/>
        <w:ind w:left="720"/>
        <w:jc w:val="both"/>
        <w:rPr>
          <w:rFonts w:ascii="Cambria" w:hAnsi="Cambria"/>
          <w:sz w:val="20"/>
          <w:szCs w:val="20"/>
        </w:rPr>
      </w:pPr>
    </w:p>
    <w:p w:rsidR="00A9452D" w:rsidRPr="00DA0B06" w:rsidRDefault="00A9452D" w:rsidP="00A9452D">
      <w:pPr>
        <w:rPr>
          <w:rFonts w:ascii="Cambria" w:hAnsi="Cambria"/>
          <w:smallCaps/>
          <w:kern w:val="24"/>
          <w:sz w:val="22"/>
        </w:rPr>
      </w:pPr>
      <w:r w:rsidRPr="00DA0B06">
        <w:rPr>
          <w:rFonts w:ascii="Cambria" w:hAnsi="Cambria"/>
          <w:smallCaps/>
          <w:kern w:val="24"/>
          <w:sz w:val="22"/>
        </w:rPr>
        <w:t>Deklinační typ nt-kmenů (specifika, vývoj)</w:t>
      </w:r>
    </w:p>
    <w:p w:rsidR="00A9452D" w:rsidRDefault="00A9452D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jediný</w:t>
      </w:r>
      <w:r>
        <w:rPr>
          <w:rFonts w:ascii="Cambria" w:hAnsi="Cambria"/>
          <w:sz w:val="20"/>
          <w:szCs w:val="20"/>
        </w:rPr>
        <w:t xml:space="preserve"> konsonantický</w:t>
      </w:r>
      <w:r w:rsidRPr="0088791B">
        <w:rPr>
          <w:rFonts w:ascii="Cambria" w:hAnsi="Cambria"/>
          <w:sz w:val="20"/>
          <w:szCs w:val="20"/>
        </w:rPr>
        <w:t xml:space="preserve"> typ, kt</w:t>
      </w:r>
      <w:r>
        <w:rPr>
          <w:rFonts w:ascii="Cambria" w:hAnsi="Cambria"/>
          <w:sz w:val="20"/>
          <w:szCs w:val="20"/>
        </w:rPr>
        <w:t>erý se dochoval do nové češtiny</w:t>
      </w:r>
    </w:p>
    <w:p w:rsidR="00A9452D" w:rsidRPr="0088791B" w:rsidRDefault="00A9452D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stejně jako ostatní deklinace</w:t>
      </w:r>
      <w:r w:rsidRPr="0088791B">
        <w:rPr>
          <w:rFonts w:ascii="Cambria" w:hAnsi="Cambria"/>
          <w:sz w:val="20"/>
          <w:szCs w:val="20"/>
        </w:rPr>
        <w:t xml:space="preserve"> přebíraly nt-kmeny koncovky o-kmenů a i-kmenů, pův. je nominativ (</w:t>
      </w:r>
      <w:r w:rsidRPr="000D2E02">
        <w:rPr>
          <w:rFonts w:ascii="Cambria" w:hAnsi="Cambria"/>
          <w:i/>
          <w:sz w:val="20"/>
          <w:szCs w:val="20"/>
        </w:rPr>
        <w:t>kuře</w:t>
      </w:r>
      <w:r w:rsidRPr="0088791B">
        <w:rPr>
          <w:rFonts w:ascii="Cambria" w:hAnsi="Cambria"/>
          <w:sz w:val="20"/>
          <w:szCs w:val="20"/>
        </w:rPr>
        <w:t>), gen. (</w:t>
      </w:r>
      <w:r w:rsidRPr="000D2E02">
        <w:rPr>
          <w:rFonts w:ascii="Cambria" w:hAnsi="Cambria"/>
          <w:i/>
          <w:sz w:val="20"/>
          <w:szCs w:val="20"/>
        </w:rPr>
        <w:t>kuřete</w:t>
      </w:r>
      <w:r w:rsidRPr="0088791B">
        <w:rPr>
          <w:rFonts w:ascii="Cambria" w:hAnsi="Cambria"/>
          <w:sz w:val="20"/>
          <w:szCs w:val="20"/>
        </w:rPr>
        <w:t>), dat. (</w:t>
      </w:r>
      <w:r w:rsidRPr="000D2E02">
        <w:rPr>
          <w:rFonts w:ascii="Cambria" w:hAnsi="Cambria"/>
          <w:i/>
          <w:sz w:val="20"/>
          <w:szCs w:val="20"/>
        </w:rPr>
        <w:t>kuřeti</w:t>
      </w:r>
      <w:r w:rsidRPr="0088791B">
        <w:rPr>
          <w:rFonts w:ascii="Cambria" w:hAnsi="Cambria"/>
          <w:sz w:val="20"/>
          <w:szCs w:val="20"/>
        </w:rPr>
        <w:t>) a ak. sg. (</w:t>
      </w:r>
      <w:r w:rsidRPr="000D2E02">
        <w:rPr>
          <w:rFonts w:ascii="Cambria" w:hAnsi="Cambria"/>
          <w:i/>
          <w:sz w:val="20"/>
          <w:szCs w:val="20"/>
        </w:rPr>
        <w:t>kuře</w:t>
      </w:r>
      <w:r w:rsidRPr="0088791B">
        <w:rPr>
          <w:rFonts w:ascii="Cambria" w:hAnsi="Cambria"/>
          <w:sz w:val="20"/>
          <w:szCs w:val="20"/>
        </w:rPr>
        <w:t>)</w:t>
      </w:r>
    </w:p>
    <w:p w:rsidR="00A9452D" w:rsidRDefault="00A9452D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podle této deklinace se skloňovala jména mláďat</w:t>
      </w:r>
    </w:p>
    <w:p w:rsidR="00A9452D" w:rsidRPr="0088791B" w:rsidRDefault="00A9452D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jedná se o stále produktivní kategorii, proto tato deklinace přežila do nové češtiny</w:t>
      </w:r>
    </w:p>
    <w:p w:rsidR="00A9452D" w:rsidRPr="0088791B" w:rsidRDefault="00A9452D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jedná se o typ s nejmenší tvarovou homonymií mezi neutry</w:t>
      </w:r>
    </w:p>
    <w:p w:rsidR="00A9452D" w:rsidRDefault="00A9452D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přímým pokračováním nt-kmenů je střední vzor </w:t>
      </w:r>
      <w:r w:rsidRPr="00DA0B06">
        <w:rPr>
          <w:rFonts w:ascii="Cambria" w:hAnsi="Cambria"/>
          <w:i/>
          <w:sz w:val="20"/>
          <w:szCs w:val="20"/>
        </w:rPr>
        <w:t>kuře</w:t>
      </w:r>
      <w:r w:rsidRPr="0088791B">
        <w:rPr>
          <w:rFonts w:ascii="Cambria" w:hAnsi="Cambria"/>
          <w:sz w:val="20"/>
          <w:szCs w:val="20"/>
        </w:rPr>
        <w:t>, který s příslušnými hláskovými zm</w:t>
      </w:r>
      <w:r>
        <w:rPr>
          <w:rFonts w:ascii="Cambria" w:hAnsi="Cambria"/>
          <w:sz w:val="20"/>
          <w:szCs w:val="20"/>
        </w:rPr>
        <w:t>ěnami zaznamenává původní tvary</w:t>
      </w:r>
    </w:p>
    <w:p w:rsidR="00C63D50" w:rsidRDefault="00C63D50" w:rsidP="00C63D50">
      <w:pPr>
        <w:pStyle w:val="Zkladntext"/>
        <w:spacing w:after="40"/>
        <w:jc w:val="both"/>
        <w:rPr>
          <w:rFonts w:ascii="Cambria" w:hAnsi="Cambria"/>
          <w:i/>
          <w:sz w:val="20"/>
          <w:szCs w:val="20"/>
        </w:rPr>
      </w:pPr>
    </w:p>
    <w:p w:rsidR="00C63D50" w:rsidRDefault="00C63D50" w:rsidP="00C63D50">
      <w:pPr>
        <w:pStyle w:val="Zkladntext"/>
        <w:spacing w:after="40"/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  <w:sz w:val="20"/>
          <w:szCs w:val="20"/>
        </w:rPr>
        <w:lastRenderedPageBreak/>
        <w:drawing>
          <wp:inline distT="0" distB="0" distL="0" distR="0">
            <wp:extent cx="5481287" cy="7771974"/>
            <wp:effectExtent l="0" t="0" r="5715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344" cy="777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2D" w:rsidRPr="0088791B" w:rsidRDefault="000C102D" w:rsidP="000C102D">
      <w:pPr>
        <w:pStyle w:val="Zkladntext"/>
        <w:ind w:left="360"/>
        <w:jc w:val="both"/>
        <w:rPr>
          <w:rFonts w:ascii="Cambria" w:hAnsi="Cambria"/>
          <w:sz w:val="20"/>
          <w:szCs w:val="20"/>
        </w:rPr>
      </w:pPr>
    </w:p>
    <w:p w:rsidR="000C102D" w:rsidRDefault="000C102D" w:rsidP="000C102D">
      <w:pPr>
        <w:pStyle w:val="Zkladntext"/>
        <w:ind w:left="720"/>
        <w:jc w:val="both"/>
        <w:rPr>
          <w:rFonts w:ascii="Cambria" w:hAnsi="Cambria"/>
          <w:sz w:val="20"/>
          <w:szCs w:val="20"/>
        </w:rPr>
      </w:pPr>
    </w:p>
    <w:p w:rsidR="008F4717" w:rsidRDefault="008F4717" w:rsidP="000C102D">
      <w:pPr>
        <w:pStyle w:val="Zkladntext"/>
        <w:ind w:left="720"/>
        <w:jc w:val="both"/>
        <w:rPr>
          <w:rFonts w:ascii="Cambria" w:hAnsi="Cambria"/>
          <w:sz w:val="20"/>
          <w:szCs w:val="20"/>
        </w:rPr>
      </w:pPr>
    </w:p>
    <w:p w:rsidR="008F4717" w:rsidRDefault="008F4717" w:rsidP="000C102D">
      <w:pPr>
        <w:pStyle w:val="Zkladntext"/>
        <w:ind w:left="720"/>
        <w:jc w:val="both"/>
        <w:rPr>
          <w:rFonts w:ascii="Cambria" w:hAnsi="Cambria"/>
          <w:sz w:val="20"/>
          <w:szCs w:val="20"/>
        </w:rPr>
      </w:pPr>
    </w:p>
    <w:p w:rsidR="008F4717" w:rsidRPr="0088791B" w:rsidRDefault="008F4717" w:rsidP="000C102D">
      <w:pPr>
        <w:pStyle w:val="Zkladntext"/>
        <w:ind w:left="720"/>
        <w:jc w:val="both"/>
        <w:rPr>
          <w:rFonts w:ascii="Cambria" w:hAnsi="Cambria"/>
          <w:sz w:val="20"/>
          <w:szCs w:val="20"/>
        </w:rPr>
      </w:pPr>
    </w:p>
    <w:p w:rsidR="002D0F3D" w:rsidRDefault="002D0F3D">
      <w:pPr>
        <w:widowControl/>
        <w:suppressAutoHyphens w:val="0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br w:type="page"/>
      </w:r>
    </w:p>
    <w:p w:rsidR="00347C6A" w:rsidRPr="00E82EA1" w:rsidRDefault="00E82EA1" w:rsidP="00E82EA1">
      <w:pPr>
        <w:rPr>
          <w:rFonts w:ascii="Cambria" w:hAnsi="Cambria"/>
          <w:b/>
          <w:smallCaps/>
          <w:kern w:val="20"/>
          <w:sz w:val="20"/>
          <w:szCs w:val="20"/>
        </w:rPr>
      </w:pPr>
      <w:r w:rsidRPr="00E82EA1">
        <w:rPr>
          <w:rFonts w:ascii="Cambria" w:hAnsi="Cambria"/>
          <w:b/>
          <w:smallCaps/>
          <w:kern w:val="20"/>
          <w:sz w:val="20"/>
          <w:szCs w:val="20"/>
        </w:rPr>
        <w:lastRenderedPageBreak/>
        <w:t xml:space="preserve">C. </w:t>
      </w:r>
      <w:r w:rsidR="00A9452D" w:rsidRPr="00E82EA1">
        <w:rPr>
          <w:rFonts w:ascii="Cambria" w:hAnsi="Cambria"/>
          <w:b/>
          <w:smallCaps/>
          <w:kern w:val="20"/>
          <w:sz w:val="20"/>
          <w:szCs w:val="20"/>
        </w:rPr>
        <w:t>Jmenná deklinace adjektiv a slov adjektivní povahy</w:t>
      </w:r>
    </w:p>
    <w:p w:rsidR="004E3FB5" w:rsidRPr="004E3FB5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nejčastěji se jednalo o o-kmenovou a a-kmenovou deklinaci, prot</w:t>
      </w:r>
      <w:r w:rsidR="004E3FB5">
        <w:rPr>
          <w:rFonts w:ascii="Cambria" w:hAnsi="Cambria"/>
          <w:sz w:val="20"/>
          <w:szCs w:val="20"/>
        </w:rPr>
        <w:t>ože ty mohly vyjádřit všechny 3 gramatické rody</w:t>
      </w:r>
    </w:p>
    <w:p w:rsidR="00347C6A" w:rsidRPr="0088791B" w:rsidRDefault="004E3FB5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364F31">
        <w:rPr>
          <w:rFonts w:ascii="Cambria" w:hAnsi="Cambria"/>
          <w:b/>
          <w:sz w:val="20"/>
          <w:szCs w:val="20"/>
        </w:rPr>
        <w:t>v</w:t>
      </w:r>
      <w:r w:rsidR="00347C6A" w:rsidRPr="00364F31">
        <w:rPr>
          <w:rFonts w:ascii="Cambria" w:hAnsi="Cambria"/>
          <w:b/>
          <w:sz w:val="20"/>
          <w:szCs w:val="20"/>
        </w:rPr>
        <w:t>yskytuje se u přídavných jmen přivlastňovacích</w:t>
      </w:r>
      <w:r w:rsidR="00347C6A" w:rsidRPr="0088791B">
        <w:rPr>
          <w:rFonts w:ascii="Cambria" w:hAnsi="Cambria"/>
          <w:sz w:val="20"/>
          <w:szCs w:val="20"/>
        </w:rPr>
        <w:t xml:space="preserve"> (</w:t>
      </w:r>
      <w:r w:rsidR="00347C6A" w:rsidRPr="004E3FB5">
        <w:rPr>
          <w:rFonts w:ascii="Cambria" w:hAnsi="Cambria"/>
          <w:i/>
          <w:sz w:val="20"/>
          <w:szCs w:val="20"/>
        </w:rPr>
        <w:t>bratróv, matčin</w:t>
      </w:r>
      <w:r w:rsidR="00347C6A" w:rsidRPr="0088791B">
        <w:rPr>
          <w:rFonts w:ascii="Cambria" w:hAnsi="Cambria"/>
          <w:sz w:val="20"/>
          <w:szCs w:val="20"/>
        </w:rPr>
        <w:t xml:space="preserve">), adjektiva typu </w:t>
      </w:r>
      <w:r w:rsidR="00347C6A" w:rsidRPr="004E3FB5">
        <w:rPr>
          <w:rFonts w:ascii="Cambria" w:hAnsi="Cambria"/>
          <w:i/>
          <w:sz w:val="20"/>
          <w:szCs w:val="20"/>
        </w:rPr>
        <w:t>chud, chuda, chudo</w:t>
      </w:r>
      <w:r w:rsidR="00347C6A" w:rsidRPr="0088791B">
        <w:rPr>
          <w:rFonts w:ascii="Cambria" w:hAnsi="Cambria"/>
          <w:sz w:val="20"/>
          <w:szCs w:val="20"/>
        </w:rPr>
        <w:t>, participia n-ová (</w:t>
      </w:r>
      <w:r w:rsidR="00347C6A" w:rsidRPr="004E3FB5">
        <w:rPr>
          <w:rFonts w:ascii="Cambria" w:hAnsi="Cambria"/>
          <w:i/>
          <w:sz w:val="20"/>
          <w:szCs w:val="20"/>
        </w:rPr>
        <w:t>nesen</w:t>
      </w:r>
      <w:r w:rsidR="00347C6A" w:rsidRPr="0088791B">
        <w:rPr>
          <w:rFonts w:ascii="Cambria" w:hAnsi="Cambria"/>
          <w:sz w:val="20"/>
          <w:szCs w:val="20"/>
        </w:rPr>
        <w:t>) a t-ová (</w:t>
      </w:r>
      <w:r w:rsidR="00347C6A" w:rsidRPr="004E3FB5">
        <w:rPr>
          <w:rFonts w:ascii="Cambria" w:hAnsi="Cambria"/>
          <w:i/>
          <w:sz w:val="20"/>
          <w:szCs w:val="20"/>
        </w:rPr>
        <w:t>bit</w:t>
      </w:r>
      <w:r w:rsidR="00347C6A" w:rsidRPr="0088791B">
        <w:rPr>
          <w:rFonts w:ascii="Cambria" w:hAnsi="Cambria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adj. přivlastňovací</w:t>
      </w:r>
      <w:r w:rsidRPr="0088791B">
        <w:rPr>
          <w:rFonts w:ascii="Cambria" w:hAnsi="Cambria"/>
          <w:sz w:val="20"/>
          <w:szCs w:val="20"/>
        </w:rPr>
        <w:t xml:space="preserve"> – jako relační adjektiva jsou sémanticky blízká substantivům. Dochované tvary máme pro singulár a některé duálové a plurálové tvary. Př. </w:t>
      </w:r>
      <w:r w:rsidRPr="004E3FB5">
        <w:rPr>
          <w:rFonts w:ascii="Cambria" w:hAnsi="Cambria"/>
          <w:i/>
          <w:sz w:val="20"/>
          <w:szCs w:val="20"/>
        </w:rPr>
        <w:t>nad domem Davidovem</w:t>
      </w:r>
      <w:r w:rsidRPr="0088791B">
        <w:rPr>
          <w:rFonts w:ascii="Cambria" w:hAnsi="Cambria"/>
          <w:sz w:val="20"/>
          <w:szCs w:val="20"/>
        </w:rPr>
        <w:t xml:space="preserve">, </w:t>
      </w:r>
      <w:r w:rsidRPr="004E3FB5">
        <w:rPr>
          <w:rFonts w:ascii="Cambria" w:hAnsi="Cambria"/>
          <w:i/>
          <w:sz w:val="20"/>
          <w:szCs w:val="20"/>
        </w:rPr>
        <w:t>s bohem Abrahamovem</w:t>
      </w:r>
      <w:r w:rsidRPr="0088791B">
        <w:rPr>
          <w:rFonts w:ascii="Cambria" w:hAnsi="Cambria"/>
          <w:sz w:val="20"/>
          <w:szCs w:val="20"/>
        </w:rPr>
        <w:t xml:space="preserve">. Dochovaly se jako tvary vlastních místních jmen, která začala být chápána jako subst. – toponyma na </w:t>
      </w:r>
      <w:r w:rsidR="004E3FB5" w:rsidRPr="004E3FB5">
        <w:rPr>
          <w:rFonts w:ascii="Cambria" w:hAnsi="Cambria"/>
          <w:b/>
          <w:i/>
          <w:sz w:val="20"/>
          <w:szCs w:val="20"/>
        </w:rPr>
        <w:noBreakHyphen/>
      </w:r>
      <w:r w:rsidRPr="004E3FB5">
        <w:rPr>
          <w:rFonts w:ascii="Cambria" w:hAnsi="Cambria"/>
          <w:b/>
          <w:i/>
          <w:sz w:val="20"/>
          <w:szCs w:val="20"/>
        </w:rPr>
        <w:t>ov</w:t>
      </w:r>
      <w:r w:rsidRPr="0088791B">
        <w:rPr>
          <w:rFonts w:ascii="Cambria" w:hAnsi="Cambria"/>
          <w:sz w:val="20"/>
          <w:szCs w:val="20"/>
        </w:rPr>
        <w:t xml:space="preserve"> a </w:t>
      </w:r>
      <w:r w:rsidR="004E3FB5" w:rsidRPr="004E3FB5">
        <w:rPr>
          <w:rFonts w:ascii="Cambria" w:hAnsi="Cambria"/>
          <w:b/>
          <w:i/>
          <w:sz w:val="20"/>
          <w:szCs w:val="20"/>
        </w:rPr>
        <w:noBreakHyphen/>
      </w:r>
      <w:r w:rsidRPr="004E3FB5">
        <w:rPr>
          <w:rFonts w:ascii="Cambria" w:hAnsi="Cambria"/>
          <w:b/>
          <w:i/>
          <w:sz w:val="20"/>
          <w:szCs w:val="20"/>
        </w:rPr>
        <w:t>ín</w:t>
      </w:r>
      <w:r w:rsidRPr="0088791B">
        <w:rPr>
          <w:rFonts w:ascii="Cambria" w:hAnsi="Cambria"/>
          <w:sz w:val="20"/>
          <w:szCs w:val="20"/>
        </w:rPr>
        <w:t xml:space="preserve"> (</w:t>
      </w:r>
      <w:r w:rsidRPr="004E3FB5">
        <w:rPr>
          <w:rFonts w:ascii="Cambria" w:hAnsi="Cambria"/>
          <w:i/>
          <w:sz w:val="20"/>
          <w:szCs w:val="20"/>
        </w:rPr>
        <w:t>Benešov, Jičín</w:t>
      </w:r>
      <w:r w:rsidRPr="0088791B">
        <w:rPr>
          <w:rFonts w:ascii="Cambria" w:hAnsi="Cambria"/>
          <w:sz w:val="20"/>
          <w:szCs w:val="20"/>
        </w:rPr>
        <w:t>). V nové češtině máme dochované tvary jmenné deklina</w:t>
      </w:r>
      <w:r w:rsidR="004E3FB5">
        <w:rPr>
          <w:rFonts w:ascii="Cambria" w:hAnsi="Cambria"/>
          <w:sz w:val="20"/>
          <w:szCs w:val="20"/>
        </w:rPr>
        <w:t>ce až na instr. sg. maskulina a </w:t>
      </w:r>
      <w:r w:rsidRPr="0088791B">
        <w:rPr>
          <w:rFonts w:ascii="Cambria" w:hAnsi="Cambria"/>
          <w:sz w:val="20"/>
          <w:szCs w:val="20"/>
        </w:rPr>
        <w:t>neutra, kde je deklinace složená (</w:t>
      </w:r>
      <w:r w:rsidRPr="004E3FB5">
        <w:rPr>
          <w:rFonts w:ascii="Cambria" w:hAnsi="Cambria"/>
          <w:i/>
          <w:sz w:val="20"/>
          <w:szCs w:val="20"/>
        </w:rPr>
        <w:t>s bratrovým</w:t>
      </w:r>
      <w:r w:rsidRPr="0088791B">
        <w:rPr>
          <w:rFonts w:ascii="Cambria" w:hAnsi="Cambria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>řadové číslovky typu čtver, pater</w:t>
      </w:r>
      <w:r w:rsidRPr="0088791B">
        <w:rPr>
          <w:rFonts w:ascii="Cambria" w:hAnsi="Cambria"/>
          <w:sz w:val="20"/>
          <w:szCs w:val="20"/>
        </w:rPr>
        <w:t xml:space="preserve"> – stejná situace jako u adj. přivlastňovacích, pův. tvary zachovány v sg. a potom nom. a ak. pl. Do nové češtiny se zachovaly nom. sg. i pl. a substantizované </w:t>
      </w:r>
      <w:r w:rsidRPr="004E3FB5">
        <w:rPr>
          <w:rFonts w:ascii="Cambria" w:hAnsi="Cambria"/>
          <w:i/>
          <w:sz w:val="20"/>
          <w:szCs w:val="20"/>
        </w:rPr>
        <w:t>desatero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bCs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 xml:space="preserve">adj. typu chud, chuda, chudo </w:t>
      </w:r>
      <w:r w:rsidRPr="0088791B">
        <w:rPr>
          <w:rFonts w:ascii="Cambria" w:hAnsi="Cambria"/>
          <w:sz w:val="20"/>
          <w:szCs w:val="20"/>
        </w:rPr>
        <w:t>– přebírá v průběhu hist. češtiny složenou deklinaci (snaha odlišit se od substantiv). Jejich užití se omezovalo jen na přísudek a doplněk. Pro toto omezené užití se jich dochovalo jen velmi málo, některá se substantizovala (</w:t>
      </w:r>
      <w:r w:rsidRPr="004E3FB5">
        <w:rPr>
          <w:rFonts w:ascii="Cambria" w:hAnsi="Cambria"/>
          <w:i/>
          <w:sz w:val="20"/>
          <w:szCs w:val="20"/>
        </w:rPr>
        <w:t>sucho, mokro, teplo, Polsko, leden, březen, duben, pecen</w:t>
      </w:r>
      <w:r w:rsidRPr="0088791B">
        <w:rPr>
          <w:rFonts w:ascii="Cambria" w:hAnsi="Cambria"/>
          <w:sz w:val="20"/>
          <w:szCs w:val="20"/>
        </w:rPr>
        <w:t>…)</w:t>
      </w:r>
    </w:p>
    <w:p w:rsidR="00347C6A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sz w:val="20"/>
          <w:szCs w:val="20"/>
        </w:rPr>
        <w:t xml:space="preserve">participia n-ová a t-ová </w:t>
      </w:r>
      <w:r w:rsidRPr="0088791B">
        <w:rPr>
          <w:rFonts w:ascii="Cambria" w:hAnsi="Cambria"/>
          <w:sz w:val="20"/>
          <w:szCs w:val="20"/>
        </w:rPr>
        <w:t>– se buď adjektivizovala a přebrala složenou deklinaci (</w:t>
      </w:r>
      <w:r w:rsidRPr="004E3FB5">
        <w:rPr>
          <w:rFonts w:ascii="Cambria" w:hAnsi="Cambria"/>
          <w:i/>
          <w:sz w:val="20"/>
          <w:szCs w:val="20"/>
        </w:rPr>
        <w:t>učený</w:t>
      </w:r>
      <w:r w:rsidRPr="0088791B">
        <w:rPr>
          <w:rFonts w:ascii="Cambria" w:hAnsi="Cambria"/>
          <w:sz w:val="20"/>
          <w:szCs w:val="20"/>
        </w:rPr>
        <w:t xml:space="preserve">), nebo se stala součástí slovesných tvarů (v této funkci vystupují jako nominativy či akuzativy – </w:t>
      </w:r>
      <w:r w:rsidRPr="004E3FB5">
        <w:rPr>
          <w:rFonts w:ascii="Cambria" w:hAnsi="Cambria"/>
          <w:i/>
          <w:sz w:val="20"/>
          <w:szCs w:val="20"/>
        </w:rPr>
        <w:t>učiň mě spasena</w:t>
      </w:r>
      <w:r w:rsidRPr="0088791B">
        <w:rPr>
          <w:rFonts w:ascii="Cambria" w:hAnsi="Cambria"/>
          <w:sz w:val="20"/>
          <w:szCs w:val="20"/>
        </w:rPr>
        <w:t>). Participia n-ová a t-ová byla obvyklá v doplňku. V současné češtině se objevují pouze adjektivizované složené tvary (</w:t>
      </w:r>
      <w:r w:rsidRPr="004E3FB5">
        <w:rPr>
          <w:rFonts w:ascii="Cambria" w:hAnsi="Cambria"/>
          <w:i/>
          <w:sz w:val="20"/>
          <w:szCs w:val="20"/>
        </w:rPr>
        <w:t>je bitej</w:t>
      </w:r>
      <w:r w:rsidRPr="0088791B">
        <w:rPr>
          <w:rFonts w:ascii="Cambria" w:hAnsi="Cambria"/>
          <w:sz w:val="20"/>
          <w:szCs w:val="20"/>
        </w:rPr>
        <w:t>), v českých nářečích se setkáme se jmenným neutrem po slovese mít (</w:t>
      </w:r>
      <w:r w:rsidRPr="004E3FB5">
        <w:rPr>
          <w:rFonts w:ascii="Cambria" w:hAnsi="Cambria"/>
          <w:i/>
          <w:sz w:val="20"/>
          <w:szCs w:val="20"/>
        </w:rPr>
        <w:t>máme zameteno</w:t>
      </w:r>
      <w:r w:rsidR="004E3FB5">
        <w:rPr>
          <w:rFonts w:ascii="Cambria" w:hAnsi="Cambria"/>
          <w:sz w:val="20"/>
          <w:szCs w:val="20"/>
        </w:rPr>
        <w:t>)</w:t>
      </w:r>
    </w:p>
    <w:p w:rsidR="000C102D" w:rsidRDefault="000C102D" w:rsidP="004E3FB5">
      <w:pPr>
        <w:pStyle w:val="Zkladntext"/>
        <w:jc w:val="both"/>
        <w:rPr>
          <w:rFonts w:ascii="Cambria" w:hAnsi="Cambria"/>
          <w:sz w:val="20"/>
          <w:szCs w:val="20"/>
        </w:rPr>
      </w:pPr>
    </w:p>
    <w:p w:rsidR="004E3FB5" w:rsidRPr="004E3FB5" w:rsidRDefault="004E3FB5" w:rsidP="004E3FB5">
      <w:pPr>
        <w:rPr>
          <w:rFonts w:ascii="Cambria" w:hAnsi="Cambria"/>
          <w:smallCaps/>
          <w:kern w:val="24"/>
          <w:sz w:val="22"/>
        </w:rPr>
      </w:pPr>
      <w:r w:rsidRPr="004E3FB5">
        <w:rPr>
          <w:rFonts w:ascii="Cambria" w:hAnsi="Cambria"/>
          <w:smallCaps/>
          <w:kern w:val="24"/>
          <w:sz w:val="22"/>
        </w:rPr>
        <w:t>o - a a- kmeny</w:t>
      </w:r>
    </w:p>
    <w:p w:rsidR="004E3FB5" w:rsidRDefault="004E3FB5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používány nejvíce, mohly vyjadřovat gramatický rod (f, m, n)</w:t>
      </w:r>
    </w:p>
    <w:p w:rsidR="004E3FB5" w:rsidRDefault="004E3FB5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u adjektiv </w:t>
      </w:r>
      <w:r w:rsidRPr="0088791B">
        <w:rPr>
          <w:rFonts w:ascii="Cambria" w:hAnsi="Cambria"/>
          <w:sz w:val="20"/>
          <w:szCs w:val="20"/>
        </w:rPr>
        <w:t>(</w:t>
      </w:r>
      <w:r w:rsidRPr="004E3FB5">
        <w:rPr>
          <w:rFonts w:ascii="Cambria" w:hAnsi="Cambria"/>
          <w:i/>
          <w:sz w:val="20"/>
          <w:szCs w:val="20"/>
        </w:rPr>
        <w:t>chud, chuda, chudo &gt; chuzí, chuzši, chúze</w:t>
      </w:r>
      <w:r w:rsidRPr="0088791B">
        <w:rPr>
          <w:rFonts w:ascii="Cambria" w:hAnsi="Cambria"/>
          <w:sz w:val="20"/>
          <w:szCs w:val="20"/>
        </w:rPr>
        <w:t>)</w:t>
      </w:r>
    </w:p>
    <w:p w:rsidR="004E3FB5" w:rsidRDefault="004E3FB5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u adjektiv přivlastňovacích (</w:t>
      </w:r>
      <w:r w:rsidRPr="004E3FB5">
        <w:rPr>
          <w:rFonts w:ascii="Cambria" w:hAnsi="Cambria"/>
          <w:i/>
          <w:sz w:val="20"/>
          <w:szCs w:val="20"/>
        </w:rPr>
        <w:t>bratróv, bratrova, matčin, matčino</w:t>
      </w:r>
      <w:r>
        <w:rPr>
          <w:rFonts w:ascii="Cambria" w:hAnsi="Cambria"/>
          <w:sz w:val="20"/>
          <w:szCs w:val="20"/>
        </w:rPr>
        <w:t>)</w:t>
      </w:r>
    </w:p>
    <w:p w:rsidR="004E3FB5" w:rsidRDefault="004E3FB5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u druhových číslovek se sufixem </w:t>
      </w:r>
      <w:r w:rsidRPr="004E3FB5">
        <w:rPr>
          <w:rFonts w:ascii="Cambria" w:hAnsi="Cambria"/>
          <w:i/>
          <w:sz w:val="20"/>
          <w:szCs w:val="20"/>
        </w:rPr>
        <w:t>-er</w:t>
      </w:r>
      <w:r>
        <w:rPr>
          <w:rFonts w:ascii="Cambria" w:hAnsi="Cambria"/>
          <w:sz w:val="20"/>
          <w:szCs w:val="20"/>
        </w:rPr>
        <w:t xml:space="preserve"> (</w:t>
      </w:r>
      <w:r w:rsidRPr="004E3FB5">
        <w:rPr>
          <w:rFonts w:ascii="Cambria" w:hAnsi="Cambria"/>
          <w:i/>
          <w:sz w:val="20"/>
          <w:szCs w:val="20"/>
        </w:rPr>
        <w:t>čtver, čtvero, pater, desater</w:t>
      </w:r>
      <w:r>
        <w:rPr>
          <w:rFonts w:ascii="Cambria" w:hAnsi="Cambria"/>
          <w:sz w:val="20"/>
          <w:szCs w:val="20"/>
        </w:rPr>
        <w:t>)</w:t>
      </w:r>
    </w:p>
    <w:p w:rsidR="004E3FB5" w:rsidRDefault="004E3FB5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u participií n-ových (</w:t>
      </w:r>
      <w:r w:rsidRPr="004E3FB5">
        <w:rPr>
          <w:rFonts w:ascii="Cambria" w:hAnsi="Cambria"/>
          <w:i/>
          <w:sz w:val="20"/>
          <w:szCs w:val="20"/>
        </w:rPr>
        <w:t>nesen, nesena</w:t>
      </w:r>
      <w:r>
        <w:rPr>
          <w:rFonts w:ascii="Cambria" w:hAnsi="Cambria"/>
          <w:sz w:val="20"/>
          <w:szCs w:val="20"/>
        </w:rPr>
        <w:t>) a t-ových (</w:t>
      </w:r>
      <w:r w:rsidRPr="004E3FB5">
        <w:rPr>
          <w:rFonts w:ascii="Cambria" w:hAnsi="Cambria"/>
          <w:i/>
          <w:sz w:val="20"/>
          <w:szCs w:val="20"/>
        </w:rPr>
        <w:t>kryt, kryto</w:t>
      </w:r>
      <w:r>
        <w:rPr>
          <w:rFonts w:ascii="Cambria" w:hAnsi="Cambria"/>
          <w:sz w:val="20"/>
          <w:szCs w:val="20"/>
        </w:rPr>
        <w:t>)</w:t>
      </w:r>
    </w:p>
    <w:p w:rsidR="004E3FB5" w:rsidRDefault="004E3FB5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vytlačovány složenou deklinací, zachováno jen ve zbytcích</w:t>
      </w:r>
    </w:p>
    <w:p w:rsidR="004E3FB5" w:rsidRPr="0088791B" w:rsidRDefault="004E3FB5" w:rsidP="004E3FB5">
      <w:pPr>
        <w:pStyle w:val="Zkladntext"/>
        <w:jc w:val="both"/>
        <w:rPr>
          <w:rFonts w:ascii="Cambria" w:hAnsi="Cambria"/>
          <w:sz w:val="20"/>
          <w:szCs w:val="20"/>
        </w:rPr>
      </w:pPr>
    </w:p>
    <w:p w:rsidR="00347C6A" w:rsidRPr="004E3FB5" w:rsidRDefault="00347C6A" w:rsidP="004E3FB5">
      <w:pPr>
        <w:rPr>
          <w:rFonts w:ascii="Cambria" w:hAnsi="Cambria"/>
          <w:smallCaps/>
          <w:kern w:val="24"/>
          <w:sz w:val="22"/>
        </w:rPr>
      </w:pPr>
      <w:r w:rsidRPr="004E3FB5">
        <w:rPr>
          <w:rFonts w:ascii="Cambria" w:hAnsi="Cambria"/>
          <w:smallCaps/>
          <w:kern w:val="24"/>
          <w:sz w:val="22"/>
        </w:rPr>
        <w:t>Jo - a Ja- kmeny</w:t>
      </w:r>
    </w:p>
    <w:p w:rsidR="00E82EA1" w:rsidRPr="00E82EA1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patří sem zbytky sklonění </w:t>
      </w:r>
      <w:r w:rsidR="004E3FB5">
        <w:rPr>
          <w:rFonts w:ascii="Cambria" w:hAnsi="Cambria"/>
          <w:sz w:val="20"/>
          <w:szCs w:val="20"/>
        </w:rPr>
        <w:t xml:space="preserve">adjektiv </w:t>
      </w:r>
      <w:r w:rsidRPr="004E3FB5">
        <w:rPr>
          <w:rFonts w:ascii="Cambria" w:hAnsi="Cambria"/>
          <w:i/>
          <w:sz w:val="20"/>
          <w:szCs w:val="20"/>
        </w:rPr>
        <w:t>pěš, pěša, pěše</w:t>
      </w:r>
      <w:r w:rsidR="004E3FB5">
        <w:rPr>
          <w:rFonts w:ascii="Cambria" w:hAnsi="Cambria"/>
          <w:sz w:val="20"/>
          <w:szCs w:val="20"/>
        </w:rPr>
        <w:t xml:space="preserve">, </w:t>
      </w:r>
      <w:r w:rsidR="004E3FB5" w:rsidRPr="004E3FB5">
        <w:rPr>
          <w:rFonts w:ascii="Cambria" w:hAnsi="Cambria"/>
          <w:i/>
          <w:sz w:val="20"/>
          <w:szCs w:val="20"/>
        </w:rPr>
        <w:t xml:space="preserve">leň </w:t>
      </w:r>
      <w:r w:rsidR="004E3FB5" w:rsidRPr="004E3FB5">
        <w:rPr>
          <w:rFonts w:ascii="Cambria" w:hAnsi="Cambria"/>
          <w:sz w:val="20"/>
          <w:szCs w:val="20"/>
        </w:rPr>
        <w:t>(</w:t>
      </w:r>
      <w:r w:rsidR="004E3FB5" w:rsidRPr="004E3FB5">
        <w:rPr>
          <w:rFonts w:ascii="Cambria" w:hAnsi="Cambria"/>
          <w:i/>
          <w:sz w:val="20"/>
          <w:szCs w:val="20"/>
        </w:rPr>
        <w:t>líný</w:t>
      </w:r>
      <w:r w:rsidR="004E3FB5" w:rsidRPr="004E3FB5">
        <w:rPr>
          <w:rFonts w:ascii="Cambria" w:hAnsi="Cambria"/>
          <w:sz w:val="20"/>
          <w:szCs w:val="20"/>
        </w:rPr>
        <w:t>)</w:t>
      </w:r>
      <w:r w:rsidR="004E3FB5" w:rsidRPr="004E3FB5">
        <w:rPr>
          <w:rFonts w:ascii="Cambria" w:hAnsi="Cambria"/>
          <w:i/>
          <w:sz w:val="20"/>
          <w:szCs w:val="20"/>
        </w:rPr>
        <w:t xml:space="preserve">, páň </w:t>
      </w:r>
      <w:r w:rsidR="004E3FB5" w:rsidRPr="004E3FB5">
        <w:rPr>
          <w:rFonts w:ascii="Cambria" w:hAnsi="Cambria"/>
          <w:sz w:val="20"/>
          <w:szCs w:val="20"/>
        </w:rPr>
        <w:t>(</w:t>
      </w:r>
      <w:r w:rsidR="004E3FB5" w:rsidRPr="004E3FB5">
        <w:rPr>
          <w:rFonts w:ascii="Cambria" w:hAnsi="Cambria"/>
          <w:i/>
          <w:sz w:val="20"/>
          <w:szCs w:val="20"/>
        </w:rPr>
        <w:t>pánův</w:t>
      </w:r>
      <w:r w:rsidR="004E3FB5" w:rsidRPr="004E3FB5">
        <w:rPr>
          <w:rFonts w:ascii="Cambria" w:hAnsi="Cambria"/>
          <w:sz w:val="20"/>
          <w:szCs w:val="20"/>
        </w:rPr>
        <w:t>)</w:t>
      </w:r>
      <w:r w:rsidR="004E3FB5" w:rsidRPr="004E3FB5">
        <w:rPr>
          <w:rFonts w:ascii="Cambria" w:hAnsi="Cambria"/>
          <w:i/>
          <w:sz w:val="20"/>
          <w:szCs w:val="20"/>
        </w:rPr>
        <w:t>, pozdně</w:t>
      </w:r>
      <w:r w:rsidR="00E82EA1">
        <w:rPr>
          <w:rFonts w:ascii="Cambria" w:hAnsi="Cambria"/>
          <w:sz w:val="20"/>
          <w:szCs w:val="20"/>
        </w:rPr>
        <w:t xml:space="preserve"> a zbytky komparativů (</w:t>
      </w:r>
      <w:r w:rsidR="00E82EA1" w:rsidRPr="00E82EA1">
        <w:rPr>
          <w:rFonts w:ascii="Cambria" w:hAnsi="Cambria"/>
          <w:i/>
          <w:sz w:val="20"/>
          <w:szCs w:val="20"/>
        </w:rPr>
        <w:t>chúzí, chuzši, bohatěji</w:t>
      </w:r>
      <w:r w:rsidR="00E82EA1">
        <w:rPr>
          <w:rFonts w:ascii="Cambria" w:hAnsi="Cambria"/>
          <w:sz w:val="20"/>
          <w:szCs w:val="20"/>
        </w:rPr>
        <w:t>)</w:t>
      </w:r>
    </w:p>
    <w:p w:rsidR="004E3FB5" w:rsidRDefault="004E3FB5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v</w:t>
      </w:r>
      <w:r w:rsidR="00347C6A" w:rsidRPr="0088791B">
        <w:rPr>
          <w:rFonts w:ascii="Cambria" w:hAnsi="Cambria"/>
          <w:sz w:val="20"/>
          <w:szCs w:val="20"/>
        </w:rPr>
        <w:t> historické době jsou už archaismy, objevují se jen v solitérních tvarech (</w:t>
      </w:r>
      <w:r w:rsidR="00347C6A" w:rsidRPr="004E3FB5">
        <w:rPr>
          <w:rFonts w:ascii="Cambria" w:hAnsi="Cambria"/>
          <w:i/>
          <w:sz w:val="20"/>
          <w:szCs w:val="20"/>
        </w:rPr>
        <w:t>pozdň, léň, nic</w:t>
      </w:r>
      <w:r>
        <w:rPr>
          <w:rFonts w:ascii="Cambria" w:hAnsi="Cambria"/>
          <w:sz w:val="20"/>
          <w:szCs w:val="20"/>
        </w:rPr>
        <w:t>).</w:t>
      </w:r>
      <w:r w:rsidR="00347C6A" w:rsidRPr="0088791B">
        <w:rPr>
          <w:rFonts w:ascii="Cambria" w:hAnsi="Cambria"/>
          <w:sz w:val="20"/>
          <w:szCs w:val="20"/>
        </w:rPr>
        <w:t xml:space="preserve"> Během historické doby však pře</w:t>
      </w:r>
      <w:r>
        <w:rPr>
          <w:rFonts w:ascii="Cambria" w:hAnsi="Cambria"/>
          <w:sz w:val="20"/>
          <w:szCs w:val="20"/>
        </w:rPr>
        <w:t>vládly tvary deklinace složené</w:t>
      </w:r>
    </w:p>
    <w:p w:rsidR="00347C6A" w:rsidRPr="0088791B" w:rsidRDefault="004E3FB5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j</w:t>
      </w:r>
      <w:r w:rsidR="00347C6A" w:rsidRPr="0088791B">
        <w:rPr>
          <w:rFonts w:ascii="Cambria" w:hAnsi="Cambria"/>
          <w:sz w:val="20"/>
          <w:szCs w:val="20"/>
        </w:rPr>
        <w:t xml:space="preserve">ediný tvar, který se nám dochoval do dnešní doby, je spřežka </w:t>
      </w:r>
      <w:r w:rsidR="00347C6A" w:rsidRPr="004E3FB5">
        <w:rPr>
          <w:rFonts w:ascii="Cambria" w:hAnsi="Cambria"/>
          <w:i/>
          <w:sz w:val="20"/>
          <w:szCs w:val="20"/>
        </w:rPr>
        <w:t>zvláště</w:t>
      </w:r>
      <w:r w:rsidR="00347C6A" w:rsidRPr="0088791B">
        <w:rPr>
          <w:rFonts w:ascii="Cambria" w:hAnsi="Cambria"/>
          <w:sz w:val="20"/>
          <w:szCs w:val="20"/>
        </w:rPr>
        <w:t xml:space="preserve">, která vznikla z stč. </w:t>
      </w:r>
      <w:r w:rsidR="00347C6A" w:rsidRPr="004E3FB5">
        <w:rPr>
          <w:rFonts w:ascii="Cambria" w:hAnsi="Cambria"/>
          <w:i/>
          <w:sz w:val="20"/>
          <w:szCs w:val="20"/>
        </w:rPr>
        <w:t xml:space="preserve">vlášča </w:t>
      </w:r>
      <w:r w:rsidR="00347C6A" w:rsidRPr="0088791B">
        <w:rPr>
          <w:rFonts w:ascii="Cambria" w:hAnsi="Cambria"/>
          <w:sz w:val="20"/>
          <w:szCs w:val="20"/>
        </w:rPr>
        <w:t xml:space="preserve">(gen. </w:t>
      </w:r>
      <w:r w:rsidR="00347C6A" w:rsidRPr="004E3FB5">
        <w:rPr>
          <w:rFonts w:ascii="Cambria" w:hAnsi="Cambria"/>
          <w:i/>
          <w:sz w:val="20"/>
          <w:szCs w:val="20"/>
        </w:rPr>
        <w:t>vlášč</w:t>
      </w:r>
      <w:r w:rsidR="00347C6A" w:rsidRPr="0088791B">
        <w:rPr>
          <w:rFonts w:ascii="Cambria" w:hAnsi="Cambria"/>
          <w:sz w:val="20"/>
          <w:szCs w:val="20"/>
        </w:rPr>
        <w:t xml:space="preserve">) a předložky </w:t>
      </w:r>
      <w:r w:rsidR="00347C6A" w:rsidRPr="004E3FB5">
        <w:rPr>
          <w:rFonts w:ascii="Cambria" w:hAnsi="Cambria"/>
          <w:i/>
          <w:sz w:val="20"/>
          <w:szCs w:val="20"/>
        </w:rPr>
        <w:t>z</w:t>
      </w:r>
      <w:r w:rsidR="00347C6A" w:rsidRPr="0088791B">
        <w:rPr>
          <w:rFonts w:ascii="Cambria" w:hAnsi="Cambria"/>
          <w:sz w:val="20"/>
          <w:szCs w:val="20"/>
        </w:rPr>
        <w:t xml:space="preserve"> (</w:t>
      </w:r>
      <w:r w:rsidR="00347C6A" w:rsidRPr="004E3FB5">
        <w:rPr>
          <w:rFonts w:ascii="Cambria" w:hAnsi="Cambria"/>
          <w:i/>
          <w:sz w:val="20"/>
          <w:szCs w:val="20"/>
        </w:rPr>
        <w:t>vlášče = vlastní</w:t>
      </w:r>
      <w:r w:rsidR="00347C6A" w:rsidRPr="0088791B">
        <w:rPr>
          <w:rFonts w:ascii="Cambria" w:hAnsi="Cambria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podle této deklinace se skloňovala jména jako </w:t>
      </w:r>
      <w:r w:rsidRPr="004E3FB5">
        <w:rPr>
          <w:rFonts w:ascii="Cambria" w:hAnsi="Cambria"/>
          <w:i/>
          <w:sz w:val="20"/>
          <w:szCs w:val="20"/>
        </w:rPr>
        <w:t>Bezděz</w:t>
      </w:r>
      <w:r w:rsidRPr="004E3FB5">
        <w:rPr>
          <w:rFonts w:ascii="Cambria" w:hAnsi="Cambria"/>
          <w:sz w:val="20"/>
          <w:szCs w:val="20"/>
        </w:rPr>
        <w:t>,</w:t>
      </w:r>
      <w:r w:rsidRPr="004E3FB5">
        <w:rPr>
          <w:rFonts w:ascii="Cambria" w:hAnsi="Cambria"/>
          <w:i/>
          <w:sz w:val="20"/>
          <w:szCs w:val="20"/>
        </w:rPr>
        <w:t xml:space="preserve"> Boleslav</w:t>
      </w:r>
      <w:r w:rsidRPr="0088791B">
        <w:rPr>
          <w:rFonts w:ascii="Cambria" w:hAnsi="Cambria"/>
          <w:sz w:val="20"/>
          <w:szCs w:val="20"/>
        </w:rPr>
        <w:t>, původní mužské jmenné tvary přivlastňovacích adjektiv (</w:t>
      </w:r>
      <w:r w:rsidRPr="004E3FB5">
        <w:rPr>
          <w:rFonts w:ascii="Cambria" w:hAnsi="Cambria"/>
          <w:i/>
          <w:sz w:val="20"/>
          <w:szCs w:val="20"/>
        </w:rPr>
        <w:t>Bezděd &gt; Bezděz</w:t>
      </w:r>
      <w:r w:rsidRPr="0088791B">
        <w:rPr>
          <w:rFonts w:ascii="Cambria" w:hAnsi="Cambria"/>
          <w:sz w:val="20"/>
          <w:szCs w:val="20"/>
        </w:rPr>
        <w:t>)</w:t>
      </w:r>
    </w:p>
    <w:p w:rsidR="000C102D" w:rsidRPr="0088791B" w:rsidRDefault="000C102D" w:rsidP="000C102D">
      <w:pPr>
        <w:pStyle w:val="Zkladntext"/>
        <w:ind w:left="720"/>
        <w:jc w:val="both"/>
        <w:rPr>
          <w:rFonts w:ascii="Cambria" w:hAnsi="Cambria"/>
          <w:sz w:val="20"/>
          <w:szCs w:val="20"/>
        </w:rPr>
      </w:pPr>
    </w:p>
    <w:p w:rsidR="00347C6A" w:rsidRPr="004E3FB5" w:rsidRDefault="00347C6A" w:rsidP="004E3FB5">
      <w:pPr>
        <w:rPr>
          <w:rFonts w:ascii="Cambria" w:hAnsi="Cambria"/>
          <w:smallCaps/>
          <w:kern w:val="24"/>
          <w:sz w:val="22"/>
        </w:rPr>
      </w:pPr>
      <w:r w:rsidRPr="004E3FB5">
        <w:rPr>
          <w:rFonts w:ascii="Cambria" w:hAnsi="Cambria"/>
          <w:smallCaps/>
          <w:kern w:val="24"/>
          <w:sz w:val="22"/>
        </w:rPr>
        <w:t>ъjo a ъja – kmeny</w:t>
      </w:r>
    </w:p>
    <w:p w:rsidR="004E3FB5" w:rsidRPr="004E3FB5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původně se tak skloňovala posesivní adjektiva typu </w:t>
      </w:r>
      <w:r w:rsidRPr="004E3FB5">
        <w:rPr>
          <w:rFonts w:ascii="Cambria" w:hAnsi="Cambria"/>
          <w:i/>
          <w:sz w:val="20"/>
          <w:szCs w:val="20"/>
        </w:rPr>
        <w:t>psí, ovčí, boží, třetí</w:t>
      </w:r>
      <w:r w:rsidRPr="0088791B">
        <w:rPr>
          <w:rFonts w:ascii="Cambria" w:hAnsi="Cambria"/>
          <w:sz w:val="20"/>
          <w:szCs w:val="20"/>
        </w:rPr>
        <w:t xml:space="preserve"> (některé řadové číslovky), </w:t>
      </w:r>
      <w:r w:rsidR="004E3FB5">
        <w:rPr>
          <w:rFonts w:ascii="Cambria" w:hAnsi="Cambria"/>
          <w:i/>
          <w:sz w:val="20"/>
          <w:szCs w:val="20"/>
        </w:rPr>
        <w:t>diví, velí</w:t>
      </w:r>
    </w:p>
    <w:p w:rsidR="00347C6A" w:rsidRPr="0088791B" w:rsidRDefault="004E3FB5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p</w:t>
      </w:r>
      <w:r w:rsidR="00347C6A" w:rsidRPr="0088791B">
        <w:rPr>
          <w:rFonts w:ascii="Cambria" w:hAnsi="Cambria"/>
          <w:sz w:val="20"/>
          <w:szCs w:val="20"/>
        </w:rPr>
        <w:t>o kontrakci při vzniku dlouhé koncovky p</w:t>
      </w:r>
      <w:r>
        <w:rPr>
          <w:rFonts w:ascii="Cambria" w:hAnsi="Cambria"/>
          <w:sz w:val="20"/>
          <w:szCs w:val="20"/>
        </w:rPr>
        <w:t>řešly adj. ke složené deklinaci</w:t>
      </w:r>
    </w:p>
    <w:p w:rsidR="00347C6A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do nové češtiny se zachoval jediný tvar, a to ve rčení „</w:t>
      </w:r>
      <w:r w:rsidRPr="004E3FB5">
        <w:rPr>
          <w:rFonts w:ascii="Cambria" w:hAnsi="Cambria"/>
          <w:i/>
          <w:sz w:val="20"/>
          <w:szCs w:val="20"/>
        </w:rPr>
        <w:t>být ve psí</w:t>
      </w:r>
      <w:r w:rsidRPr="0088791B">
        <w:rPr>
          <w:rFonts w:ascii="Cambria" w:hAnsi="Cambria"/>
          <w:sz w:val="20"/>
          <w:szCs w:val="20"/>
        </w:rPr>
        <w:t>“</w:t>
      </w:r>
    </w:p>
    <w:p w:rsidR="000C102D" w:rsidRPr="0088791B" w:rsidRDefault="000C102D" w:rsidP="000C102D">
      <w:pPr>
        <w:pStyle w:val="Zkladntext"/>
        <w:ind w:left="720"/>
        <w:jc w:val="both"/>
        <w:rPr>
          <w:rFonts w:ascii="Cambria" w:hAnsi="Cambria"/>
          <w:sz w:val="20"/>
          <w:szCs w:val="20"/>
        </w:rPr>
      </w:pPr>
    </w:p>
    <w:p w:rsidR="00347C6A" w:rsidRPr="004E3FB5" w:rsidRDefault="00347C6A" w:rsidP="004E3FB5">
      <w:pPr>
        <w:rPr>
          <w:rFonts w:ascii="Cambria" w:hAnsi="Cambria"/>
          <w:smallCaps/>
          <w:kern w:val="24"/>
          <w:sz w:val="22"/>
        </w:rPr>
      </w:pPr>
      <w:r w:rsidRPr="004E3FB5">
        <w:rPr>
          <w:rFonts w:ascii="Cambria" w:hAnsi="Cambria"/>
          <w:smallCaps/>
          <w:kern w:val="24"/>
          <w:sz w:val="22"/>
        </w:rPr>
        <w:t>i-kmeny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podle i-kmenů se skloňovala adj. číslovky </w:t>
      </w:r>
      <w:r w:rsidRPr="004E3FB5">
        <w:rPr>
          <w:rFonts w:ascii="Cambria" w:hAnsi="Cambria"/>
          <w:i/>
          <w:sz w:val="20"/>
          <w:szCs w:val="20"/>
        </w:rPr>
        <w:t>tři</w:t>
      </w:r>
      <w:r w:rsidRPr="0088791B">
        <w:rPr>
          <w:rFonts w:ascii="Cambria" w:hAnsi="Cambria"/>
          <w:sz w:val="20"/>
          <w:szCs w:val="20"/>
        </w:rPr>
        <w:t xml:space="preserve"> a </w:t>
      </w:r>
      <w:r w:rsidRPr="004E3FB5">
        <w:rPr>
          <w:rFonts w:ascii="Cambria" w:hAnsi="Cambria"/>
          <w:i/>
          <w:sz w:val="20"/>
          <w:szCs w:val="20"/>
        </w:rPr>
        <w:t>čtyři</w:t>
      </w:r>
      <w:r w:rsidRPr="0088791B">
        <w:rPr>
          <w:rFonts w:ascii="Cambria" w:hAnsi="Cambria"/>
          <w:sz w:val="20"/>
          <w:szCs w:val="20"/>
        </w:rPr>
        <w:t xml:space="preserve"> (u </w:t>
      </w:r>
      <w:r w:rsidRPr="004E3FB5">
        <w:rPr>
          <w:rFonts w:ascii="Cambria" w:hAnsi="Cambria"/>
          <w:i/>
          <w:sz w:val="20"/>
          <w:szCs w:val="20"/>
        </w:rPr>
        <w:t>čtyř</w:t>
      </w:r>
      <w:r w:rsidRPr="0088791B">
        <w:rPr>
          <w:rFonts w:ascii="Cambria" w:hAnsi="Cambria"/>
          <w:sz w:val="20"/>
          <w:szCs w:val="20"/>
        </w:rPr>
        <w:t xml:space="preserve"> je situace ještě trochu složitější, v nom. a gen. </w:t>
      </w:r>
      <w:proofErr w:type="gramStart"/>
      <w:r w:rsidRPr="0088791B">
        <w:rPr>
          <w:rFonts w:ascii="Cambria" w:hAnsi="Cambria"/>
          <w:sz w:val="20"/>
          <w:szCs w:val="20"/>
        </w:rPr>
        <w:t>m.</w:t>
      </w:r>
      <w:proofErr w:type="gramEnd"/>
      <w:r w:rsidRPr="0088791B">
        <w:rPr>
          <w:rFonts w:ascii="Cambria" w:hAnsi="Cambria"/>
          <w:sz w:val="20"/>
          <w:szCs w:val="20"/>
        </w:rPr>
        <w:t xml:space="preserve"> měla číslovka konsonantické sklonění – nom. </w:t>
      </w:r>
      <w:r w:rsidRPr="004E3FB5">
        <w:rPr>
          <w:rFonts w:ascii="Cambria" w:hAnsi="Cambria"/>
          <w:i/>
          <w:sz w:val="20"/>
          <w:szCs w:val="20"/>
        </w:rPr>
        <w:t>čtyřie</w:t>
      </w:r>
      <w:r w:rsidRPr="0088791B">
        <w:rPr>
          <w:rFonts w:ascii="Cambria" w:hAnsi="Cambria"/>
          <w:sz w:val="20"/>
          <w:szCs w:val="20"/>
        </w:rPr>
        <w:t xml:space="preserve">, gen. </w:t>
      </w:r>
      <w:r w:rsidRPr="004E3FB5">
        <w:rPr>
          <w:rFonts w:ascii="Cambria" w:hAnsi="Cambria"/>
          <w:i/>
          <w:sz w:val="20"/>
          <w:szCs w:val="20"/>
        </w:rPr>
        <w:t>čtyř</w:t>
      </w:r>
      <w:r w:rsidRPr="0088791B">
        <w:rPr>
          <w:rFonts w:ascii="Cambria" w:hAnsi="Cambria"/>
          <w:sz w:val="20"/>
          <w:szCs w:val="20"/>
        </w:rPr>
        <w:t>)</w:t>
      </w:r>
    </w:p>
    <w:p w:rsidR="00347C6A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dnes číslovky převzaly tvary dle deklinace zájmenné (</w:t>
      </w:r>
      <w:r w:rsidRPr="004E3FB5">
        <w:rPr>
          <w:rFonts w:ascii="Cambria" w:hAnsi="Cambria"/>
          <w:i/>
          <w:sz w:val="20"/>
          <w:szCs w:val="20"/>
        </w:rPr>
        <w:t>třech, čtyřech</w:t>
      </w:r>
      <w:r w:rsidRPr="0088791B">
        <w:rPr>
          <w:rFonts w:ascii="Cambria" w:hAnsi="Cambria"/>
          <w:sz w:val="20"/>
          <w:szCs w:val="20"/>
        </w:rPr>
        <w:t>)</w:t>
      </w:r>
    </w:p>
    <w:p w:rsidR="000C102D" w:rsidRPr="0088791B" w:rsidRDefault="000C102D" w:rsidP="000C102D">
      <w:pPr>
        <w:pStyle w:val="Zkladntext"/>
        <w:ind w:left="720"/>
        <w:jc w:val="both"/>
        <w:rPr>
          <w:rFonts w:ascii="Cambria" w:hAnsi="Cambria"/>
          <w:sz w:val="20"/>
          <w:szCs w:val="20"/>
        </w:rPr>
      </w:pPr>
    </w:p>
    <w:p w:rsidR="00347C6A" w:rsidRPr="004E3FB5" w:rsidRDefault="00347C6A" w:rsidP="004E3FB5">
      <w:pPr>
        <w:rPr>
          <w:rFonts w:ascii="Cambria" w:hAnsi="Cambria"/>
          <w:smallCaps/>
          <w:kern w:val="24"/>
          <w:sz w:val="22"/>
        </w:rPr>
      </w:pPr>
      <w:r w:rsidRPr="004E3FB5">
        <w:rPr>
          <w:rFonts w:ascii="Cambria" w:hAnsi="Cambria"/>
          <w:smallCaps/>
          <w:kern w:val="24"/>
          <w:sz w:val="22"/>
        </w:rPr>
        <w:t>u-kmeny</w:t>
      </w:r>
    </w:p>
    <w:p w:rsidR="004E3FB5" w:rsidRPr="004E3FB5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skloňovaly se tak 3 maskulinní tvary: </w:t>
      </w:r>
      <w:r w:rsidRPr="004E3FB5">
        <w:rPr>
          <w:rFonts w:ascii="Cambria" w:hAnsi="Cambria"/>
          <w:i/>
          <w:sz w:val="20"/>
          <w:szCs w:val="20"/>
        </w:rPr>
        <w:t>bliz, cěl, mlád</w:t>
      </w:r>
    </w:p>
    <w:p w:rsidR="00347C6A" w:rsidRPr="000C102D" w:rsidRDefault="004E3FB5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sz w:val="20"/>
          <w:szCs w:val="20"/>
        </w:rPr>
        <w:t>u</w:t>
      </w:r>
      <w:r w:rsidR="00347C6A" w:rsidRPr="0088791B">
        <w:rPr>
          <w:rFonts w:ascii="Cambria" w:hAnsi="Cambria"/>
          <w:sz w:val="20"/>
          <w:szCs w:val="20"/>
        </w:rPr>
        <w:t>ž v historické době však nac</w:t>
      </w:r>
      <w:r>
        <w:rPr>
          <w:rFonts w:ascii="Cambria" w:hAnsi="Cambria"/>
          <w:sz w:val="20"/>
          <w:szCs w:val="20"/>
        </w:rPr>
        <w:t>házíme tyto tvary adverbizované</w:t>
      </w:r>
    </w:p>
    <w:p w:rsidR="000C102D" w:rsidRDefault="000C102D">
      <w:pPr>
        <w:widowControl/>
        <w:suppressAutoHyphens w:val="0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br w:type="page"/>
      </w:r>
    </w:p>
    <w:p w:rsidR="00347C6A" w:rsidRPr="00E82EA1" w:rsidRDefault="00E82EA1" w:rsidP="0088791B">
      <w:pPr>
        <w:pStyle w:val="Nadpis3"/>
        <w:ind w:left="0" w:firstLine="0"/>
        <w:jc w:val="both"/>
        <w:rPr>
          <w:rFonts w:ascii="Cambria" w:hAnsi="Cambria" w:cs="Times New Roman"/>
          <w:sz w:val="24"/>
          <w:szCs w:val="20"/>
        </w:rPr>
      </w:pPr>
      <w:r w:rsidRPr="00E82EA1">
        <w:rPr>
          <w:rFonts w:ascii="Cambria" w:hAnsi="Cambria" w:cs="Times New Roman"/>
          <w:sz w:val="24"/>
          <w:szCs w:val="20"/>
        </w:rPr>
        <w:lastRenderedPageBreak/>
        <w:t xml:space="preserve">II. </w:t>
      </w:r>
      <w:r w:rsidR="00347C6A" w:rsidRPr="00E82EA1">
        <w:rPr>
          <w:rFonts w:ascii="Cambria" w:hAnsi="Cambria" w:cs="Times New Roman"/>
          <w:sz w:val="24"/>
          <w:szCs w:val="20"/>
        </w:rPr>
        <w:t>Složená deklinace</w:t>
      </w:r>
    </w:p>
    <w:p w:rsidR="008047C0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nejmladším typem sklonění</w:t>
      </w:r>
    </w:p>
    <w:p w:rsidR="008047C0" w:rsidRPr="00546F41" w:rsidRDefault="008047C0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j</w:t>
      </w:r>
      <w:r w:rsidR="00347C6A" w:rsidRPr="0088791B">
        <w:rPr>
          <w:rFonts w:ascii="Cambria" w:hAnsi="Cambria"/>
          <w:sz w:val="20"/>
          <w:szCs w:val="20"/>
        </w:rPr>
        <w:t xml:space="preserve">ejí </w:t>
      </w:r>
      <w:r w:rsidR="00347C6A" w:rsidRPr="00546F41">
        <w:rPr>
          <w:rFonts w:ascii="Cambria" w:hAnsi="Cambria"/>
          <w:b/>
          <w:sz w:val="20"/>
          <w:szCs w:val="20"/>
        </w:rPr>
        <w:t>koncovky</w:t>
      </w:r>
      <w:r w:rsidR="00347C6A" w:rsidRPr="0088791B">
        <w:rPr>
          <w:rFonts w:ascii="Cambria" w:hAnsi="Cambria"/>
          <w:sz w:val="20"/>
          <w:szCs w:val="20"/>
        </w:rPr>
        <w:t xml:space="preserve"> vznikly skládáním adj. deklinačních koncovek jmenných s postponovanými tvary zájmena </w:t>
      </w:r>
      <w:r>
        <w:rPr>
          <w:rFonts w:ascii="Cambria" w:hAnsi="Cambria"/>
          <w:i/>
          <w:sz w:val="20"/>
          <w:szCs w:val="20"/>
        </w:rPr>
        <w:t>j, ja, je</w:t>
      </w:r>
    </w:p>
    <w:p w:rsidR="00546F41" w:rsidRPr="0088791B" w:rsidRDefault="00546F41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v</w:t>
      </w:r>
      <w:r w:rsidRPr="0088791B">
        <w:rPr>
          <w:rFonts w:ascii="Cambria" w:hAnsi="Cambria"/>
          <w:sz w:val="20"/>
          <w:szCs w:val="20"/>
        </w:rPr>
        <w:t>znik samostatné</w:t>
      </w:r>
      <w:r>
        <w:rPr>
          <w:rFonts w:ascii="Cambria" w:hAnsi="Cambria"/>
          <w:sz w:val="20"/>
          <w:szCs w:val="20"/>
        </w:rPr>
        <w:t xml:space="preserve"> deklinace způsobilo stahování </w:t>
      </w:r>
      <w:r w:rsidRPr="0088791B">
        <w:rPr>
          <w:rFonts w:ascii="Cambria" w:hAnsi="Cambria"/>
          <w:sz w:val="20"/>
          <w:szCs w:val="20"/>
        </w:rPr>
        <w:t>(ne všechny vznikly jen stažením, n</w:t>
      </w:r>
      <w:r>
        <w:rPr>
          <w:rFonts w:ascii="Cambria" w:hAnsi="Cambria"/>
          <w:sz w:val="20"/>
          <w:szCs w:val="20"/>
        </w:rPr>
        <w:t>ěkteré byly analogicky přejaty)</w:t>
      </w:r>
    </w:p>
    <w:p w:rsidR="00546F41" w:rsidRDefault="00546F41" w:rsidP="00546F41">
      <w:pPr>
        <w:pStyle w:val="Zkladntext"/>
        <w:spacing w:after="40"/>
        <w:ind w:left="720"/>
        <w:jc w:val="both"/>
        <w:rPr>
          <w:rFonts w:ascii="Cambria" w:hAnsi="Cambria"/>
          <w:sz w:val="20"/>
          <w:szCs w:val="20"/>
        </w:rPr>
      </w:pPr>
    </w:p>
    <w:p w:rsidR="00546F41" w:rsidRDefault="00546F41" w:rsidP="0085117E">
      <w:pPr>
        <w:pStyle w:val="Zkladntext"/>
        <w:numPr>
          <w:ilvl w:val="0"/>
          <w:numId w:val="8"/>
        </w:numPr>
        <w:spacing w:after="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koncovky vznikly skládáním – připojením j, ja, je v příslušném pádu ke jmennému tvaru</w:t>
      </w:r>
    </w:p>
    <w:p w:rsidR="00546F41" w:rsidRDefault="00546F41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další vývoj: splynutí adjektiva a zájmena v jeden tvar, vznik skupiny V + j + V, která na konci praslovanského období podlehla stahování</w:t>
      </w:r>
    </w:p>
    <w:p w:rsidR="00546F41" w:rsidRPr="00546F41" w:rsidRDefault="00546F41" w:rsidP="00546F41">
      <w:pPr>
        <w:pStyle w:val="Zkladntext"/>
        <w:spacing w:after="40"/>
        <w:ind w:left="720"/>
        <w:jc w:val="both"/>
        <w:rPr>
          <w:rFonts w:ascii="Cambria" w:hAnsi="Cambria"/>
          <w:sz w:val="20"/>
          <w:szCs w:val="20"/>
        </w:rPr>
      </w:pPr>
    </w:p>
    <w:p w:rsidR="00347C6A" w:rsidRDefault="00347C6A" w:rsidP="0088791B">
      <w:pPr>
        <w:pStyle w:val="Nadpis4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A) tvrdá deklinace </w:t>
      </w:r>
    </w:p>
    <w:p w:rsidR="00546F41" w:rsidRDefault="00546F41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odvozeno od o-kmenů a a-kmenů</w:t>
      </w:r>
    </w:p>
    <w:p w:rsidR="00546F41" w:rsidRPr="00546F41" w:rsidRDefault="00546F41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546F41">
        <w:rPr>
          <w:rFonts w:ascii="Cambria" w:hAnsi="Cambria"/>
          <w:sz w:val="20"/>
          <w:szCs w:val="20"/>
        </w:rPr>
        <w:t xml:space="preserve">lok. </w:t>
      </w:r>
      <w:proofErr w:type="gramStart"/>
      <w:r w:rsidRPr="00546F41">
        <w:rPr>
          <w:rFonts w:ascii="Cambria" w:hAnsi="Cambria"/>
          <w:sz w:val="20"/>
          <w:szCs w:val="20"/>
        </w:rPr>
        <w:t>sg.</w:t>
      </w:r>
      <w:proofErr w:type="gramEnd"/>
      <w:r w:rsidRPr="00546F41">
        <w:rPr>
          <w:rFonts w:ascii="Cambria" w:hAnsi="Cambria"/>
          <w:sz w:val="20"/>
          <w:szCs w:val="20"/>
        </w:rPr>
        <w:t xml:space="preserve"> m. a n. </w:t>
      </w:r>
      <w:r w:rsidRPr="00546F41">
        <w:rPr>
          <w:rFonts w:ascii="Cambria" w:hAnsi="Cambria"/>
          <w:i/>
          <w:sz w:val="20"/>
          <w:szCs w:val="20"/>
        </w:rPr>
        <w:t>o dobr’iem</w:t>
      </w:r>
      <w:r w:rsidRPr="00546F41">
        <w:rPr>
          <w:rFonts w:ascii="Cambria" w:hAnsi="Cambria"/>
          <w:sz w:val="20"/>
          <w:szCs w:val="20"/>
        </w:rPr>
        <w:t xml:space="preserve"> vznikl stažením (</w:t>
      </w:r>
      <w:r w:rsidRPr="00546F41">
        <w:rPr>
          <w:rFonts w:ascii="Cambria" w:hAnsi="Cambria"/>
          <w:i/>
          <w:sz w:val="20"/>
          <w:szCs w:val="20"/>
        </w:rPr>
        <w:t>dobrě – jemь</w:t>
      </w:r>
      <w:r w:rsidRPr="00546F41">
        <w:rPr>
          <w:rFonts w:ascii="Cambria" w:hAnsi="Cambria"/>
          <w:sz w:val="20"/>
          <w:szCs w:val="20"/>
        </w:rPr>
        <w:t xml:space="preserve">), tvar ale zanikl, protože měkká koncovka alternovala předchozí konsonant. Analogií byl utvořen tvar </w:t>
      </w:r>
      <w:r w:rsidRPr="00546F41">
        <w:rPr>
          <w:rFonts w:ascii="Cambria" w:hAnsi="Cambria"/>
          <w:i/>
          <w:sz w:val="20"/>
          <w:szCs w:val="20"/>
        </w:rPr>
        <w:t>dobrém</w:t>
      </w:r>
      <w:r w:rsidRPr="00546F41">
        <w:rPr>
          <w:rFonts w:ascii="Cambria" w:hAnsi="Cambria"/>
          <w:sz w:val="20"/>
          <w:szCs w:val="20"/>
        </w:rPr>
        <w:t xml:space="preserve"> (podle </w:t>
      </w:r>
      <w:r w:rsidRPr="00546F41">
        <w:rPr>
          <w:rFonts w:ascii="Cambria" w:hAnsi="Cambria"/>
          <w:i/>
          <w:sz w:val="20"/>
          <w:szCs w:val="20"/>
        </w:rPr>
        <w:t>mém</w:t>
      </w:r>
      <w:r w:rsidRPr="00546F41">
        <w:rPr>
          <w:rFonts w:ascii="Cambria" w:hAnsi="Cambria"/>
          <w:sz w:val="20"/>
          <w:szCs w:val="20"/>
        </w:rPr>
        <w:t>)</w:t>
      </w:r>
    </w:p>
    <w:p w:rsidR="00546F41" w:rsidRPr="0088791B" w:rsidRDefault="00546F41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u gen., </w:t>
      </w:r>
      <w:proofErr w:type="gramStart"/>
      <w:r w:rsidRPr="0088791B">
        <w:rPr>
          <w:rFonts w:ascii="Cambria" w:hAnsi="Cambria"/>
          <w:sz w:val="20"/>
          <w:szCs w:val="20"/>
        </w:rPr>
        <w:t>dat. a lok</w:t>
      </w:r>
      <w:proofErr w:type="gramEnd"/>
      <w:r w:rsidRPr="0088791B">
        <w:rPr>
          <w:rFonts w:ascii="Cambria" w:hAnsi="Cambria"/>
          <w:sz w:val="20"/>
          <w:szCs w:val="20"/>
        </w:rPr>
        <w:t xml:space="preserve">. sg. f. proběhlo vyrovnávání a byl zde použit genitivní tvar </w:t>
      </w:r>
      <w:r w:rsidRPr="008047C0">
        <w:rPr>
          <w:rFonts w:ascii="Cambria" w:hAnsi="Cambria"/>
          <w:i/>
          <w:sz w:val="20"/>
          <w:szCs w:val="20"/>
        </w:rPr>
        <w:t>dobré</w:t>
      </w:r>
      <w:r w:rsidRPr="0088791B">
        <w:rPr>
          <w:rFonts w:ascii="Cambria" w:hAnsi="Cambria"/>
          <w:sz w:val="20"/>
          <w:szCs w:val="20"/>
        </w:rPr>
        <w:t>. U pl. lokálu zase můžeme vysledovat, že se jedná o genitivní tvar (na základě s a</w:t>
      </w:r>
      <w:r>
        <w:rPr>
          <w:rFonts w:ascii="Cambria" w:hAnsi="Cambria"/>
          <w:sz w:val="20"/>
          <w:szCs w:val="20"/>
        </w:rPr>
        <w:t>nalogií se zájmennou deklinací)</w:t>
      </w:r>
    </w:p>
    <w:p w:rsidR="00546F41" w:rsidRDefault="00546F41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rozsáhlé přejímání tvarů mezi složenou deklinací a zájmenným skloněním bylo možné, protože přídavná jména a záj</w:t>
      </w:r>
      <w:r>
        <w:rPr>
          <w:rFonts w:ascii="Cambria" w:hAnsi="Cambria"/>
          <w:sz w:val="20"/>
          <w:szCs w:val="20"/>
        </w:rPr>
        <w:t>mena jsou si syntakticky blízká</w:t>
      </w:r>
    </w:p>
    <w:tbl>
      <w:tblPr>
        <w:tblW w:w="0" w:type="auto"/>
        <w:jc w:val="center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391"/>
        <w:gridCol w:w="1276"/>
        <w:gridCol w:w="850"/>
        <w:gridCol w:w="1173"/>
        <w:gridCol w:w="968"/>
        <w:gridCol w:w="921"/>
        <w:gridCol w:w="923"/>
        <w:gridCol w:w="921"/>
        <w:gridCol w:w="928"/>
        <w:gridCol w:w="930"/>
      </w:tblGrid>
      <w:tr w:rsidR="00347C6A" w:rsidRPr="0088791B" w:rsidTr="009F1173">
        <w:trPr>
          <w:jc w:val="center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m.sg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n.sg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f.sg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m.pl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n.pl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f.pl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m.du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n.du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f.du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  <w:tr w:rsidR="00347C6A" w:rsidRPr="0088791B" w:rsidTr="009F1173">
        <w:trPr>
          <w:jc w:val="center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1.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Dobré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Dobrá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Dobr’í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Dobrá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Dobré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Dobrá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Dobr’iej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Dobr’iej</w:t>
            </w:r>
          </w:p>
        </w:tc>
      </w:tr>
      <w:tr w:rsidR="00347C6A" w:rsidRPr="0088791B" w:rsidTr="009F1173">
        <w:trPr>
          <w:jc w:val="center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 xml:space="preserve">2.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Dobrégo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Dobré</w:t>
            </w:r>
          </w:p>
        </w:tc>
        <w:tc>
          <w:tcPr>
            <w:tcW w:w="281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Dobrých</w:t>
            </w:r>
          </w:p>
        </w:tc>
        <w:tc>
          <w:tcPr>
            <w:tcW w:w="2779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Dobrú</w:t>
            </w:r>
          </w:p>
        </w:tc>
      </w:tr>
      <w:tr w:rsidR="00347C6A" w:rsidRPr="0088791B" w:rsidTr="009F1173">
        <w:trPr>
          <w:jc w:val="center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3.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Dobrému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Dobr’iej</w:t>
            </w:r>
          </w:p>
        </w:tc>
        <w:tc>
          <w:tcPr>
            <w:tcW w:w="281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Dobrým</w:t>
            </w:r>
          </w:p>
        </w:tc>
        <w:tc>
          <w:tcPr>
            <w:tcW w:w="2779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Dobrýma</w:t>
            </w:r>
          </w:p>
        </w:tc>
      </w:tr>
      <w:tr w:rsidR="00347C6A" w:rsidRPr="0088791B" w:rsidTr="009F1173">
        <w:trPr>
          <w:jc w:val="center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4.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Dobré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Dobrá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Dobré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Dobrá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Dobré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Dobrá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Dobr’iej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Dobr’iej</w:t>
            </w:r>
          </w:p>
        </w:tc>
      </w:tr>
      <w:tr w:rsidR="00347C6A" w:rsidRPr="0088791B" w:rsidTr="009F1173">
        <w:trPr>
          <w:jc w:val="center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6.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O dobr’iem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O dobr’iej</w:t>
            </w:r>
          </w:p>
        </w:tc>
        <w:tc>
          <w:tcPr>
            <w:tcW w:w="281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O dobrých</w:t>
            </w:r>
          </w:p>
        </w:tc>
        <w:tc>
          <w:tcPr>
            <w:tcW w:w="2779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Dobrú</w:t>
            </w:r>
          </w:p>
        </w:tc>
      </w:tr>
      <w:tr w:rsidR="00347C6A" w:rsidRPr="0088791B" w:rsidTr="009F1173">
        <w:trPr>
          <w:jc w:val="center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7.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Dobrým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Dobrú</w:t>
            </w:r>
          </w:p>
        </w:tc>
        <w:tc>
          <w:tcPr>
            <w:tcW w:w="281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Dobrými</w:t>
            </w:r>
          </w:p>
        </w:tc>
        <w:tc>
          <w:tcPr>
            <w:tcW w:w="2779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dobrýma</w:t>
            </w:r>
          </w:p>
        </w:tc>
      </w:tr>
    </w:tbl>
    <w:p w:rsidR="000C102D" w:rsidRPr="0088791B" w:rsidRDefault="000C102D" w:rsidP="000C102D">
      <w:pPr>
        <w:pStyle w:val="Zkladntext"/>
        <w:ind w:left="720"/>
        <w:jc w:val="both"/>
        <w:rPr>
          <w:rFonts w:ascii="Cambria" w:hAnsi="Cambria"/>
          <w:sz w:val="20"/>
          <w:szCs w:val="20"/>
        </w:rPr>
      </w:pPr>
    </w:p>
    <w:p w:rsidR="00347C6A" w:rsidRDefault="00347C6A" w:rsidP="0088791B">
      <w:pPr>
        <w:pStyle w:val="Nadpis4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B) Měkká deklinace</w:t>
      </w:r>
      <w:r w:rsidR="00546F41">
        <w:rPr>
          <w:rFonts w:ascii="Cambria" w:hAnsi="Cambria"/>
          <w:sz w:val="20"/>
          <w:szCs w:val="20"/>
        </w:rPr>
        <w:t xml:space="preserve"> </w:t>
      </w:r>
    </w:p>
    <w:p w:rsidR="00546F41" w:rsidRDefault="00546F41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odvozeno od jo-kmenů a ja-kmenů</w:t>
      </w:r>
    </w:p>
    <w:p w:rsidR="00546F41" w:rsidRPr="0088791B" w:rsidRDefault="00546F41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vznik deklinace je stejný jako u tvrdého typu. Stejně jako u vz. </w:t>
      </w:r>
      <w:r w:rsidRPr="008047C0">
        <w:rPr>
          <w:rFonts w:ascii="Cambria" w:hAnsi="Cambria"/>
          <w:i/>
          <w:sz w:val="20"/>
          <w:szCs w:val="20"/>
        </w:rPr>
        <w:t>dobrý</w:t>
      </w:r>
      <w:r w:rsidRPr="0088791B">
        <w:rPr>
          <w:rFonts w:ascii="Cambria" w:hAnsi="Cambria"/>
          <w:sz w:val="20"/>
          <w:szCs w:val="20"/>
        </w:rPr>
        <w:t xml:space="preserve"> má plurál unifikované tvary v </w:t>
      </w:r>
      <w:r>
        <w:rPr>
          <w:rFonts w:ascii="Cambria" w:hAnsi="Cambria"/>
          <w:sz w:val="20"/>
          <w:szCs w:val="20"/>
        </w:rPr>
        <w:t xml:space="preserve">nepřímých pádech </w:t>
      </w:r>
      <w:r w:rsidRPr="0088791B">
        <w:rPr>
          <w:rFonts w:ascii="Cambria" w:hAnsi="Cambria"/>
          <w:sz w:val="20"/>
          <w:szCs w:val="20"/>
        </w:rPr>
        <w:t>(způsobeno hláskovým vývojem)</w:t>
      </w:r>
    </w:p>
    <w:p w:rsidR="00546F41" w:rsidRPr="00546F41" w:rsidRDefault="00546F41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546F41">
        <w:rPr>
          <w:rFonts w:ascii="Cambria" w:hAnsi="Cambria"/>
          <w:sz w:val="20"/>
          <w:szCs w:val="20"/>
        </w:rPr>
        <w:t>nedostatek různorodých flektivních tvarů není v tomto případě problémový, adjektivum vystupuje vždy se substantivem, se kterým se shoduje, proto je pád vždy zřetelný</w:t>
      </w:r>
    </w:p>
    <w:tbl>
      <w:tblPr>
        <w:tblW w:w="0" w:type="auto"/>
        <w:tblInd w:w="11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920"/>
        <w:gridCol w:w="921"/>
        <w:gridCol w:w="922"/>
        <w:gridCol w:w="921"/>
        <w:gridCol w:w="922"/>
        <w:gridCol w:w="921"/>
        <w:gridCol w:w="921"/>
        <w:gridCol w:w="922"/>
        <w:gridCol w:w="921"/>
        <w:gridCol w:w="922"/>
      </w:tblGrid>
      <w:tr w:rsidR="00347C6A" w:rsidRPr="0088791B"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m.sg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n.sg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f.sg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m.pl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n.pl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f.pl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m.du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n.du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f.du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  <w:tr w:rsidR="00347C6A" w:rsidRPr="0088791B"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1.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Pěší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Pěšie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Pěšá/ie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Pěší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Pěšá/ie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Pěšie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Pěšá/ie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Pěší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Pěší</w:t>
            </w:r>
          </w:p>
        </w:tc>
      </w:tr>
      <w:tr w:rsidR="00347C6A" w:rsidRPr="0088791B" w:rsidTr="00546F41">
        <w:trPr>
          <w:trHeight w:val="5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2.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Pěšigo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Pěšie</w:t>
            </w:r>
          </w:p>
        </w:tc>
        <w:tc>
          <w:tcPr>
            <w:tcW w:w="2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Pěších</w:t>
            </w:r>
          </w:p>
        </w:tc>
        <w:tc>
          <w:tcPr>
            <w:tcW w:w="2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Pěšú</w:t>
            </w:r>
          </w:p>
        </w:tc>
      </w:tr>
      <w:tr w:rsidR="00347C6A" w:rsidRPr="0088791B"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3.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Pěšiemu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Pěší</w:t>
            </w:r>
          </w:p>
        </w:tc>
        <w:tc>
          <w:tcPr>
            <w:tcW w:w="2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Pěším</w:t>
            </w:r>
          </w:p>
        </w:tc>
        <w:tc>
          <w:tcPr>
            <w:tcW w:w="2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Pěšíma</w:t>
            </w:r>
          </w:p>
        </w:tc>
      </w:tr>
      <w:tr w:rsidR="00347C6A" w:rsidRPr="0088791B"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4.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Pěší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Pěšie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Pěšú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Pěšie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Pěšá/ie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Pěšie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Pěšá/ie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Pěší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Pěší</w:t>
            </w:r>
          </w:p>
        </w:tc>
      </w:tr>
      <w:tr w:rsidR="00347C6A" w:rsidRPr="0088791B"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6.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O pěšiem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O pěší</w:t>
            </w:r>
          </w:p>
        </w:tc>
        <w:tc>
          <w:tcPr>
            <w:tcW w:w="2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O pěších</w:t>
            </w:r>
          </w:p>
        </w:tc>
        <w:tc>
          <w:tcPr>
            <w:tcW w:w="2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Pěšú</w:t>
            </w:r>
          </w:p>
        </w:tc>
      </w:tr>
      <w:tr w:rsidR="00347C6A" w:rsidRPr="0088791B"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 xml:space="preserve">7.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Pěším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Pěšú</w:t>
            </w:r>
          </w:p>
        </w:tc>
        <w:tc>
          <w:tcPr>
            <w:tcW w:w="2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Pěšími</w:t>
            </w:r>
          </w:p>
        </w:tc>
        <w:tc>
          <w:tcPr>
            <w:tcW w:w="2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pěšíma</w:t>
            </w:r>
          </w:p>
        </w:tc>
      </w:tr>
    </w:tbl>
    <w:p w:rsidR="000C102D" w:rsidRDefault="000C102D">
      <w:pPr>
        <w:widowControl/>
        <w:suppressAutoHyphens w:val="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347C6A" w:rsidRPr="00E82EA1" w:rsidRDefault="00E82EA1" w:rsidP="0088791B">
      <w:pPr>
        <w:pStyle w:val="Nadpis3"/>
        <w:ind w:left="0" w:firstLine="0"/>
        <w:jc w:val="both"/>
        <w:rPr>
          <w:rFonts w:ascii="Cambria" w:hAnsi="Cambria" w:cs="Times New Roman"/>
          <w:sz w:val="24"/>
          <w:szCs w:val="20"/>
        </w:rPr>
      </w:pPr>
      <w:r>
        <w:rPr>
          <w:rFonts w:ascii="Cambria" w:hAnsi="Cambria" w:cs="Times New Roman"/>
          <w:sz w:val="24"/>
          <w:szCs w:val="20"/>
        </w:rPr>
        <w:lastRenderedPageBreak/>
        <w:t xml:space="preserve">III. </w:t>
      </w:r>
      <w:r w:rsidR="002964D2">
        <w:rPr>
          <w:rFonts w:ascii="Cambria" w:hAnsi="Cambria" w:cs="Times New Roman"/>
          <w:sz w:val="24"/>
          <w:szCs w:val="20"/>
        </w:rPr>
        <w:t>Zájmenná deklinace</w:t>
      </w:r>
    </w:p>
    <w:p w:rsidR="00347C6A" w:rsidRPr="0088791B" w:rsidRDefault="00E82EA1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z</w:t>
      </w:r>
      <w:r w:rsidR="00347C6A" w:rsidRPr="0088791B">
        <w:rPr>
          <w:rFonts w:ascii="Cambria" w:hAnsi="Cambria"/>
          <w:sz w:val="20"/>
          <w:szCs w:val="20"/>
        </w:rPr>
        <w:t>ájmenná deklinace je odlišná od substantivní i od složené, je plná výjimek</w:t>
      </w:r>
    </w:p>
    <w:p w:rsidR="00E82EA1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zájmena rozdělujeme do 2 skupin: </w:t>
      </w:r>
    </w:p>
    <w:p w:rsidR="00E82EA1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1) z. </w:t>
      </w:r>
      <w:proofErr w:type="gramStart"/>
      <w:r w:rsidRPr="0088791B">
        <w:rPr>
          <w:rFonts w:ascii="Cambria" w:hAnsi="Cambria"/>
          <w:sz w:val="20"/>
          <w:szCs w:val="20"/>
        </w:rPr>
        <w:t>bezrodá</w:t>
      </w:r>
      <w:proofErr w:type="gramEnd"/>
      <w:r w:rsidRPr="0088791B">
        <w:rPr>
          <w:rFonts w:ascii="Cambria" w:hAnsi="Cambria"/>
          <w:sz w:val="20"/>
          <w:szCs w:val="20"/>
        </w:rPr>
        <w:t xml:space="preserve"> (</w:t>
      </w:r>
      <w:r w:rsidRPr="00977317">
        <w:rPr>
          <w:rFonts w:ascii="Cambria" w:hAnsi="Cambria"/>
          <w:i/>
          <w:sz w:val="20"/>
          <w:szCs w:val="20"/>
        </w:rPr>
        <w:t>já, ty, my, vy</w:t>
      </w:r>
      <w:r w:rsidRPr="0088791B">
        <w:rPr>
          <w:rFonts w:ascii="Cambria" w:hAnsi="Cambria"/>
          <w:sz w:val="20"/>
          <w:szCs w:val="20"/>
        </w:rPr>
        <w:t xml:space="preserve"> -&gt; nelze</w:t>
      </w:r>
      <w:r w:rsidR="00E82EA1">
        <w:rPr>
          <w:rFonts w:ascii="Cambria" w:hAnsi="Cambria"/>
          <w:sz w:val="20"/>
          <w:szCs w:val="20"/>
        </w:rPr>
        <w:t xml:space="preserve"> u nich určit bez kontextu rod)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2) z. </w:t>
      </w:r>
      <w:proofErr w:type="gramStart"/>
      <w:r w:rsidRPr="0088791B">
        <w:rPr>
          <w:rFonts w:ascii="Cambria" w:hAnsi="Cambria"/>
          <w:sz w:val="20"/>
          <w:szCs w:val="20"/>
        </w:rPr>
        <w:t>rodová</w:t>
      </w:r>
      <w:proofErr w:type="gramEnd"/>
      <w:r w:rsidRPr="0088791B">
        <w:rPr>
          <w:rFonts w:ascii="Cambria" w:hAnsi="Cambria"/>
          <w:sz w:val="20"/>
          <w:szCs w:val="20"/>
        </w:rPr>
        <w:t xml:space="preserve"> (</w:t>
      </w:r>
      <w:r w:rsidRPr="00977317">
        <w:rPr>
          <w:rFonts w:ascii="Cambria" w:hAnsi="Cambria"/>
          <w:i/>
          <w:sz w:val="20"/>
          <w:szCs w:val="20"/>
        </w:rPr>
        <w:t>on, ona, ono, oni</w:t>
      </w:r>
      <w:r w:rsidRPr="0088791B">
        <w:rPr>
          <w:rFonts w:ascii="Cambria" w:hAnsi="Cambria"/>
          <w:sz w:val="20"/>
          <w:szCs w:val="20"/>
        </w:rPr>
        <w:t>)</w:t>
      </w:r>
    </w:p>
    <w:p w:rsidR="00347C6A" w:rsidRDefault="00347C6A" w:rsidP="0088791B">
      <w:pPr>
        <w:pStyle w:val="Nadpis4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1) Zájmena bezrodá</w:t>
      </w:r>
    </w:p>
    <w:p w:rsidR="008D2DAC" w:rsidRDefault="008D2DA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jsou starobylou vrstvou zájmen, pro</w:t>
      </w:r>
      <w:r>
        <w:rPr>
          <w:rFonts w:ascii="Cambria" w:hAnsi="Cambria"/>
          <w:sz w:val="20"/>
          <w:szCs w:val="20"/>
        </w:rPr>
        <w:t>to je jejich flexe nepravidelná</w:t>
      </w:r>
    </w:p>
    <w:p w:rsidR="008D2DAC" w:rsidRPr="0088791B" w:rsidRDefault="008D2DA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n</w:t>
      </w:r>
      <w:r w:rsidRPr="0088791B">
        <w:rPr>
          <w:rFonts w:ascii="Cambria" w:hAnsi="Cambria"/>
          <w:sz w:val="20"/>
          <w:szCs w:val="20"/>
        </w:rPr>
        <w:t xml:space="preserve">ěkteré pády vznikají nejen připojováním přípon, ale i obměnou slovního základu (tzv. </w:t>
      </w:r>
      <w:r w:rsidRPr="008D2DAC">
        <w:rPr>
          <w:rFonts w:ascii="Cambria" w:hAnsi="Cambria"/>
          <w:i/>
          <w:sz w:val="20"/>
          <w:szCs w:val="20"/>
        </w:rPr>
        <w:t>supletivnost</w:t>
      </w:r>
      <w:r w:rsidRPr="0088791B">
        <w:rPr>
          <w:rFonts w:ascii="Cambria" w:hAnsi="Cambria"/>
          <w:sz w:val="20"/>
          <w:szCs w:val="20"/>
        </w:rPr>
        <w:t>)</w:t>
      </w:r>
    </w:p>
    <w:p w:rsidR="008D2DAC" w:rsidRDefault="008D2DA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D2DAC">
        <w:rPr>
          <w:rFonts w:ascii="Cambria" w:hAnsi="Cambria"/>
          <w:i/>
          <w:sz w:val="20"/>
          <w:szCs w:val="20"/>
        </w:rPr>
        <w:t>jáz</w:t>
      </w:r>
      <w:r w:rsidRPr="0088791B">
        <w:rPr>
          <w:rFonts w:ascii="Cambria" w:hAnsi="Cambria"/>
          <w:sz w:val="20"/>
          <w:szCs w:val="20"/>
        </w:rPr>
        <w:t xml:space="preserve"> se vyskytuje paralelně </w:t>
      </w:r>
      <w:r>
        <w:rPr>
          <w:rFonts w:ascii="Cambria" w:hAnsi="Cambria"/>
          <w:sz w:val="20"/>
          <w:szCs w:val="20"/>
        </w:rPr>
        <w:t xml:space="preserve">s já, ztrácí se </w:t>
      </w:r>
      <w:proofErr w:type="gramStart"/>
      <w:r>
        <w:rPr>
          <w:rFonts w:ascii="Cambria" w:hAnsi="Cambria"/>
          <w:sz w:val="20"/>
          <w:szCs w:val="20"/>
        </w:rPr>
        <w:t>ve</w:t>
      </w:r>
      <w:proofErr w:type="gramEnd"/>
      <w:r>
        <w:rPr>
          <w:rFonts w:ascii="Cambria" w:hAnsi="Cambria"/>
          <w:sz w:val="20"/>
          <w:szCs w:val="20"/>
        </w:rPr>
        <w:t xml:space="preserve"> 15. století</w:t>
      </w:r>
    </w:p>
    <w:p w:rsidR="008D2DAC" w:rsidRDefault="008D2DA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h</w:t>
      </w:r>
      <w:r w:rsidRPr="0088791B">
        <w:rPr>
          <w:rFonts w:ascii="Cambria" w:hAnsi="Cambria"/>
          <w:sz w:val="20"/>
          <w:szCs w:val="20"/>
        </w:rPr>
        <w:t xml:space="preserve">láskový vývoj postihl ak. </w:t>
      </w:r>
      <w:r w:rsidRPr="008D2DAC">
        <w:rPr>
          <w:rFonts w:ascii="Cambria" w:hAnsi="Cambria"/>
          <w:i/>
          <w:sz w:val="20"/>
          <w:szCs w:val="20"/>
        </w:rPr>
        <w:t>mä &gt; mě</w:t>
      </w:r>
    </w:p>
    <w:p w:rsidR="008D2DAC" w:rsidRDefault="008D2DA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i</w:t>
      </w:r>
      <w:r w:rsidRPr="0088791B">
        <w:rPr>
          <w:rFonts w:ascii="Cambria" w:hAnsi="Cambria"/>
          <w:sz w:val="20"/>
          <w:szCs w:val="20"/>
        </w:rPr>
        <w:t xml:space="preserve"> v zájmenech se objevuje </w:t>
      </w:r>
      <w:r w:rsidRPr="008D2DAC">
        <w:rPr>
          <w:rFonts w:ascii="Cambria" w:hAnsi="Cambria"/>
          <w:b/>
          <w:sz w:val="20"/>
          <w:szCs w:val="20"/>
        </w:rPr>
        <w:t>genitiv-akuzativ</w:t>
      </w:r>
      <w:r>
        <w:rPr>
          <w:rFonts w:ascii="Cambria" w:hAnsi="Cambria"/>
          <w:sz w:val="20"/>
          <w:szCs w:val="20"/>
        </w:rPr>
        <w:t xml:space="preserve"> </w:t>
      </w:r>
    </w:p>
    <w:p w:rsidR="008D2DAC" w:rsidRDefault="008D2DAC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akuzativní tvar </w:t>
      </w:r>
      <w:r w:rsidRPr="008D2DAC">
        <w:rPr>
          <w:rFonts w:ascii="Cambria" w:hAnsi="Cambria"/>
          <w:i/>
          <w:sz w:val="20"/>
          <w:szCs w:val="20"/>
        </w:rPr>
        <w:t>mě</w:t>
      </w:r>
      <w:r w:rsidRPr="0088791B">
        <w:rPr>
          <w:rFonts w:ascii="Cambria" w:hAnsi="Cambria"/>
          <w:sz w:val="20"/>
          <w:szCs w:val="20"/>
        </w:rPr>
        <w:t xml:space="preserve"> se projevil i v genitivu a genitivní tvar </w:t>
      </w:r>
      <w:r w:rsidRPr="008D2DAC">
        <w:rPr>
          <w:rFonts w:ascii="Cambria" w:hAnsi="Cambria"/>
          <w:i/>
          <w:sz w:val="20"/>
          <w:szCs w:val="20"/>
        </w:rPr>
        <w:t>mne</w:t>
      </w:r>
      <w:r w:rsidRPr="0088791B">
        <w:rPr>
          <w:rFonts w:ascii="Cambria" w:hAnsi="Cambria"/>
          <w:sz w:val="20"/>
          <w:szCs w:val="20"/>
        </w:rPr>
        <w:t xml:space="preserve"> v akuzat</w:t>
      </w:r>
      <w:r>
        <w:rPr>
          <w:rFonts w:ascii="Cambria" w:hAnsi="Cambria"/>
          <w:sz w:val="20"/>
          <w:szCs w:val="20"/>
        </w:rPr>
        <w:t>ivu. Tyto tvary jsou rovnocenné</w:t>
      </w:r>
    </w:p>
    <w:p w:rsidR="008D2DAC" w:rsidRPr="008D2DAC" w:rsidRDefault="008D2DAC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sz w:val="20"/>
          <w:szCs w:val="20"/>
        </w:rPr>
      </w:pPr>
      <w:proofErr w:type="gramStart"/>
      <w:r w:rsidRPr="0088791B">
        <w:rPr>
          <w:rFonts w:ascii="Cambria" w:hAnsi="Cambria"/>
          <w:sz w:val="20"/>
          <w:szCs w:val="20"/>
        </w:rPr>
        <w:t>gen.–ak.</w:t>
      </w:r>
      <w:proofErr w:type="gramEnd"/>
      <w:r w:rsidRPr="0088791B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 xml:space="preserve">Se </w:t>
      </w:r>
      <w:r w:rsidRPr="0088791B">
        <w:rPr>
          <w:rFonts w:ascii="Cambria" w:hAnsi="Cambria"/>
          <w:sz w:val="20"/>
          <w:szCs w:val="20"/>
        </w:rPr>
        <w:t xml:space="preserve">projevil i u </w:t>
      </w:r>
      <w:r w:rsidRPr="008D2DAC">
        <w:rPr>
          <w:rFonts w:ascii="Cambria" w:hAnsi="Cambria"/>
          <w:i/>
          <w:sz w:val="20"/>
          <w:szCs w:val="20"/>
        </w:rPr>
        <w:t>my</w:t>
      </w:r>
      <w:r w:rsidRPr="0088791B">
        <w:rPr>
          <w:rFonts w:ascii="Cambria" w:hAnsi="Cambria"/>
          <w:sz w:val="20"/>
          <w:szCs w:val="20"/>
        </w:rPr>
        <w:t xml:space="preserve"> a </w:t>
      </w:r>
      <w:r w:rsidRPr="008D2DAC">
        <w:rPr>
          <w:rFonts w:ascii="Cambria" w:hAnsi="Cambria"/>
          <w:i/>
          <w:sz w:val="20"/>
          <w:szCs w:val="20"/>
        </w:rPr>
        <w:t>vy</w:t>
      </w:r>
      <w:r w:rsidRPr="0088791B">
        <w:rPr>
          <w:rFonts w:ascii="Cambria" w:hAnsi="Cambria"/>
          <w:sz w:val="20"/>
          <w:szCs w:val="20"/>
        </w:rPr>
        <w:t xml:space="preserve"> – akuzativní tvary </w:t>
      </w:r>
      <w:r w:rsidRPr="008D2DAC">
        <w:rPr>
          <w:rFonts w:ascii="Cambria" w:hAnsi="Cambria"/>
          <w:i/>
          <w:sz w:val="20"/>
          <w:szCs w:val="20"/>
        </w:rPr>
        <w:t>ny</w:t>
      </w:r>
      <w:r>
        <w:rPr>
          <w:rFonts w:ascii="Cambria" w:hAnsi="Cambria"/>
          <w:sz w:val="20"/>
          <w:szCs w:val="20"/>
        </w:rPr>
        <w:t xml:space="preserve"> a </w:t>
      </w:r>
      <w:r w:rsidRPr="008D2DAC">
        <w:rPr>
          <w:rFonts w:ascii="Cambria" w:hAnsi="Cambria"/>
          <w:i/>
          <w:sz w:val="20"/>
          <w:szCs w:val="20"/>
        </w:rPr>
        <w:t>vy</w:t>
      </w:r>
      <w:r w:rsidRPr="0088791B">
        <w:rPr>
          <w:rFonts w:ascii="Cambria" w:hAnsi="Cambria"/>
          <w:sz w:val="20"/>
          <w:szCs w:val="20"/>
        </w:rPr>
        <w:t xml:space="preserve"> jsou v 16. stolet</w:t>
      </w:r>
      <w:r>
        <w:rPr>
          <w:rFonts w:ascii="Cambria" w:hAnsi="Cambria"/>
          <w:sz w:val="20"/>
          <w:szCs w:val="20"/>
        </w:rPr>
        <w:t xml:space="preserve">í nahrazeny genitivním </w:t>
      </w:r>
      <w:r w:rsidRPr="008D2DAC">
        <w:rPr>
          <w:rFonts w:ascii="Cambria" w:hAnsi="Cambria"/>
          <w:i/>
          <w:sz w:val="20"/>
          <w:szCs w:val="20"/>
        </w:rPr>
        <w:t>nás, vás</w:t>
      </w:r>
    </w:p>
    <w:p w:rsidR="008D2DAC" w:rsidRPr="0088791B" w:rsidRDefault="008D2DA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dativ *</w:t>
      </w:r>
      <w:r w:rsidRPr="008D2DAC">
        <w:rPr>
          <w:rFonts w:ascii="Cambria" w:hAnsi="Cambria"/>
          <w:i/>
          <w:sz w:val="20"/>
          <w:szCs w:val="20"/>
        </w:rPr>
        <w:t>si</w:t>
      </w:r>
      <w:r w:rsidRPr="0088791B">
        <w:rPr>
          <w:rFonts w:ascii="Cambria" w:hAnsi="Cambria"/>
          <w:sz w:val="20"/>
          <w:szCs w:val="20"/>
        </w:rPr>
        <w:t xml:space="preserve"> není pro starou češtinu doložen</w:t>
      </w:r>
    </w:p>
    <w:p w:rsidR="008D2DAC" w:rsidRPr="0088791B" w:rsidRDefault="008D2DA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v 15. století začíná v instrumentálu převládat tvar </w:t>
      </w:r>
      <w:r w:rsidRPr="008D2DAC">
        <w:rPr>
          <w:rFonts w:ascii="Cambria" w:hAnsi="Cambria"/>
          <w:i/>
          <w:sz w:val="20"/>
          <w:szCs w:val="20"/>
        </w:rPr>
        <w:t>tebú, sebú</w:t>
      </w:r>
      <w:r w:rsidRPr="0088791B">
        <w:rPr>
          <w:rFonts w:ascii="Cambria" w:hAnsi="Cambria"/>
          <w:sz w:val="20"/>
          <w:szCs w:val="20"/>
        </w:rPr>
        <w:t xml:space="preserve"> (je zachováván kmen)</w:t>
      </w:r>
    </w:p>
    <w:p w:rsidR="008D2DAC" w:rsidRDefault="008D2DA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duál je už nepůvodní, není doložený nominativ </w:t>
      </w:r>
      <w:r w:rsidRPr="008D2DAC">
        <w:rPr>
          <w:rFonts w:ascii="Cambria" w:hAnsi="Cambria"/>
          <w:i/>
          <w:sz w:val="20"/>
          <w:szCs w:val="20"/>
        </w:rPr>
        <w:t>va</w:t>
      </w:r>
      <w:r w:rsidRPr="0088791B">
        <w:rPr>
          <w:rFonts w:ascii="Cambria" w:hAnsi="Cambria"/>
          <w:sz w:val="20"/>
          <w:szCs w:val="20"/>
        </w:rPr>
        <w:t xml:space="preserve">, ale vždy se užívá tvar </w:t>
      </w:r>
      <w:r w:rsidRPr="008D2DAC">
        <w:rPr>
          <w:rFonts w:ascii="Cambria" w:hAnsi="Cambria"/>
          <w:i/>
          <w:sz w:val="20"/>
          <w:szCs w:val="20"/>
        </w:rPr>
        <w:t>vy</w:t>
      </w:r>
    </w:p>
    <w:tbl>
      <w:tblPr>
        <w:tblW w:w="0" w:type="auto"/>
        <w:jc w:val="center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534"/>
        <w:gridCol w:w="992"/>
        <w:gridCol w:w="992"/>
        <w:gridCol w:w="1162"/>
        <w:gridCol w:w="1161"/>
        <w:gridCol w:w="1161"/>
        <w:gridCol w:w="1161"/>
        <w:gridCol w:w="1161"/>
      </w:tblGrid>
      <w:tr w:rsidR="00347C6A" w:rsidRPr="0088791B" w:rsidTr="00E82EA1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Jáz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Ty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My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Vy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Vě/va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*va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347C6A" w:rsidRPr="0088791B" w:rsidTr="00E82EA1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Mne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Tebe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Nás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Vás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Najú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Vajú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Sebe</w:t>
            </w:r>
          </w:p>
        </w:tc>
      </w:tr>
      <w:tr w:rsidR="00347C6A" w:rsidRPr="0088791B" w:rsidTr="00E82EA1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Mně/mi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Tobě/ti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Nám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Vám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Náma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Váma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Sobě</w:t>
            </w:r>
          </w:p>
        </w:tc>
      </w:tr>
      <w:tr w:rsidR="00347C6A" w:rsidRPr="0088791B" w:rsidTr="00E82EA1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Mä/mě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Tä/tě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Ny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Vy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*na/ny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Va*/vy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Sä/sě</w:t>
            </w:r>
          </w:p>
        </w:tc>
      </w:tr>
      <w:tr w:rsidR="00347C6A" w:rsidRPr="0088791B" w:rsidTr="00E82EA1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O mně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O tibě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O nás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O vás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Najú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Vajú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O sobě</w:t>
            </w:r>
          </w:p>
        </w:tc>
      </w:tr>
      <w:tr w:rsidR="00347C6A" w:rsidRPr="0088791B" w:rsidTr="00E82EA1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Mnú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Tobú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Nám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Vámi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Náma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Váma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sobú</w:t>
            </w:r>
          </w:p>
        </w:tc>
      </w:tr>
    </w:tbl>
    <w:p w:rsidR="000C102D" w:rsidRPr="0088791B" w:rsidRDefault="000C102D" w:rsidP="000C102D">
      <w:pPr>
        <w:pStyle w:val="Zkladntext"/>
        <w:ind w:left="720"/>
        <w:jc w:val="both"/>
        <w:rPr>
          <w:rFonts w:ascii="Cambria" w:hAnsi="Cambria"/>
          <w:sz w:val="20"/>
          <w:szCs w:val="20"/>
        </w:rPr>
      </w:pPr>
    </w:p>
    <w:p w:rsidR="00347C6A" w:rsidRPr="0088791B" w:rsidRDefault="00347C6A" w:rsidP="0088791B">
      <w:pPr>
        <w:pStyle w:val="Nadpis4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2) Zájmena rodová</w:t>
      </w:r>
    </w:p>
    <w:p w:rsidR="00347C6A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ovlivněná substantivní měkkou a tvrdou deklin</w:t>
      </w:r>
      <w:r w:rsidR="008D2DAC">
        <w:rPr>
          <w:rFonts w:ascii="Cambria" w:hAnsi="Cambria"/>
          <w:sz w:val="20"/>
          <w:szCs w:val="20"/>
        </w:rPr>
        <w:t>ací a složenou deklinací</w:t>
      </w:r>
    </w:p>
    <w:p w:rsidR="00186376" w:rsidRPr="00186376" w:rsidRDefault="00186376" w:rsidP="003A7B82">
      <w:pPr>
        <w:pStyle w:val="Zkladntext"/>
        <w:spacing w:after="40"/>
        <w:jc w:val="both"/>
        <w:rPr>
          <w:rFonts w:ascii="Cambria" w:hAnsi="Cambria"/>
          <w:b/>
          <w:sz w:val="20"/>
          <w:szCs w:val="20"/>
        </w:rPr>
      </w:pPr>
      <w:r w:rsidRPr="00186376">
        <w:rPr>
          <w:rFonts w:ascii="Cambria" w:hAnsi="Cambria"/>
          <w:b/>
          <w:sz w:val="20"/>
          <w:szCs w:val="20"/>
        </w:rPr>
        <w:t>a) starší vrstva zájmen</w:t>
      </w:r>
    </w:p>
    <w:p w:rsidR="008D2DAC" w:rsidRPr="0088791B" w:rsidRDefault="008D2DA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tato zájmena ještě uchovávají staré rozlišování rodu na </w:t>
      </w:r>
      <w:r w:rsidRPr="008D2DAC">
        <w:rPr>
          <w:rFonts w:ascii="Cambria" w:hAnsi="Cambria"/>
          <w:b/>
          <w:sz w:val="20"/>
          <w:szCs w:val="20"/>
        </w:rPr>
        <w:t>osobní</w:t>
      </w:r>
      <w:r w:rsidRPr="0088791B">
        <w:rPr>
          <w:rFonts w:ascii="Cambria" w:hAnsi="Cambria"/>
          <w:sz w:val="20"/>
          <w:szCs w:val="20"/>
        </w:rPr>
        <w:t xml:space="preserve"> (</w:t>
      </w:r>
      <w:r w:rsidRPr="008D2DAC">
        <w:rPr>
          <w:rFonts w:ascii="Cambria" w:hAnsi="Cambria"/>
          <w:i/>
          <w:sz w:val="20"/>
          <w:szCs w:val="20"/>
        </w:rPr>
        <w:t>kto</w:t>
      </w:r>
      <w:r w:rsidRPr="0088791B">
        <w:rPr>
          <w:rFonts w:ascii="Cambria" w:hAnsi="Cambria"/>
          <w:sz w:val="20"/>
          <w:szCs w:val="20"/>
        </w:rPr>
        <w:t xml:space="preserve">) a </w:t>
      </w:r>
      <w:r w:rsidRPr="00186376">
        <w:rPr>
          <w:rFonts w:ascii="Cambria" w:hAnsi="Cambria"/>
          <w:b/>
          <w:sz w:val="20"/>
          <w:szCs w:val="20"/>
        </w:rPr>
        <w:t>věcný</w:t>
      </w:r>
      <w:r w:rsidRPr="0088791B">
        <w:rPr>
          <w:rFonts w:ascii="Cambria" w:hAnsi="Cambria"/>
          <w:sz w:val="20"/>
          <w:szCs w:val="20"/>
        </w:rPr>
        <w:t xml:space="preserve"> (</w:t>
      </w:r>
      <w:r w:rsidRPr="008D2DAC">
        <w:rPr>
          <w:rFonts w:ascii="Cambria" w:hAnsi="Cambria"/>
          <w:i/>
          <w:sz w:val="20"/>
          <w:szCs w:val="20"/>
        </w:rPr>
        <w:t>co</w:t>
      </w:r>
      <w:r w:rsidRPr="0088791B">
        <w:rPr>
          <w:rFonts w:ascii="Cambria" w:hAnsi="Cambria"/>
          <w:sz w:val="20"/>
          <w:szCs w:val="20"/>
        </w:rPr>
        <w:t>)</w:t>
      </w:r>
    </w:p>
    <w:tbl>
      <w:tblPr>
        <w:tblW w:w="0" w:type="auto"/>
        <w:jc w:val="center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534"/>
        <w:gridCol w:w="912"/>
        <w:gridCol w:w="1214"/>
      </w:tblGrid>
      <w:tr w:rsidR="00347C6A" w:rsidRPr="0088791B" w:rsidTr="00E82EA1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1.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Kto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Čso</w:t>
            </w:r>
          </w:p>
        </w:tc>
      </w:tr>
      <w:tr w:rsidR="00347C6A" w:rsidRPr="0088791B" w:rsidTr="00E82EA1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Kogo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Čso, čego</w:t>
            </w:r>
          </w:p>
        </w:tc>
      </w:tr>
      <w:tr w:rsidR="00347C6A" w:rsidRPr="0088791B" w:rsidTr="00E82EA1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3.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Komu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Čemu</w:t>
            </w:r>
          </w:p>
        </w:tc>
      </w:tr>
      <w:tr w:rsidR="00347C6A" w:rsidRPr="0088791B" w:rsidTr="00E82EA1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4.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Kogo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Čso</w:t>
            </w:r>
          </w:p>
        </w:tc>
      </w:tr>
      <w:tr w:rsidR="00347C6A" w:rsidRPr="0088791B" w:rsidTr="00E82EA1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6.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O kom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O čem</w:t>
            </w:r>
          </w:p>
        </w:tc>
      </w:tr>
      <w:tr w:rsidR="00347C6A" w:rsidRPr="0088791B" w:rsidTr="00E82EA1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 xml:space="preserve">7.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Kým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Čím</w:t>
            </w:r>
          </w:p>
        </w:tc>
      </w:tr>
    </w:tbl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zájmeno </w:t>
      </w:r>
      <w:r w:rsidRPr="008D2DAC">
        <w:rPr>
          <w:rFonts w:ascii="Cambria" w:hAnsi="Cambria"/>
          <w:i/>
          <w:sz w:val="20"/>
          <w:szCs w:val="20"/>
        </w:rPr>
        <w:t xml:space="preserve">kto </w:t>
      </w:r>
      <w:proofErr w:type="gramStart"/>
      <w:r w:rsidRPr="0088791B">
        <w:rPr>
          <w:rFonts w:ascii="Cambria" w:hAnsi="Cambria"/>
          <w:sz w:val="20"/>
          <w:szCs w:val="20"/>
        </w:rPr>
        <w:t>nahradilo</w:t>
      </w:r>
      <w:proofErr w:type="gramEnd"/>
      <w:r w:rsidRPr="0088791B">
        <w:rPr>
          <w:rFonts w:ascii="Cambria" w:hAnsi="Cambria"/>
          <w:sz w:val="20"/>
          <w:szCs w:val="20"/>
        </w:rPr>
        <w:t xml:space="preserve"> po zániku jerů tvar </w:t>
      </w:r>
      <w:r w:rsidRPr="008D2DAC">
        <w:rPr>
          <w:rFonts w:ascii="Cambria" w:hAnsi="Cambria"/>
          <w:i/>
          <w:sz w:val="20"/>
          <w:szCs w:val="20"/>
        </w:rPr>
        <w:t>kъ</w:t>
      </w:r>
      <w:r w:rsidRPr="0088791B">
        <w:rPr>
          <w:rFonts w:ascii="Cambria" w:hAnsi="Cambria"/>
          <w:sz w:val="20"/>
          <w:szCs w:val="20"/>
        </w:rPr>
        <w:t xml:space="preserve">. V nové češtině </w:t>
      </w:r>
      <w:proofErr w:type="gramStart"/>
      <w:r w:rsidRPr="0088791B">
        <w:rPr>
          <w:rFonts w:ascii="Cambria" w:hAnsi="Cambria"/>
          <w:sz w:val="20"/>
          <w:szCs w:val="20"/>
        </w:rPr>
        <w:t>máme</w:t>
      </w:r>
      <w:proofErr w:type="gramEnd"/>
      <w:r w:rsidRPr="0088791B">
        <w:rPr>
          <w:rFonts w:ascii="Cambria" w:hAnsi="Cambria"/>
          <w:sz w:val="20"/>
          <w:szCs w:val="20"/>
        </w:rPr>
        <w:t xml:space="preserve"> místo </w:t>
      </w:r>
      <w:r w:rsidRPr="008D2DAC">
        <w:rPr>
          <w:rFonts w:ascii="Cambria" w:hAnsi="Cambria"/>
          <w:i/>
          <w:sz w:val="20"/>
          <w:szCs w:val="20"/>
        </w:rPr>
        <w:t>kto kdo</w:t>
      </w:r>
      <w:r w:rsidRPr="0088791B">
        <w:rPr>
          <w:rFonts w:ascii="Cambria" w:hAnsi="Cambria"/>
          <w:sz w:val="20"/>
          <w:szCs w:val="20"/>
        </w:rPr>
        <w:t xml:space="preserve"> – tento tvar vznikl</w:t>
      </w:r>
      <w:r w:rsidR="008D2DAC">
        <w:rPr>
          <w:rFonts w:ascii="Cambria" w:hAnsi="Cambria"/>
          <w:sz w:val="20"/>
          <w:szCs w:val="20"/>
        </w:rPr>
        <w:t xml:space="preserve"> analogií s příslovci </w:t>
      </w:r>
      <w:r w:rsidR="008D2DAC" w:rsidRPr="008D2DAC">
        <w:rPr>
          <w:rFonts w:ascii="Cambria" w:hAnsi="Cambria"/>
          <w:i/>
          <w:sz w:val="20"/>
          <w:szCs w:val="20"/>
        </w:rPr>
        <w:t xml:space="preserve">kde </w:t>
      </w:r>
      <w:r w:rsidR="008D2DAC" w:rsidRPr="008D2DAC">
        <w:rPr>
          <w:rFonts w:ascii="Cambria" w:hAnsi="Cambria"/>
          <w:sz w:val="20"/>
          <w:szCs w:val="20"/>
        </w:rPr>
        <w:t>a</w:t>
      </w:r>
      <w:r w:rsidR="008D2DAC" w:rsidRPr="008D2DAC">
        <w:rPr>
          <w:rFonts w:ascii="Cambria" w:hAnsi="Cambria"/>
          <w:i/>
          <w:sz w:val="20"/>
          <w:szCs w:val="20"/>
        </w:rPr>
        <w:t xml:space="preserve"> kdy</w:t>
      </w:r>
    </w:p>
    <w:p w:rsidR="00347C6A" w:rsidRPr="003A7B82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původním tvarem nom. a akuzativu u zájmena </w:t>
      </w:r>
      <w:r w:rsidRPr="008D2DAC">
        <w:rPr>
          <w:rFonts w:ascii="Cambria" w:hAnsi="Cambria"/>
          <w:i/>
          <w:sz w:val="20"/>
          <w:szCs w:val="20"/>
        </w:rPr>
        <w:t>čso</w:t>
      </w:r>
      <w:r w:rsidRPr="0088791B">
        <w:rPr>
          <w:rFonts w:ascii="Cambria" w:hAnsi="Cambria"/>
          <w:sz w:val="20"/>
          <w:szCs w:val="20"/>
        </w:rPr>
        <w:t xml:space="preserve"> (</w:t>
      </w:r>
      <w:r w:rsidRPr="008D2DAC">
        <w:rPr>
          <w:rFonts w:ascii="Cambria" w:hAnsi="Cambria"/>
          <w:i/>
          <w:sz w:val="20"/>
          <w:szCs w:val="20"/>
        </w:rPr>
        <w:t>co</w:t>
      </w:r>
      <w:r w:rsidRPr="0088791B">
        <w:rPr>
          <w:rFonts w:ascii="Cambria" w:hAnsi="Cambria"/>
          <w:sz w:val="20"/>
          <w:szCs w:val="20"/>
        </w:rPr>
        <w:t xml:space="preserve">) je tvar </w:t>
      </w:r>
      <w:r w:rsidRPr="008D2DAC">
        <w:rPr>
          <w:rFonts w:ascii="Cambria" w:hAnsi="Cambria"/>
          <w:i/>
          <w:sz w:val="20"/>
          <w:szCs w:val="20"/>
        </w:rPr>
        <w:t>č</w:t>
      </w:r>
      <w:r w:rsidRPr="0088791B">
        <w:rPr>
          <w:rFonts w:ascii="Cambria" w:hAnsi="Cambria"/>
          <w:sz w:val="20"/>
          <w:szCs w:val="20"/>
        </w:rPr>
        <w:t xml:space="preserve">. Ten se nám dochoval v proč a nač. Nominativní tvar </w:t>
      </w:r>
      <w:r w:rsidRPr="008D2DAC">
        <w:rPr>
          <w:rFonts w:ascii="Cambria" w:hAnsi="Cambria"/>
          <w:i/>
          <w:sz w:val="20"/>
          <w:szCs w:val="20"/>
        </w:rPr>
        <w:t>č</w:t>
      </w:r>
      <w:r w:rsidRPr="0088791B">
        <w:rPr>
          <w:rFonts w:ascii="Cambria" w:hAnsi="Cambria"/>
          <w:sz w:val="20"/>
          <w:szCs w:val="20"/>
        </w:rPr>
        <w:t xml:space="preserve"> byl nahrazen genitivním tvarem </w:t>
      </w:r>
      <w:r w:rsidRPr="008D2DAC">
        <w:rPr>
          <w:rFonts w:ascii="Cambria" w:hAnsi="Cambria"/>
          <w:i/>
          <w:sz w:val="20"/>
          <w:szCs w:val="20"/>
        </w:rPr>
        <w:t>čso</w:t>
      </w:r>
      <w:r w:rsidRPr="0088791B">
        <w:rPr>
          <w:rFonts w:ascii="Cambria" w:hAnsi="Cambria"/>
          <w:sz w:val="20"/>
          <w:szCs w:val="20"/>
        </w:rPr>
        <w:t xml:space="preserve">. Splynutím obou sykavek vznikl v 15. století tvar </w:t>
      </w:r>
      <w:r w:rsidRPr="008D2DAC">
        <w:rPr>
          <w:rFonts w:ascii="Cambria" w:hAnsi="Cambria"/>
          <w:i/>
          <w:sz w:val="20"/>
          <w:szCs w:val="20"/>
        </w:rPr>
        <w:t>co</w:t>
      </w:r>
      <w:r w:rsidRPr="0088791B">
        <w:rPr>
          <w:rFonts w:ascii="Cambria" w:hAnsi="Cambria"/>
          <w:sz w:val="20"/>
          <w:szCs w:val="20"/>
        </w:rPr>
        <w:t>. Novočeské nic poté vzniklo z </w:t>
      </w:r>
      <w:r w:rsidRPr="008D2DAC">
        <w:rPr>
          <w:rFonts w:ascii="Cambria" w:hAnsi="Cambria"/>
          <w:i/>
          <w:sz w:val="20"/>
          <w:szCs w:val="20"/>
        </w:rPr>
        <w:t>ni – čso &gt; ničse &gt;</w:t>
      </w:r>
      <w:r w:rsidR="00977317">
        <w:rPr>
          <w:rFonts w:ascii="Cambria" w:hAnsi="Cambria"/>
          <w:i/>
          <w:sz w:val="20"/>
          <w:szCs w:val="20"/>
        </w:rPr>
        <w:t xml:space="preserve"> </w:t>
      </w:r>
      <w:r w:rsidRPr="008D2DAC">
        <w:rPr>
          <w:rFonts w:ascii="Cambria" w:hAnsi="Cambria"/>
          <w:i/>
          <w:sz w:val="20"/>
          <w:szCs w:val="20"/>
        </w:rPr>
        <w:t>nic</w:t>
      </w:r>
    </w:p>
    <w:p w:rsidR="003A7B82" w:rsidRPr="003A7B82" w:rsidRDefault="003A7B82" w:rsidP="003A7B82">
      <w:pPr>
        <w:pStyle w:val="Zkladntext"/>
        <w:spacing w:after="40"/>
        <w:jc w:val="both"/>
        <w:rPr>
          <w:rFonts w:ascii="Cambria" w:hAnsi="Cambria"/>
          <w:b/>
          <w:sz w:val="20"/>
          <w:szCs w:val="20"/>
        </w:rPr>
      </w:pPr>
      <w:r w:rsidRPr="003A7B82">
        <w:rPr>
          <w:rFonts w:ascii="Cambria" w:hAnsi="Cambria"/>
          <w:b/>
          <w:sz w:val="20"/>
          <w:szCs w:val="20"/>
        </w:rPr>
        <w:t>b) mladší vrstva zájmen</w:t>
      </w:r>
    </w:p>
    <w:p w:rsidR="003A7B82" w:rsidRDefault="008D2DA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tato deklinace už zachovává </w:t>
      </w:r>
      <w:r w:rsidRPr="008D2DAC">
        <w:rPr>
          <w:rFonts w:ascii="Cambria" w:hAnsi="Cambria"/>
          <w:b/>
          <w:sz w:val="20"/>
          <w:szCs w:val="20"/>
        </w:rPr>
        <w:t>trojí gramatický rod</w:t>
      </w:r>
    </w:p>
    <w:p w:rsidR="003A7B82" w:rsidRPr="003A7B82" w:rsidRDefault="003A7B82" w:rsidP="003A7B82">
      <w:pPr>
        <w:pStyle w:val="Zkladntext"/>
        <w:spacing w:after="40"/>
        <w:ind w:firstLine="360"/>
        <w:jc w:val="both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ten, ta, to:</w:t>
      </w:r>
    </w:p>
    <w:p w:rsidR="008D2DAC" w:rsidRPr="008D2DAC" w:rsidRDefault="008D2DA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původní tvar sg. maskulina byl </w:t>
      </w:r>
      <w:r w:rsidRPr="008D2DAC">
        <w:rPr>
          <w:rFonts w:ascii="Cambria" w:hAnsi="Cambria"/>
          <w:i/>
          <w:sz w:val="20"/>
          <w:szCs w:val="20"/>
        </w:rPr>
        <w:t>t</w:t>
      </w:r>
      <w:r w:rsidRPr="0088791B">
        <w:rPr>
          <w:rFonts w:ascii="Cambria" w:hAnsi="Cambria"/>
          <w:sz w:val="20"/>
          <w:szCs w:val="20"/>
        </w:rPr>
        <w:t xml:space="preserve"> (</w:t>
      </w:r>
      <w:r w:rsidRPr="008D2DAC">
        <w:rPr>
          <w:rFonts w:ascii="Cambria" w:hAnsi="Cambria"/>
          <w:i/>
          <w:sz w:val="20"/>
          <w:szCs w:val="20"/>
        </w:rPr>
        <w:t>tъ</w:t>
      </w:r>
      <w:r>
        <w:rPr>
          <w:rFonts w:ascii="Cambria" w:hAnsi="Cambria"/>
          <w:sz w:val="20"/>
          <w:szCs w:val="20"/>
        </w:rPr>
        <w:t>). Stejně jako u </w:t>
      </w:r>
      <w:r w:rsidRPr="0088791B">
        <w:rPr>
          <w:rFonts w:ascii="Cambria" w:hAnsi="Cambria"/>
          <w:sz w:val="20"/>
          <w:szCs w:val="20"/>
        </w:rPr>
        <w:t xml:space="preserve">předchozího typu, ani zde jednohláskový tvar nevyhovoval. Byl proto zesilován příponou </w:t>
      </w:r>
      <w:r w:rsidRPr="008D2DAC">
        <w:rPr>
          <w:rFonts w:ascii="Cambria" w:hAnsi="Cambria"/>
          <w:i/>
          <w:sz w:val="20"/>
          <w:szCs w:val="20"/>
        </w:rPr>
        <w:t xml:space="preserve">ъnь </w:t>
      </w:r>
      <w:r w:rsidRPr="0088791B">
        <w:rPr>
          <w:rFonts w:ascii="Cambria" w:hAnsi="Cambria"/>
          <w:sz w:val="20"/>
          <w:szCs w:val="20"/>
        </w:rPr>
        <w:t>(</w:t>
      </w:r>
      <w:r w:rsidRPr="008D2DAC">
        <w:rPr>
          <w:rFonts w:ascii="Cambria" w:hAnsi="Cambria"/>
          <w:i/>
          <w:sz w:val="20"/>
          <w:szCs w:val="20"/>
        </w:rPr>
        <w:t xml:space="preserve">Tъnь </w:t>
      </w:r>
      <w:r w:rsidRPr="0088791B">
        <w:rPr>
          <w:rFonts w:ascii="Cambria" w:hAnsi="Cambria"/>
          <w:sz w:val="20"/>
          <w:szCs w:val="20"/>
        </w:rPr>
        <w:t xml:space="preserve">&gt; (vokalizace a zánik jerů) </w:t>
      </w:r>
      <w:r w:rsidRPr="008D2DAC">
        <w:rPr>
          <w:rFonts w:ascii="Cambria" w:hAnsi="Cambria"/>
          <w:i/>
          <w:sz w:val="20"/>
          <w:szCs w:val="20"/>
        </w:rPr>
        <w:t>ten</w:t>
      </w:r>
      <w:r w:rsidRPr="0088791B">
        <w:rPr>
          <w:rFonts w:ascii="Cambria" w:hAnsi="Cambria"/>
          <w:sz w:val="20"/>
          <w:szCs w:val="20"/>
        </w:rPr>
        <w:t xml:space="preserve">). Pouhé </w:t>
      </w:r>
      <w:r w:rsidRPr="008D2DAC">
        <w:rPr>
          <w:rFonts w:ascii="Cambria" w:hAnsi="Cambria"/>
          <w:i/>
          <w:sz w:val="20"/>
          <w:szCs w:val="20"/>
        </w:rPr>
        <w:t>t</w:t>
      </w:r>
      <w:r w:rsidRPr="0088791B">
        <w:rPr>
          <w:rFonts w:ascii="Cambria" w:hAnsi="Cambria"/>
          <w:sz w:val="20"/>
          <w:szCs w:val="20"/>
        </w:rPr>
        <w:t xml:space="preserve"> bylo zachováno v adverbiu </w:t>
      </w:r>
      <w:r w:rsidRPr="008D2DAC">
        <w:rPr>
          <w:rFonts w:ascii="Cambria" w:hAnsi="Cambria"/>
          <w:i/>
          <w:sz w:val="20"/>
          <w:szCs w:val="20"/>
        </w:rPr>
        <w:t>vetčas</w:t>
      </w:r>
      <w:r w:rsidRPr="0088791B">
        <w:rPr>
          <w:rFonts w:ascii="Cambria" w:hAnsi="Cambria"/>
          <w:sz w:val="20"/>
          <w:szCs w:val="20"/>
        </w:rPr>
        <w:t xml:space="preserve"> (</w:t>
      </w:r>
      <w:r w:rsidRPr="008D2DAC">
        <w:rPr>
          <w:rFonts w:ascii="Cambria" w:hAnsi="Cambria"/>
          <w:i/>
          <w:sz w:val="20"/>
          <w:szCs w:val="20"/>
        </w:rPr>
        <w:t>v ten čas</w:t>
      </w:r>
      <w:r w:rsidRPr="0088791B">
        <w:rPr>
          <w:rFonts w:ascii="Cambria" w:hAnsi="Cambria"/>
          <w:sz w:val="20"/>
          <w:szCs w:val="20"/>
        </w:rPr>
        <w:t>)</w:t>
      </w:r>
    </w:p>
    <w:tbl>
      <w:tblPr>
        <w:tblW w:w="0" w:type="auto"/>
        <w:jc w:val="center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534"/>
        <w:gridCol w:w="1134"/>
        <w:gridCol w:w="1095"/>
        <w:gridCol w:w="921"/>
        <w:gridCol w:w="922"/>
        <w:gridCol w:w="921"/>
        <w:gridCol w:w="921"/>
        <w:gridCol w:w="922"/>
        <w:gridCol w:w="922"/>
        <w:gridCol w:w="922"/>
        <w:gridCol w:w="922"/>
      </w:tblGrid>
      <w:tr w:rsidR="003A7B82" w:rsidRPr="0088791B" w:rsidTr="003A7B82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m. sg.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n. sg.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f.sg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m.pl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f.pl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n.pl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du.m.</w:t>
            </w:r>
            <w:proofErr w:type="gramEnd"/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du.f.</w:t>
            </w:r>
            <w:proofErr w:type="gramEnd"/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du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n.</w:t>
            </w:r>
            <w:proofErr w:type="gramEnd"/>
          </w:p>
        </w:tc>
      </w:tr>
      <w:tr w:rsidR="003A7B82" w:rsidRPr="0088791B" w:rsidTr="003A7B82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1.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T(en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To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Ta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Ti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Ta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Ty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Ta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Tě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Tě</w:t>
            </w:r>
          </w:p>
        </w:tc>
      </w:tr>
      <w:tr w:rsidR="003A7B82" w:rsidRPr="0088791B" w:rsidTr="003A7B82">
        <w:trPr>
          <w:trHeight w:val="172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Togo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Tog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Té</w:t>
            </w:r>
          </w:p>
        </w:tc>
        <w:tc>
          <w:tcPr>
            <w:tcW w:w="2764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Těch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5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tú</w:t>
            </w:r>
          </w:p>
        </w:tc>
      </w:tr>
      <w:tr w:rsidR="003A7B82" w:rsidRPr="0088791B" w:rsidTr="003A7B82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3.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Tomu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Tomu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Téj</w:t>
            </w:r>
          </w:p>
        </w:tc>
        <w:tc>
          <w:tcPr>
            <w:tcW w:w="2764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Těm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5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Těma</w:t>
            </w:r>
          </w:p>
        </w:tc>
      </w:tr>
      <w:tr w:rsidR="003A7B82" w:rsidRPr="0088791B" w:rsidTr="003A7B82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4.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Ten/ -t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To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Tu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Ty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Ta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Ty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Ta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Tě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Tě</w:t>
            </w:r>
          </w:p>
        </w:tc>
      </w:tr>
      <w:tr w:rsidR="003A7B82" w:rsidRPr="0088791B" w:rsidTr="003A7B82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6.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O tom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O tom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O tej</w:t>
            </w:r>
          </w:p>
        </w:tc>
        <w:tc>
          <w:tcPr>
            <w:tcW w:w="2764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O těch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5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Tú</w:t>
            </w:r>
          </w:p>
        </w:tc>
      </w:tr>
      <w:tr w:rsidR="003A7B82" w:rsidRPr="0088791B" w:rsidTr="003A7B82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7.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Tiem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Tiem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Tú</w:t>
            </w:r>
          </w:p>
        </w:tc>
        <w:tc>
          <w:tcPr>
            <w:tcW w:w="2764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Těmi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5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B82" w:rsidRPr="0088791B" w:rsidRDefault="003A7B82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těma</w:t>
            </w:r>
          </w:p>
        </w:tc>
      </w:tr>
    </w:tbl>
    <w:p w:rsidR="00347C6A" w:rsidRDefault="00347C6A" w:rsidP="0088791B">
      <w:pPr>
        <w:pStyle w:val="Zkladntext"/>
        <w:jc w:val="both"/>
        <w:rPr>
          <w:rFonts w:ascii="Cambria" w:hAnsi="Cambria"/>
          <w:sz w:val="20"/>
          <w:szCs w:val="20"/>
        </w:rPr>
      </w:pP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v ženském rodě můžeme pozorovat vyrovnávání tvarů gen., </w:t>
      </w:r>
      <w:proofErr w:type="gramStart"/>
      <w:r w:rsidRPr="0088791B">
        <w:rPr>
          <w:rFonts w:ascii="Cambria" w:hAnsi="Cambria"/>
          <w:sz w:val="20"/>
          <w:szCs w:val="20"/>
        </w:rPr>
        <w:t>dat. a lok</w:t>
      </w:r>
      <w:proofErr w:type="gramEnd"/>
      <w:r w:rsidRPr="0088791B">
        <w:rPr>
          <w:rFonts w:ascii="Cambria" w:hAnsi="Cambria"/>
          <w:sz w:val="20"/>
          <w:szCs w:val="20"/>
        </w:rPr>
        <w:t>. sg. (</w:t>
      </w:r>
      <w:r w:rsidRPr="008D2DAC">
        <w:rPr>
          <w:rFonts w:ascii="Cambria" w:hAnsi="Cambria"/>
          <w:i/>
          <w:sz w:val="20"/>
          <w:szCs w:val="20"/>
        </w:rPr>
        <w:t>bez té, k té, o té</w:t>
      </w:r>
      <w:r w:rsidRPr="0088791B">
        <w:rPr>
          <w:rFonts w:ascii="Cambria" w:hAnsi="Cambria"/>
          <w:sz w:val="20"/>
          <w:szCs w:val="20"/>
        </w:rPr>
        <w:t xml:space="preserve">). Na Moravě má podobu </w:t>
      </w:r>
      <w:r w:rsidRPr="008D2DAC">
        <w:rPr>
          <w:rFonts w:ascii="Cambria" w:hAnsi="Cambria"/>
          <w:i/>
          <w:sz w:val="20"/>
          <w:szCs w:val="20"/>
        </w:rPr>
        <w:t>tej</w:t>
      </w:r>
      <w:r w:rsidRPr="0088791B">
        <w:rPr>
          <w:rFonts w:ascii="Cambria" w:hAnsi="Cambria"/>
          <w:sz w:val="20"/>
          <w:szCs w:val="20"/>
        </w:rPr>
        <w:t>.</w:t>
      </w:r>
      <w:r w:rsidR="008D2DAC">
        <w:rPr>
          <w:rFonts w:ascii="Cambria" w:hAnsi="Cambria"/>
          <w:sz w:val="20"/>
          <w:szCs w:val="20"/>
        </w:rPr>
        <w:t xml:space="preserve"> </w:t>
      </w:r>
      <w:r w:rsidRPr="0088791B">
        <w:rPr>
          <w:rFonts w:ascii="Cambria" w:hAnsi="Cambria"/>
          <w:sz w:val="20"/>
          <w:szCs w:val="20"/>
        </w:rPr>
        <w:t>Výhradně se používá (stejně jako adj.) ve spojení se substantivem, koncovky ukazovacích zájmen naznačují gramatic</w:t>
      </w:r>
      <w:r w:rsidR="008D2DAC">
        <w:rPr>
          <w:rFonts w:ascii="Cambria" w:hAnsi="Cambria"/>
          <w:sz w:val="20"/>
          <w:szCs w:val="20"/>
        </w:rPr>
        <w:t>kou shodu s podstatnými jménem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stejně</w:t>
      </w:r>
      <w:r w:rsidR="003A7B82">
        <w:rPr>
          <w:rFonts w:ascii="Cambria" w:hAnsi="Cambria"/>
          <w:sz w:val="20"/>
          <w:szCs w:val="20"/>
        </w:rPr>
        <w:t xml:space="preserve"> jako </w:t>
      </w:r>
      <w:r w:rsidR="003A7B82" w:rsidRPr="003A7B82">
        <w:rPr>
          <w:rFonts w:ascii="Cambria" w:hAnsi="Cambria"/>
          <w:b/>
          <w:i/>
          <w:sz w:val="20"/>
          <w:szCs w:val="20"/>
        </w:rPr>
        <w:t>ten</w:t>
      </w:r>
      <w:r w:rsidRPr="0088791B">
        <w:rPr>
          <w:rFonts w:ascii="Cambria" w:hAnsi="Cambria"/>
          <w:sz w:val="20"/>
          <w:szCs w:val="20"/>
        </w:rPr>
        <w:t xml:space="preserve"> se skloňovalo zájmeno </w:t>
      </w:r>
      <w:r w:rsidRPr="008D2DAC">
        <w:rPr>
          <w:rFonts w:ascii="Cambria" w:hAnsi="Cambria"/>
          <w:i/>
          <w:sz w:val="20"/>
          <w:szCs w:val="20"/>
        </w:rPr>
        <w:t>on, ona, ono</w:t>
      </w:r>
      <w:r w:rsidRPr="0088791B">
        <w:rPr>
          <w:rFonts w:ascii="Cambria" w:hAnsi="Cambria"/>
          <w:sz w:val="20"/>
          <w:szCs w:val="20"/>
        </w:rPr>
        <w:t xml:space="preserve"> (ve významu ukazovacím, jako dnešní onen!). Zájmeno </w:t>
      </w:r>
      <w:r w:rsidRPr="008D2DAC">
        <w:rPr>
          <w:rFonts w:ascii="Cambria" w:hAnsi="Cambria"/>
          <w:i/>
          <w:sz w:val="20"/>
          <w:szCs w:val="20"/>
        </w:rPr>
        <w:t>ono</w:t>
      </w:r>
      <w:r w:rsidRPr="0088791B">
        <w:rPr>
          <w:rFonts w:ascii="Cambria" w:hAnsi="Cambria"/>
          <w:sz w:val="20"/>
          <w:szCs w:val="20"/>
        </w:rPr>
        <w:t xml:space="preserve"> je od původu c</w:t>
      </w:r>
      <w:bookmarkStart w:id="1" w:name="_GoBack1"/>
      <w:bookmarkEnd w:id="1"/>
      <w:r w:rsidRPr="0088791B">
        <w:rPr>
          <w:rFonts w:ascii="Cambria" w:hAnsi="Cambria"/>
          <w:sz w:val="20"/>
          <w:szCs w:val="20"/>
        </w:rPr>
        <w:t>itoslovce upozorňovací (překládá se jím ecce!)</w:t>
      </w:r>
    </w:p>
    <w:p w:rsidR="00347C6A" w:rsidRPr="003A7B82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dále se podle této deklinace skloňovaly číslovky </w:t>
      </w:r>
      <w:r w:rsidRPr="008D2DAC">
        <w:rPr>
          <w:rFonts w:ascii="Cambria" w:hAnsi="Cambria"/>
          <w:i/>
          <w:sz w:val="20"/>
          <w:szCs w:val="20"/>
        </w:rPr>
        <w:t>jeden, dva, oba</w:t>
      </w:r>
      <w:r w:rsidRPr="0088791B">
        <w:rPr>
          <w:rFonts w:ascii="Cambria" w:hAnsi="Cambria"/>
          <w:sz w:val="20"/>
          <w:szCs w:val="20"/>
        </w:rPr>
        <w:t xml:space="preserve">, zájmeno </w:t>
      </w:r>
      <w:r w:rsidRPr="008D2DAC">
        <w:rPr>
          <w:rFonts w:ascii="Cambria" w:hAnsi="Cambria"/>
          <w:i/>
          <w:sz w:val="20"/>
          <w:szCs w:val="20"/>
        </w:rPr>
        <w:t>sám, sama, samo</w:t>
      </w:r>
      <w:r w:rsidRPr="0088791B">
        <w:rPr>
          <w:rFonts w:ascii="Cambria" w:hAnsi="Cambria"/>
          <w:sz w:val="20"/>
          <w:szCs w:val="20"/>
        </w:rPr>
        <w:t xml:space="preserve"> a plurál zájmena </w:t>
      </w:r>
      <w:r w:rsidRPr="008D2DAC">
        <w:rPr>
          <w:rFonts w:ascii="Cambria" w:hAnsi="Cambria"/>
          <w:i/>
          <w:sz w:val="20"/>
          <w:szCs w:val="20"/>
        </w:rPr>
        <w:t>vši, všě, všě</w:t>
      </w:r>
    </w:p>
    <w:p w:rsidR="003A7B82" w:rsidRPr="003A7B82" w:rsidRDefault="003A7B82" w:rsidP="003A7B82">
      <w:pPr>
        <w:pStyle w:val="Zkladntext"/>
        <w:spacing w:after="40"/>
        <w:ind w:left="720"/>
        <w:jc w:val="both"/>
        <w:rPr>
          <w:rFonts w:ascii="Cambria" w:hAnsi="Cambria"/>
          <w:sz w:val="20"/>
          <w:szCs w:val="20"/>
        </w:rPr>
      </w:pPr>
    </w:p>
    <w:p w:rsidR="003A7B82" w:rsidRDefault="003A7B82" w:rsidP="003A7B82">
      <w:pPr>
        <w:pStyle w:val="Zkladntext"/>
        <w:spacing w:after="40"/>
        <w:ind w:firstLine="360"/>
        <w:jc w:val="both"/>
        <w:rPr>
          <w:rFonts w:ascii="Cambria" w:hAnsi="Cambria"/>
          <w:b/>
          <w:sz w:val="20"/>
          <w:szCs w:val="20"/>
        </w:rPr>
      </w:pPr>
      <w:proofErr w:type="gramStart"/>
      <w:r w:rsidRPr="003A7B82">
        <w:rPr>
          <w:rFonts w:ascii="Cambria" w:hAnsi="Cambria"/>
          <w:b/>
          <w:sz w:val="20"/>
          <w:szCs w:val="20"/>
        </w:rPr>
        <w:t>j(en</w:t>
      </w:r>
      <w:proofErr w:type="gramEnd"/>
      <w:r w:rsidRPr="003A7B82">
        <w:rPr>
          <w:rFonts w:ascii="Cambria" w:hAnsi="Cambria"/>
          <w:b/>
          <w:sz w:val="20"/>
          <w:szCs w:val="20"/>
        </w:rPr>
        <w:t>), ja, je</w:t>
      </w:r>
    </w:p>
    <w:p w:rsidR="003A7B82" w:rsidRPr="0088791B" w:rsidRDefault="003A7B82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původně se jednalo o zájmeno ukazovací, ale na konci praslovanštiny začalo zastávat funkci osobního zájmena (3. os.), se sufixem </w:t>
      </w:r>
      <w:r>
        <w:rPr>
          <w:rFonts w:ascii="Cambria" w:hAnsi="Cambria"/>
          <w:sz w:val="20"/>
          <w:szCs w:val="20"/>
        </w:rPr>
        <w:noBreakHyphen/>
      </w:r>
      <w:r w:rsidRPr="0088791B">
        <w:rPr>
          <w:rFonts w:ascii="Cambria" w:hAnsi="Cambria"/>
          <w:sz w:val="20"/>
          <w:szCs w:val="20"/>
        </w:rPr>
        <w:t>ž se stalo zájmenem vztažným</w:t>
      </w:r>
    </w:p>
    <w:p w:rsidR="003A7B82" w:rsidRPr="0088791B" w:rsidRDefault="003A7B82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protože původní nominativy přestaly vyhovovat, jejich funkci převzalo ukazovací zájmeno </w:t>
      </w:r>
      <w:r w:rsidRPr="008D2DAC">
        <w:rPr>
          <w:rFonts w:ascii="Cambria" w:hAnsi="Cambria"/>
          <w:i/>
          <w:sz w:val="20"/>
          <w:szCs w:val="20"/>
        </w:rPr>
        <w:t>on, ona, ono</w:t>
      </w:r>
      <w:r w:rsidRPr="0088791B">
        <w:rPr>
          <w:rFonts w:ascii="Cambria" w:hAnsi="Cambria"/>
          <w:sz w:val="20"/>
          <w:szCs w:val="20"/>
        </w:rPr>
        <w:t xml:space="preserve">. Po předložkách je užíváno tvarů na </w:t>
      </w:r>
      <w:r w:rsidRPr="008D2DAC">
        <w:rPr>
          <w:rFonts w:ascii="Cambria" w:hAnsi="Cambria"/>
          <w:i/>
          <w:sz w:val="20"/>
          <w:szCs w:val="20"/>
        </w:rPr>
        <w:t>n-</w:t>
      </w:r>
    </w:p>
    <w:p w:rsidR="003A7B82" w:rsidRPr="0088791B" w:rsidRDefault="003A7B82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tvary genitivu a zesílená podoba </w:t>
      </w:r>
      <w:r w:rsidRPr="008D2DAC">
        <w:rPr>
          <w:rFonts w:ascii="Cambria" w:hAnsi="Cambria"/>
          <w:i/>
          <w:sz w:val="20"/>
          <w:szCs w:val="20"/>
        </w:rPr>
        <w:t>jejie, jejich</w:t>
      </w:r>
      <w:r w:rsidRPr="0088791B">
        <w:rPr>
          <w:rFonts w:ascii="Cambria" w:hAnsi="Cambria"/>
          <w:sz w:val="20"/>
          <w:szCs w:val="20"/>
        </w:rPr>
        <w:t xml:space="preserve"> mají specifickou funkci – vyjadřují posesivitu. Zprvu byly nesklonné, později se začal tvar </w:t>
      </w:r>
      <w:r w:rsidRPr="008D2DAC">
        <w:rPr>
          <w:rFonts w:ascii="Cambria" w:hAnsi="Cambria"/>
          <w:i/>
          <w:sz w:val="20"/>
          <w:szCs w:val="20"/>
        </w:rPr>
        <w:t>jejie</w:t>
      </w:r>
      <w:r w:rsidRPr="0088791B">
        <w:rPr>
          <w:rFonts w:ascii="Cambria" w:hAnsi="Cambria"/>
          <w:sz w:val="20"/>
          <w:szCs w:val="20"/>
        </w:rPr>
        <w:t xml:space="preserve"> skloňovat podle </w:t>
      </w:r>
      <w:r w:rsidRPr="008D2DAC">
        <w:rPr>
          <w:rFonts w:ascii="Cambria" w:hAnsi="Cambria"/>
          <w:i/>
          <w:sz w:val="20"/>
          <w:szCs w:val="20"/>
        </w:rPr>
        <w:t>pěšie</w:t>
      </w:r>
      <w:r w:rsidRPr="0088791B">
        <w:rPr>
          <w:rFonts w:ascii="Cambria" w:hAnsi="Cambria"/>
          <w:sz w:val="20"/>
          <w:szCs w:val="20"/>
        </w:rPr>
        <w:t>. Tvary jeho a jejich byly vždy nesklonné, ale jejich přesun v slovosledu naznačuje, že byly chápány jako shodný přívlastek (</w:t>
      </w:r>
      <w:r w:rsidRPr="00977317">
        <w:rPr>
          <w:rFonts w:ascii="Cambria" w:hAnsi="Cambria"/>
          <w:i/>
          <w:sz w:val="20"/>
          <w:szCs w:val="20"/>
        </w:rPr>
        <w:t>bratr jeho &gt; jeho bratr</w:t>
      </w:r>
      <w:r w:rsidRPr="0088791B">
        <w:rPr>
          <w:rFonts w:ascii="Cambria" w:hAnsi="Cambria"/>
          <w:sz w:val="20"/>
          <w:szCs w:val="20"/>
        </w:rPr>
        <w:t>)</w:t>
      </w:r>
    </w:p>
    <w:p w:rsidR="003A7B82" w:rsidRPr="0088791B" w:rsidRDefault="003A7B82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s hláskovými změnami se objevují i v nové češtině. V průběhu vývoje na ně působily složené deklinace, ovšem v spi</w:t>
      </w:r>
      <w:r>
        <w:rPr>
          <w:rFonts w:ascii="Cambria" w:hAnsi="Cambria"/>
          <w:sz w:val="20"/>
          <w:szCs w:val="20"/>
        </w:rPr>
        <w:t>sovné češtině se to neprojevilo</w:t>
      </w:r>
    </w:p>
    <w:tbl>
      <w:tblPr>
        <w:tblW w:w="0" w:type="auto"/>
        <w:jc w:val="center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534"/>
        <w:gridCol w:w="1134"/>
        <w:gridCol w:w="1095"/>
        <w:gridCol w:w="921"/>
        <w:gridCol w:w="922"/>
        <w:gridCol w:w="921"/>
        <w:gridCol w:w="921"/>
        <w:gridCol w:w="921"/>
        <w:gridCol w:w="922"/>
        <w:gridCol w:w="922"/>
      </w:tblGrid>
      <w:tr w:rsidR="00347C6A" w:rsidRPr="0088791B" w:rsidTr="00E82EA1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m.sg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n.sg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f.sg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m.pl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f.pl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n.pl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m.du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n.du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f.du</w:t>
            </w:r>
            <w:proofErr w:type="gramEnd"/>
          </w:p>
        </w:tc>
      </w:tr>
      <w:tr w:rsidR="00347C6A" w:rsidRPr="0088791B" w:rsidTr="00E82EA1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1.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 (en)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Je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Ja (jě)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Ji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Ja (jě)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Jě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Ja (jě)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Ji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Ji</w:t>
            </w:r>
          </w:p>
        </w:tc>
      </w:tr>
      <w:tr w:rsidR="00347C6A" w:rsidRPr="0088791B" w:rsidTr="00E82EA1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Jego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Jego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Jie</w:t>
            </w:r>
          </w:p>
        </w:tc>
        <w:tc>
          <w:tcPr>
            <w:tcW w:w="2764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Jich</w:t>
            </w:r>
          </w:p>
        </w:tc>
        <w:tc>
          <w:tcPr>
            <w:tcW w:w="2765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Jú</w:t>
            </w:r>
          </w:p>
        </w:tc>
      </w:tr>
      <w:tr w:rsidR="00347C6A" w:rsidRPr="0088791B" w:rsidTr="00E82EA1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3.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Jemu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Jemu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Jí</w:t>
            </w:r>
          </w:p>
        </w:tc>
        <w:tc>
          <w:tcPr>
            <w:tcW w:w="2764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Jim</w:t>
            </w:r>
          </w:p>
        </w:tc>
        <w:tc>
          <w:tcPr>
            <w:tcW w:w="2765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Jima</w:t>
            </w:r>
          </w:p>
        </w:tc>
      </w:tr>
      <w:tr w:rsidR="00347C6A" w:rsidRPr="0088791B" w:rsidTr="00E82EA1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4.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Jej / -ň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Je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Ju</w:t>
            </w:r>
          </w:p>
        </w:tc>
        <w:tc>
          <w:tcPr>
            <w:tcW w:w="2764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Jě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Ja (jě)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Ji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Ji</w:t>
            </w:r>
          </w:p>
        </w:tc>
      </w:tr>
      <w:tr w:rsidR="00347C6A" w:rsidRPr="0088791B" w:rsidTr="00E82EA1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6.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O něm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O něm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O ní</w:t>
            </w:r>
          </w:p>
        </w:tc>
        <w:tc>
          <w:tcPr>
            <w:tcW w:w="2764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O nich</w:t>
            </w:r>
          </w:p>
        </w:tc>
        <w:tc>
          <w:tcPr>
            <w:tcW w:w="2765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Jú</w:t>
            </w:r>
          </w:p>
        </w:tc>
      </w:tr>
      <w:tr w:rsidR="00347C6A" w:rsidRPr="0088791B" w:rsidTr="00E82EA1">
        <w:trPr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7.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Jím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Jím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Jů</w:t>
            </w:r>
          </w:p>
        </w:tc>
        <w:tc>
          <w:tcPr>
            <w:tcW w:w="2764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Jimi</w:t>
            </w:r>
          </w:p>
        </w:tc>
        <w:tc>
          <w:tcPr>
            <w:tcW w:w="2765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jima</w:t>
            </w:r>
          </w:p>
        </w:tc>
      </w:tr>
    </w:tbl>
    <w:p w:rsidR="00347C6A" w:rsidRPr="00977317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podle tohoto vzoru se </w:t>
      </w:r>
      <w:r w:rsidRPr="00977317">
        <w:rPr>
          <w:rFonts w:ascii="Cambria" w:hAnsi="Cambria"/>
          <w:b/>
          <w:sz w:val="20"/>
          <w:szCs w:val="20"/>
        </w:rPr>
        <w:t>skloňovala zájmena a druhové číslovky zakončené v tvaru maskulina na měkkou souhlásku:</w:t>
      </w:r>
    </w:p>
    <w:p w:rsidR="00347C6A" w:rsidRPr="0088791B" w:rsidRDefault="00347C6A" w:rsidP="003A7B82">
      <w:pPr>
        <w:pStyle w:val="Zkladntext"/>
        <w:spacing w:after="40"/>
        <w:ind w:left="1440"/>
        <w:jc w:val="both"/>
        <w:rPr>
          <w:rFonts w:ascii="Cambria" w:hAnsi="Cambria"/>
          <w:sz w:val="20"/>
          <w:szCs w:val="20"/>
        </w:rPr>
      </w:pPr>
      <w:r w:rsidRPr="00977317">
        <w:rPr>
          <w:rFonts w:ascii="Cambria" w:hAnsi="Cambria"/>
          <w:b/>
          <w:sz w:val="20"/>
          <w:szCs w:val="20"/>
        </w:rPr>
        <w:t>zájmeno náš, náša, náše</w:t>
      </w:r>
      <w:r w:rsidRPr="0088791B">
        <w:rPr>
          <w:rFonts w:ascii="Cambria" w:hAnsi="Cambria"/>
          <w:sz w:val="20"/>
          <w:szCs w:val="20"/>
        </w:rPr>
        <w:t xml:space="preserve"> – do nové češtiny se zachovalo celé skloňování, až na kvantitu hlásky </w:t>
      </w:r>
      <w:r w:rsidRPr="00977317">
        <w:rPr>
          <w:rFonts w:ascii="Cambria" w:hAnsi="Cambria"/>
          <w:i/>
          <w:sz w:val="20"/>
          <w:szCs w:val="20"/>
        </w:rPr>
        <w:t>á.</w:t>
      </w:r>
      <w:r w:rsidRPr="0088791B">
        <w:rPr>
          <w:rFonts w:ascii="Cambria" w:hAnsi="Cambria"/>
          <w:sz w:val="20"/>
          <w:szCs w:val="20"/>
        </w:rPr>
        <w:t xml:space="preserve"> Tento tvar byl zapříčiněn hlásko</w:t>
      </w:r>
      <w:r w:rsidR="00977317">
        <w:rPr>
          <w:rFonts w:ascii="Cambria" w:hAnsi="Cambria"/>
          <w:sz w:val="20"/>
          <w:szCs w:val="20"/>
        </w:rPr>
        <w:t>vými změnami v průběhu vývoje –</w:t>
      </w:r>
      <w:r w:rsidRPr="0088791B">
        <w:rPr>
          <w:rFonts w:ascii="Cambria" w:hAnsi="Cambria"/>
          <w:sz w:val="20"/>
          <w:szCs w:val="20"/>
        </w:rPr>
        <w:t xml:space="preserve"> po zániku jerů se změnil počet slabik, porušil se původní stav a kvantita začala ustupovat. Zachovala je jedině v ak. sg. m. (</w:t>
      </w:r>
      <w:r w:rsidRPr="00977317">
        <w:rPr>
          <w:rFonts w:ascii="Cambria" w:hAnsi="Cambria"/>
          <w:i/>
          <w:sz w:val="20"/>
          <w:szCs w:val="20"/>
        </w:rPr>
        <w:t>náš</w:t>
      </w:r>
      <w:r w:rsidRPr="0088791B">
        <w:rPr>
          <w:rFonts w:ascii="Cambria" w:hAnsi="Cambria"/>
          <w:sz w:val="20"/>
          <w:szCs w:val="20"/>
        </w:rPr>
        <w:t xml:space="preserve">). Na zájmeno dále působila deklinace složená (gen. </w:t>
      </w:r>
      <w:proofErr w:type="gramStart"/>
      <w:r w:rsidRPr="0088791B">
        <w:rPr>
          <w:rFonts w:ascii="Cambria" w:hAnsi="Cambria"/>
          <w:sz w:val="20"/>
          <w:szCs w:val="20"/>
        </w:rPr>
        <w:t>pl.</w:t>
      </w:r>
      <w:proofErr w:type="gramEnd"/>
      <w:r w:rsidRPr="0088791B">
        <w:rPr>
          <w:rFonts w:ascii="Cambria" w:hAnsi="Cambria"/>
          <w:sz w:val="20"/>
          <w:szCs w:val="20"/>
        </w:rPr>
        <w:t xml:space="preserve"> </w:t>
      </w:r>
      <w:r w:rsidRPr="00977317">
        <w:rPr>
          <w:rFonts w:ascii="Cambria" w:hAnsi="Cambria"/>
          <w:i/>
          <w:sz w:val="20"/>
          <w:szCs w:val="20"/>
        </w:rPr>
        <w:t>naších</w:t>
      </w:r>
      <w:r w:rsidRPr="0088791B">
        <w:rPr>
          <w:rFonts w:ascii="Cambria" w:hAnsi="Cambria"/>
          <w:sz w:val="20"/>
          <w:szCs w:val="20"/>
        </w:rPr>
        <w:t xml:space="preserve">, dat. pl. </w:t>
      </w:r>
      <w:r w:rsidRPr="00977317">
        <w:rPr>
          <w:rFonts w:ascii="Cambria" w:hAnsi="Cambria"/>
          <w:i/>
          <w:sz w:val="20"/>
          <w:szCs w:val="20"/>
        </w:rPr>
        <w:t>naším</w:t>
      </w:r>
      <w:r w:rsidR="00977317">
        <w:rPr>
          <w:rFonts w:ascii="Cambria" w:hAnsi="Cambria"/>
          <w:sz w:val="20"/>
          <w:szCs w:val="20"/>
        </w:rPr>
        <w:t>). Stejně se skloňuje i zájmeno váš</w:t>
      </w:r>
    </w:p>
    <w:p w:rsidR="00347C6A" w:rsidRPr="0088791B" w:rsidRDefault="00347C6A" w:rsidP="0085117E">
      <w:pPr>
        <w:pStyle w:val="Zkladntext"/>
        <w:numPr>
          <w:ilvl w:val="1"/>
          <w:numId w:val="2"/>
        </w:numPr>
        <w:spacing w:after="40"/>
        <w:jc w:val="both"/>
        <w:rPr>
          <w:rFonts w:ascii="Cambria" w:hAnsi="Cambria"/>
          <w:sz w:val="20"/>
          <w:szCs w:val="20"/>
        </w:rPr>
      </w:pPr>
      <w:proofErr w:type="gramStart"/>
      <w:r w:rsidRPr="00977317">
        <w:rPr>
          <w:rFonts w:ascii="Cambria" w:hAnsi="Cambria"/>
          <w:b/>
          <w:sz w:val="20"/>
          <w:szCs w:val="20"/>
        </w:rPr>
        <w:t>zájmeno s(en</w:t>
      </w:r>
      <w:proofErr w:type="gramEnd"/>
      <w:r w:rsidRPr="00977317">
        <w:rPr>
          <w:rFonts w:ascii="Cambria" w:hAnsi="Cambria"/>
          <w:b/>
          <w:sz w:val="20"/>
          <w:szCs w:val="20"/>
        </w:rPr>
        <w:t xml:space="preserve">) </w:t>
      </w:r>
      <w:r w:rsidR="00977317" w:rsidRPr="00977317">
        <w:rPr>
          <w:rFonts w:ascii="Cambria" w:hAnsi="Cambria"/>
          <w:b/>
          <w:sz w:val="20"/>
          <w:szCs w:val="20"/>
        </w:rPr>
        <w:t>=</w:t>
      </w:r>
      <w:r w:rsidRPr="00977317">
        <w:rPr>
          <w:rFonts w:ascii="Cambria" w:hAnsi="Cambria"/>
          <w:b/>
          <w:sz w:val="20"/>
          <w:szCs w:val="20"/>
        </w:rPr>
        <w:t xml:space="preserve"> tento</w:t>
      </w:r>
      <w:r w:rsidRPr="0088791B">
        <w:rPr>
          <w:rFonts w:ascii="Cambria" w:hAnsi="Cambria"/>
          <w:sz w:val="20"/>
          <w:szCs w:val="20"/>
        </w:rPr>
        <w:t xml:space="preserve"> – do staré češtiny se dochovalo jen ve </w:t>
      </w:r>
      <w:r w:rsidR="00977317">
        <w:rPr>
          <w:rFonts w:ascii="Cambria" w:hAnsi="Cambria"/>
          <w:sz w:val="20"/>
          <w:szCs w:val="20"/>
        </w:rPr>
        <w:t>zbytcích. Doložen je jen nom. s </w:t>
      </w:r>
      <w:r w:rsidRPr="0088791B">
        <w:rPr>
          <w:rFonts w:ascii="Cambria" w:hAnsi="Cambria"/>
          <w:sz w:val="20"/>
          <w:szCs w:val="20"/>
        </w:rPr>
        <w:t>(</w:t>
      </w:r>
      <w:r w:rsidRPr="00977317">
        <w:rPr>
          <w:rFonts w:ascii="Cambria" w:hAnsi="Cambria"/>
          <w:i/>
          <w:sz w:val="20"/>
          <w:szCs w:val="20"/>
        </w:rPr>
        <w:t>dnes, letos</w:t>
      </w:r>
      <w:r w:rsidRPr="0088791B">
        <w:rPr>
          <w:rFonts w:ascii="Cambria" w:hAnsi="Cambria"/>
          <w:sz w:val="20"/>
          <w:szCs w:val="20"/>
        </w:rPr>
        <w:t xml:space="preserve">). Ve staré češtině se vyskytoval v tvarech </w:t>
      </w:r>
      <w:r w:rsidRPr="00977317">
        <w:rPr>
          <w:rFonts w:ascii="Cambria" w:hAnsi="Cambria"/>
          <w:i/>
          <w:sz w:val="20"/>
          <w:szCs w:val="20"/>
        </w:rPr>
        <w:t>seho světa, do sie chvíle, si hi oni</w:t>
      </w:r>
      <w:r w:rsidRPr="0088791B">
        <w:rPr>
          <w:rFonts w:ascii="Cambria" w:hAnsi="Cambria"/>
          <w:sz w:val="20"/>
          <w:szCs w:val="20"/>
        </w:rPr>
        <w:t xml:space="preserve"> apod.</w:t>
      </w:r>
    </w:p>
    <w:p w:rsidR="00347C6A" w:rsidRPr="0088791B" w:rsidRDefault="00347C6A" w:rsidP="0085117E">
      <w:pPr>
        <w:pStyle w:val="Zkladntext"/>
        <w:numPr>
          <w:ilvl w:val="1"/>
          <w:numId w:val="2"/>
        </w:numPr>
        <w:spacing w:after="40"/>
        <w:jc w:val="both"/>
        <w:rPr>
          <w:rFonts w:ascii="Cambria" w:hAnsi="Cambria"/>
          <w:sz w:val="20"/>
          <w:szCs w:val="20"/>
        </w:rPr>
      </w:pPr>
      <w:r w:rsidRPr="00977317">
        <w:rPr>
          <w:rFonts w:ascii="Cambria" w:hAnsi="Cambria"/>
          <w:b/>
          <w:sz w:val="20"/>
          <w:szCs w:val="20"/>
        </w:rPr>
        <w:t>zájmeno veš, vša vše</w:t>
      </w:r>
      <w:r w:rsidRPr="0088791B">
        <w:rPr>
          <w:rFonts w:ascii="Cambria" w:hAnsi="Cambria"/>
          <w:sz w:val="20"/>
          <w:szCs w:val="20"/>
        </w:rPr>
        <w:t xml:space="preserve"> – v sg. se skloňuje </w:t>
      </w:r>
      <w:proofErr w:type="gramStart"/>
      <w:r w:rsidRPr="0088791B">
        <w:rPr>
          <w:rFonts w:ascii="Cambria" w:hAnsi="Cambria"/>
          <w:sz w:val="20"/>
          <w:szCs w:val="20"/>
        </w:rPr>
        <w:t xml:space="preserve">jako </w:t>
      </w:r>
      <w:r w:rsidRPr="00977317">
        <w:rPr>
          <w:rFonts w:ascii="Cambria" w:hAnsi="Cambria"/>
          <w:i/>
          <w:sz w:val="20"/>
          <w:szCs w:val="20"/>
        </w:rPr>
        <w:t>j</w:t>
      </w:r>
      <w:r w:rsidRPr="0088791B">
        <w:rPr>
          <w:rFonts w:ascii="Cambria" w:hAnsi="Cambria"/>
          <w:sz w:val="20"/>
          <w:szCs w:val="20"/>
        </w:rPr>
        <w:t>(</w:t>
      </w:r>
      <w:r w:rsidRPr="00977317">
        <w:rPr>
          <w:rFonts w:ascii="Cambria" w:hAnsi="Cambria"/>
          <w:i/>
          <w:sz w:val="20"/>
          <w:szCs w:val="20"/>
        </w:rPr>
        <w:t>en</w:t>
      </w:r>
      <w:proofErr w:type="gramEnd"/>
      <w:r w:rsidRPr="0088791B">
        <w:rPr>
          <w:rFonts w:ascii="Cambria" w:hAnsi="Cambria"/>
          <w:sz w:val="20"/>
          <w:szCs w:val="20"/>
        </w:rPr>
        <w:t xml:space="preserve">), v plurálu jako </w:t>
      </w:r>
      <w:r w:rsidRPr="00977317">
        <w:rPr>
          <w:rFonts w:ascii="Cambria" w:hAnsi="Cambria"/>
          <w:i/>
          <w:sz w:val="20"/>
          <w:szCs w:val="20"/>
        </w:rPr>
        <w:t>t</w:t>
      </w:r>
      <w:r w:rsidRPr="0088791B">
        <w:rPr>
          <w:rFonts w:ascii="Cambria" w:hAnsi="Cambria"/>
          <w:sz w:val="20"/>
          <w:szCs w:val="20"/>
        </w:rPr>
        <w:t>(</w:t>
      </w:r>
      <w:r w:rsidRPr="00977317">
        <w:rPr>
          <w:rFonts w:ascii="Cambria" w:hAnsi="Cambria"/>
          <w:i/>
          <w:sz w:val="20"/>
          <w:szCs w:val="20"/>
        </w:rPr>
        <w:t>en</w:t>
      </w:r>
      <w:r w:rsidRPr="0088791B">
        <w:rPr>
          <w:rFonts w:ascii="Cambria" w:hAnsi="Cambria"/>
          <w:sz w:val="20"/>
          <w:szCs w:val="20"/>
        </w:rPr>
        <w:t xml:space="preserve">). V historické době je rozšiřován sufixy </w:t>
      </w:r>
      <w:r w:rsidR="00977317" w:rsidRPr="00977317">
        <w:rPr>
          <w:rFonts w:ascii="Cambria" w:hAnsi="Cambria"/>
          <w:i/>
          <w:sz w:val="20"/>
          <w:szCs w:val="20"/>
        </w:rPr>
        <w:noBreakHyphen/>
      </w:r>
      <w:r w:rsidRPr="00977317">
        <w:rPr>
          <w:rFonts w:ascii="Cambria" w:hAnsi="Cambria"/>
          <w:i/>
          <w:sz w:val="20"/>
          <w:szCs w:val="20"/>
        </w:rPr>
        <w:t>chen, -kerý, -cek</w:t>
      </w:r>
      <w:r w:rsidRPr="0088791B">
        <w:rPr>
          <w:rFonts w:ascii="Cambria" w:hAnsi="Cambria"/>
          <w:sz w:val="20"/>
          <w:szCs w:val="20"/>
        </w:rPr>
        <w:t xml:space="preserve">. Tyto tvary přejímají dále koncovky zájmena ten nebo koncovky adjektivní. Deklinace tohoto zájmena zaniká a vlastní podoba </w:t>
      </w:r>
      <w:r w:rsidRPr="00977317">
        <w:rPr>
          <w:rFonts w:ascii="Cambria" w:hAnsi="Cambria"/>
          <w:i/>
          <w:sz w:val="20"/>
          <w:szCs w:val="20"/>
        </w:rPr>
        <w:t>veš, vša</w:t>
      </w:r>
      <w:r w:rsidR="00977317">
        <w:rPr>
          <w:rFonts w:ascii="Cambria" w:hAnsi="Cambria"/>
          <w:sz w:val="20"/>
          <w:szCs w:val="20"/>
        </w:rPr>
        <w:t>, vše zůstává v ustrnulém tvaru</w:t>
      </w:r>
    </w:p>
    <w:p w:rsidR="00347C6A" w:rsidRPr="003A7B82" w:rsidRDefault="00347C6A" w:rsidP="0085117E">
      <w:pPr>
        <w:pStyle w:val="Zkladntext"/>
        <w:numPr>
          <w:ilvl w:val="1"/>
          <w:numId w:val="2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podobně se skloňovaly již zmíněné číslovky </w:t>
      </w:r>
      <w:r w:rsidRPr="00977317">
        <w:rPr>
          <w:rFonts w:ascii="Cambria" w:hAnsi="Cambria"/>
          <w:b/>
          <w:sz w:val="20"/>
          <w:szCs w:val="20"/>
        </w:rPr>
        <w:t>dvój, trój, obój</w:t>
      </w:r>
      <w:r w:rsidRPr="0088791B">
        <w:rPr>
          <w:rFonts w:ascii="Cambria" w:hAnsi="Cambria"/>
          <w:sz w:val="20"/>
          <w:szCs w:val="20"/>
        </w:rPr>
        <w:t xml:space="preserve">, resp. pouze jejich stažené tvary (nestažené tvary přecházeli ke složené deklinaci). Z původních tvarů se do nové češtiny uchovalo pouze substantizované </w:t>
      </w:r>
      <w:r w:rsidRPr="00977317">
        <w:rPr>
          <w:rFonts w:ascii="Cambria" w:hAnsi="Cambria"/>
          <w:i/>
          <w:sz w:val="20"/>
          <w:szCs w:val="20"/>
        </w:rPr>
        <w:t>dvoje</w:t>
      </w:r>
      <w:r w:rsidRPr="0088791B">
        <w:rPr>
          <w:rFonts w:ascii="Cambria" w:hAnsi="Cambria"/>
          <w:sz w:val="20"/>
          <w:szCs w:val="20"/>
        </w:rPr>
        <w:t xml:space="preserve"> a </w:t>
      </w:r>
      <w:r w:rsidRPr="00977317">
        <w:rPr>
          <w:rFonts w:ascii="Cambria" w:hAnsi="Cambria"/>
          <w:i/>
          <w:sz w:val="20"/>
          <w:szCs w:val="20"/>
        </w:rPr>
        <w:t>troje</w:t>
      </w:r>
      <w:r w:rsidRPr="0088791B">
        <w:rPr>
          <w:rFonts w:ascii="Cambria" w:hAnsi="Cambria"/>
          <w:sz w:val="20"/>
          <w:szCs w:val="20"/>
        </w:rPr>
        <w:t xml:space="preserve"> a v českých nářečích tvar </w:t>
      </w:r>
      <w:r w:rsidRPr="00977317">
        <w:rPr>
          <w:rFonts w:ascii="Cambria" w:hAnsi="Cambria"/>
          <w:i/>
          <w:sz w:val="20"/>
          <w:szCs w:val="20"/>
        </w:rPr>
        <w:t>ve dví</w:t>
      </w:r>
    </w:p>
    <w:p w:rsidR="003A7B82" w:rsidRDefault="003A7B82" w:rsidP="0085117E">
      <w:pPr>
        <w:pStyle w:val="Zkladntext"/>
        <w:numPr>
          <w:ilvl w:val="1"/>
          <w:numId w:val="2"/>
        </w:numPr>
        <w:spacing w:after="40"/>
        <w:jc w:val="both"/>
        <w:rPr>
          <w:rFonts w:ascii="Cambria" w:hAnsi="Cambria"/>
          <w:b/>
          <w:sz w:val="20"/>
          <w:szCs w:val="20"/>
        </w:rPr>
      </w:pPr>
      <w:r w:rsidRPr="003A7B82">
        <w:rPr>
          <w:rFonts w:ascii="Cambria" w:hAnsi="Cambria"/>
          <w:b/>
          <w:sz w:val="20"/>
          <w:szCs w:val="20"/>
        </w:rPr>
        <w:t>posesivní zájmeno mój, tvój, svój</w:t>
      </w:r>
    </w:p>
    <w:p w:rsidR="003A7B82" w:rsidRPr="003A7B82" w:rsidRDefault="003A7B82" w:rsidP="0085117E">
      <w:pPr>
        <w:pStyle w:val="Zkladntext"/>
        <w:numPr>
          <w:ilvl w:val="2"/>
          <w:numId w:val="2"/>
        </w:numPr>
        <w:spacing w:after="40"/>
        <w:jc w:val="both"/>
        <w:rPr>
          <w:rFonts w:ascii="Cambria" w:hAnsi="Cambria"/>
          <w:sz w:val="20"/>
          <w:szCs w:val="20"/>
        </w:rPr>
      </w:pPr>
      <w:r w:rsidRPr="003A7B82">
        <w:rPr>
          <w:rFonts w:ascii="Cambria" w:hAnsi="Cambria"/>
          <w:sz w:val="20"/>
          <w:szCs w:val="20"/>
        </w:rPr>
        <w:t>u tohoto typu se uplatilo v plné míře stažení, proto vytváří novou deklinaci. Silně tu působí tvrdé složené deklinace. V paradigmatu však přežívaly i některé nestažené tvary (moja, moje, moju). Jako novotvar se v 17. století objevuje moje (nom. a ak. pl. f.) a mí (nom. pl. mask.)</w:t>
      </w:r>
    </w:p>
    <w:p w:rsidR="003A7B82" w:rsidRPr="003A7B82" w:rsidRDefault="003A7B82" w:rsidP="0085117E">
      <w:pPr>
        <w:pStyle w:val="Zkladntext"/>
        <w:numPr>
          <w:ilvl w:val="2"/>
          <w:numId w:val="2"/>
        </w:numPr>
        <w:spacing w:after="40"/>
        <w:jc w:val="both"/>
        <w:rPr>
          <w:rFonts w:ascii="Cambria" w:hAnsi="Cambria"/>
          <w:b/>
          <w:sz w:val="20"/>
          <w:szCs w:val="20"/>
        </w:rPr>
      </w:pPr>
      <w:r w:rsidRPr="003A7B82">
        <w:rPr>
          <w:rFonts w:ascii="Cambria" w:hAnsi="Cambria"/>
          <w:b/>
          <w:sz w:val="20"/>
          <w:szCs w:val="20"/>
        </w:rPr>
        <w:t>nestažené</w:t>
      </w:r>
      <w:r w:rsidRPr="003A7B82">
        <w:rPr>
          <w:rFonts w:ascii="Cambria" w:hAnsi="Cambria"/>
          <w:sz w:val="20"/>
          <w:szCs w:val="20"/>
        </w:rPr>
        <w:t xml:space="preserve"> tvary se</w:t>
      </w:r>
      <w:r w:rsidRPr="003A7B82">
        <w:rPr>
          <w:rFonts w:ascii="Cambria" w:eastAsia="Times New Roman" w:hAnsi="Cambria"/>
          <w:sz w:val="20"/>
          <w:szCs w:val="20"/>
        </w:rPr>
        <w:t xml:space="preserve"> objevují ve východní hanáčtině, východomoravských a slezských nářečích</w:t>
      </w:r>
    </w:p>
    <w:tbl>
      <w:tblPr>
        <w:tblW w:w="0" w:type="auto"/>
        <w:jc w:val="center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675"/>
        <w:gridCol w:w="993"/>
        <w:gridCol w:w="849"/>
        <w:gridCol w:w="1167"/>
        <w:gridCol w:w="922"/>
        <w:gridCol w:w="921"/>
        <w:gridCol w:w="921"/>
        <w:gridCol w:w="921"/>
        <w:gridCol w:w="922"/>
        <w:gridCol w:w="922"/>
      </w:tblGrid>
      <w:tr w:rsidR="00347C6A" w:rsidRPr="0088791B" w:rsidTr="00E82EA1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m.sg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n.sg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f.sg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m.pl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n.pl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f.pl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m.du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n.du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f.du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  <w:tr w:rsidR="00347C6A" w:rsidRPr="0088791B" w:rsidTr="00E82EA1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1.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Mój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Mé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Má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Moji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Má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Mé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Má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Moji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Moji</w:t>
            </w:r>
          </w:p>
        </w:tc>
      </w:tr>
      <w:tr w:rsidR="00347C6A" w:rsidRPr="0088791B" w:rsidTr="00E82EA1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2.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Mégo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Mé</w:t>
            </w:r>
          </w:p>
        </w:tc>
        <w:tc>
          <w:tcPr>
            <w:tcW w:w="2764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Mých</w:t>
            </w:r>
          </w:p>
        </w:tc>
        <w:tc>
          <w:tcPr>
            <w:tcW w:w="2765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Mú</w:t>
            </w:r>
          </w:p>
        </w:tc>
      </w:tr>
      <w:tr w:rsidR="00347C6A" w:rsidRPr="0088791B" w:rsidTr="00E82EA1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3.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Mému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Mej</w:t>
            </w:r>
          </w:p>
        </w:tc>
        <w:tc>
          <w:tcPr>
            <w:tcW w:w="2764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Mým</w:t>
            </w:r>
          </w:p>
        </w:tc>
        <w:tc>
          <w:tcPr>
            <w:tcW w:w="2765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Mýma</w:t>
            </w:r>
          </w:p>
        </w:tc>
      </w:tr>
      <w:tr w:rsidR="00347C6A" w:rsidRPr="0088791B" w:rsidTr="00E82EA1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4.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Mój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Mé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Mú/ moju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Mé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Má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Mé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Má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Moji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Moji</w:t>
            </w:r>
          </w:p>
        </w:tc>
      </w:tr>
      <w:tr w:rsidR="00347C6A" w:rsidRPr="0088791B" w:rsidTr="00E82EA1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6.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O mém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O mej</w:t>
            </w:r>
          </w:p>
        </w:tc>
        <w:tc>
          <w:tcPr>
            <w:tcW w:w="2764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Mých</w:t>
            </w:r>
          </w:p>
        </w:tc>
        <w:tc>
          <w:tcPr>
            <w:tcW w:w="2765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Mú</w:t>
            </w:r>
          </w:p>
        </w:tc>
      </w:tr>
      <w:tr w:rsidR="00347C6A" w:rsidRPr="0088791B" w:rsidTr="00E82EA1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7.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Mým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Mú</w:t>
            </w:r>
          </w:p>
        </w:tc>
        <w:tc>
          <w:tcPr>
            <w:tcW w:w="2764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Mými</w:t>
            </w:r>
          </w:p>
        </w:tc>
        <w:tc>
          <w:tcPr>
            <w:tcW w:w="2765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mýma</w:t>
            </w:r>
          </w:p>
        </w:tc>
      </w:tr>
    </w:tbl>
    <w:p w:rsidR="0088791B" w:rsidRPr="0088791B" w:rsidRDefault="0088791B" w:rsidP="0088791B">
      <w:pPr>
        <w:widowControl/>
        <w:suppressAutoHyphens w:val="0"/>
        <w:jc w:val="both"/>
        <w:rPr>
          <w:rFonts w:ascii="Cambria" w:eastAsia="Times New Roman" w:hAnsi="Cambria"/>
          <w:sz w:val="20"/>
          <w:szCs w:val="20"/>
        </w:rPr>
      </w:pPr>
      <w:r w:rsidRPr="0088791B">
        <w:rPr>
          <w:rFonts w:ascii="Cambria" w:eastAsia="Times New Roman" w:hAnsi="Cambria"/>
          <w:sz w:val="20"/>
          <w:szCs w:val="20"/>
        </w:rPr>
        <w:br w:type="page"/>
      </w:r>
    </w:p>
    <w:p w:rsidR="00347C6A" w:rsidRPr="0088791B" w:rsidRDefault="00347C6A" w:rsidP="0088791B">
      <w:pPr>
        <w:pStyle w:val="Nadpis2"/>
        <w:pBdr>
          <w:bottom w:val="single" w:sz="4" w:space="1" w:color="auto"/>
        </w:pBdr>
        <w:ind w:left="0" w:firstLine="0"/>
        <w:jc w:val="center"/>
        <w:rPr>
          <w:rFonts w:ascii="Cambria" w:hAnsi="Cambria" w:cs="Times New Roman"/>
          <w:sz w:val="20"/>
          <w:szCs w:val="20"/>
        </w:rPr>
      </w:pPr>
      <w:r w:rsidRPr="0088791B">
        <w:rPr>
          <w:rFonts w:ascii="Cambria" w:hAnsi="Cambria"/>
          <w:smallCaps/>
          <w:kern w:val="32"/>
          <w:sz w:val="36"/>
          <w:szCs w:val="36"/>
        </w:rPr>
        <w:lastRenderedPageBreak/>
        <w:t>6. Vývoj konjugac</w:t>
      </w:r>
      <w:r w:rsidR="0088791B">
        <w:rPr>
          <w:rFonts w:ascii="Cambria" w:hAnsi="Cambria"/>
          <w:smallCaps/>
          <w:kern w:val="32"/>
          <w:sz w:val="36"/>
          <w:szCs w:val="36"/>
        </w:rPr>
        <w:t>e od pračeštiny do současnosti</w:t>
      </w:r>
    </w:p>
    <w:p w:rsidR="00347C6A" w:rsidRDefault="00347C6A" w:rsidP="0088791B">
      <w:pPr>
        <w:pStyle w:val="Zkladntext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Slovesa mají schopnost vyjadřovat tyto gramatické významy: </w:t>
      </w:r>
      <w:r w:rsidR="008D2DAC">
        <w:rPr>
          <w:rFonts w:ascii="Cambria" w:hAnsi="Cambria"/>
          <w:sz w:val="20"/>
          <w:szCs w:val="20"/>
        </w:rPr>
        <w:t>osobu, čísl</w:t>
      </w:r>
      <w:r w:rsidR="00916D0E">
        <w:rPr>
          <w:rFonts w:ascii="Cambria" w:hAnsi="Cambria"/>
          <w:sz w:val="20"/>
          <w:szCs w:val="20"/>
        </w:rPr>
        <w:t>, způsob, čas, rod a vid</w:t>
      </w:r>
    </w:p>
    <w:p w:rsidR="008D2DAC" w:rsidRPr="0088791B" w:rsidRDefault="008D2DAC" w:rsidP="00A6374A">
      <w:pPr>
        <w:pStyle w:val="Zkladntext"/>
        <w:spacing w:after="40"/>
        <w:jc w:val="both"/>
        <w:rPr>
          <w:rFonts w:ascii="Cambria" w:hAnsi="Cambria"/>
          <w:b/>
          <w:sz w:val="20"/>
          <w:szCs w:val="20"/>
        </w:rPr>
      </w:pPr>
    </w:p>
    <w:p w:rsidR="008D2DAC" w:rsidRDefault="00347C6A" w:rsidP="00A6374A">
      <w:pPr>
        <w:pStyle w:val="Zkladntext"/>
        <w:spacing w:after="40"/>
        <w:jc w:val="both"/>
        <w:rPr>
          <w:rFonts w:ascii="Cambria" w:hAnsi="Cambria"/>
          <w:sz w:val="20"/>
          <w:szCs w:val="20"/>
        </w:rPr>
      </w:pPr>
      <w:r w:rsidRPr="008D2DAC">
        <w:rPr>
          <w:rFonts w:ascii="Cambria" w:hAnsi="Cambria"/>
          <w:b/>
          <w:smallCaps/>
          <w:kern w:val="20"/>
          <w:sz w:val="20"/>
          <w:szCs w:val="20"/>
        </w:rPr>
        <w:t>osob</w:t>
      </w:r>
      <w:r w:rsidR="008D2DAC" w:rsidRPr="008D2DAC">
        <w:rPr>
          <w:rFonts w:ascii="Cambria" w:hAnsi="Cambria"/>
          <w:b/>
          <w:smallCaps/>
          <w:kern w:val="20"/>
          <w:sz w:val="20"/>
          <w:szCs w:val="20"/>
        </w:rPr>
        <w:t>a</w:t>
      </w:r>
      <w:r w:rsidRPr="0088791B">
        <w:rPr>
          <w:rFonts w:ascii="Cambria" w:hAnsi="Cambria"/>
          <w:sz w:val="20"/>
          <w:szCs w:val="20"/>
        </w:rPr>
        <w:t xml:space="preserve"> (mluvčí, osobu oslovenou, osobu nezúčastněnou) 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odlišuje se koncovkami (jen 2. a 3. os. </w:t>
      </w:r>
      <w:proofErr w:type="gramStart"/>
      <w:r w:rsidRPr="0088791B">
        <w:rPr>
          <w:rFonts w:ascii="Cambria" w:hAnsi="Cambria"/>
          <w:sz w:val="20"/>
          <w:szCs w:val="20"/>
        </w:rPr>
        <w:t>sg.</w:t>
      </w:r>
      <w:proofErr w:type="gramEnd"/>
      <w:r w:rsidRPr="0088791B">
        <w:rPr>
          <w:rFonts w:ascii="Cambria" w:hAnsi="Cambria"/>
          <w:sz w:val="20"/>
          <w:szCs w:val="20"/>
        </w:rPr>
        <w:t xml:space="preserve"> má shodné koncovky u imperativu, aoristu a imperfekta, koncovky se liší v sg. a pl. a časech, duálové koncovky jsou jednotné – 1.os. -</w:t>
      </w:r>
      <w:proofErr w:type="gramStart"/>
      <w:r w:rsidRPr="0088791B">
        <w:rPr>
          <w:rFonts w:ascii="Cambria" w:hAnsi="Cambria"/>
          <w:sz w:val="20"/>
          <w:szCs w:val="20"/>
        </w:rPr>
        <w:t>vě/va, 2.+3.os</w:t>
      </w:r>
      <w:proofErr w:type="gramEnd"/>
      <w:r w:rsidRPr="0088791B">
        <w:rPr>
          <w:rFonts w:ascii="Cambria" w:hAnsi="Cambria"/>
          <w:sz w:val="20"/>
          <w:szCs w:val="20"/>
        </w:rPr>
        <w:t>. –ta)</w:t>
      </w:r>
    </w:p>
    <w:p w:rsidR="008D2DAC" w:rsidRDefault="008D2DAC" w:rsidP="00A6374A">
      <w:pPr>
        <w:pStyle w:val="Zkladntext"/>
        <w:spacing w:after="40"/>
        <w:jc w:val="both"/>
        <w:rPr>
          <w:rFonts w:ascii="Cambria" w:hAnsi="Cambria"/>
          <w:b/>
          <w:sz w:val="20"/>
          <w:szCs w:val="20"/>
        </w:rPr>
      </w:pPr>
    </w:p>
    <w:p w:rsidR="004D464A" w:rsidRDefault="00347C6A" w:rsidP="00A6374A">
      <w:pPr>
        <w:pStyle w:val="Zkladntext"/>
        <w:spacing w:after="40"/>
        <w:jc w:val="both"/>
        <w:rPr>
          <w:rFonts w:ascii="Cambria" w:hAnsi="Cambria"/>
          <w:sz w:val="20"/>
          <w:szCs w:val="20"/>
        </w:rPr>
      </w:pPr>
      <w:r w:rsidRPr="008D2DAC">
        <w:rPr>
          <w:rFonts w:ascii="Cambria" w:hAnsi="Cambria"/>
          <w:b/>
          <w:smallCaps/>
          <w:kern w:val="20"/>
          <w:sz w:val="20"/>
          <w:szCs w:val="20"/>
        </w:rPr>
        <w:t xml:space="preserve">číslo </w:t>
      </w:r>
    </w:p>
    <w:p w:rsidR="00347C6A" w:rsidRPr="004D464A" w:rsidRDefault="004D464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sg., pl., du. – do </w:t>
      </w:r>
      <w:proofErr w:type="gramStart"/>
      <w:r>
        <w:rPr>
          <w:rFonts w:ascii="Cambria" w:hAnsi="Cambria"/>
          <w:sz w:val="20"/>
          <w:szCs w:val="20"/>
        </w:rPr>
        <w:t>15.st.</w:t>
      </w:r>
      <w:proofErr w:type="gramEnd"/>
    </w:p>
    <w:p w:rsidR="004D464A" w:rsidRPr="0088791B" w:rsidRDefault="004D464A" w:rsidP="00A6374A">
      <w:pPr>
        <w:pStyle w:val="Zkladntext"/>
        <w:spacing w:after="40"/>
        <w:ind w:left="720"/>
        <w:jc w:val="both"/>
        <w:rPr>
          <w:rFonts w:ascii="Cambria" w:hAnsi="Cambria"/>
          <w:b/>
          <w:sz w:val="20"/>
          <w:szCs w:val="20"/>
        </w:rPr>
      </w:pPr>
    </w:p>
    <w:p w:rsidR="008D2DAC" w:rsidRDefault="00347C6A" w:rsidP="00A6374A">
      <w:pPr>
        <w:pStyle w:val="Zkladntext"/>
        <w:spacing w:after="40"/>
        <w:jc w:val="both"/>
        <w:rPr>
          <w:rFonts w:ascii="Cambria" w:hAnsi="Cambria"/>
          <w:b/>
          <w:smallCaps/>
          <w:kern w:val="20"/>
          <w:sz w:val="20"/>
          <w:szCs w:val="20"/>
        </w:rPr>
      </w:pPr>
      <w:r w:rsidRPr="008D2DAC">
        <w:rPr>
          <w:rFonts w:ascii="Cambria" w:hAnsi="Cambria"/>
          <w:b/>
          <w:smallCaps/>
          <w:kern w:val="20"/>
          <w:sz w:val="20"/>
          <w:szCs w:val="20"/>
        </w:rPr>
        <w:t>čas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systém časů byl ve staré češtině bohatší (vedle dnešního prézenta, préterita a futurálních tvarů od nedokonavých sloves)</w:t>
      </w:r>
    </w:p>
    <w:p w:rsidR="00347C6A" w:rsidRPr="008D2DAC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 w:rsidRPr="008D2DAC">
        <w:rPr>
          <w:rFonts w:ascii="Cambria" w:hAnsi="Cambria"/>
          <w:b/>
          <w:sz w:val="20"/>
          <w:szCs w:val="20"/>
        </w:rPr>
        <w:t>minulé časy:</w:t>
      </w:r>
    </w:p>
    <w:p w:rsidR="008D2DAC" w:rsidRPr="008D2DAC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 w:rsidRPr="0088791B">
        <w:rPr>
          <w:rFonts w:ascii="Cambria" w:hAnsi="Cambria"/>
          <w:b/>
          <w:sz w:val="20"/>
          <w:szCs w:val="20"/>
        </w:rPr>
        <w:t>aorist</w:t>
      </w:r>
      <w:r w:rsidRPr="0088791B">
        <w:rPr>
          <w:rFonts w:ascii="Cambria" w:hAnsi="Cambria"/>
          <w:sz w:val="20"/>
          <w:szCs w:val="20"/>
        </w:rPr>
        <w:t xml:space="preserve"> (</w:t>
      </w:r>
      <w:r w:rsidRPr="008D2DAC">
        <w:rPr>
          <w:rFonts w:ascii="Cambria" w:hAnsi="Cambria"/>
          <w:i/>
          <w:sz w:val="20"/>
          <w:szCs w:val="20"/>
        </w:rPr>
        <w:t>zvolach</w:t>
      </w:r>
      <w:r w:rsidRPr="0088791B">
        <w:rPr>
          <w:rFonts w:ascii="Cambria" w:hAnsi="Cambria"/>
          <w:sz w:val="20"/>
          <w:szCs w:val="20"/>
        </w:rPr>
        <w:t>) – jednoduchý minulý čas, který se tvořil převážně od sloves dokonavých, vyjadřuje minulý ukončený dě</w:t>
      </w:r>
      <w:r w:rsidR="004D464A">
        <w:rPr>
          <w:rFonts w:ascii="Cambria" w:hAnsi="Cambria"/>
          <w:sz w:val="20"/>
          <w:szCs w:val="20"/>
        </w:rPr>
        <w:t>j. Označoval prostý děj minulý</w:t>
      </w:r>
    </w:p>
    <w:p w:rsidR="008D2DAC" w:rsidRDefault="00347C6A" w:rsidP="00A6374A">
      <w:pPr>
        <w:pStyle w:val="Zkladntext"/>
        <w:spacing w:after="40"/>
        <w:ind w:left="14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bCs/>
          <w:i/>
          <w:iCs/>
          <w:sz w:val="20"/>
          <w:szCs w:val="20"/>
        </w:rPr>
        <w:t>Aorist asigmatický (silný)</w:t>
      </w:r>
      <w:r w:rsidRPr="0088791B">
        <w:rPr>
          <w:rFonts w:ascii="Cambria" w:hAnsi="Cambria"/>
          <w:sz w:val="20"/>
          <w:szCs w:val="20"/>
        </w:rPr>
        <w:t xml:space="preserve"> – u sloves, jejichž kmen končí souhláskou (</w:t>
      </w:r>
      <w:r w:rsidRPr="004D464A">
        <w:rPr>
          <w:rFonts w:ascii="Cambria" w:hAnsi="Cambria"/>
          <w:i/>
          <w:sz w:val="20"/>
          <w:szCs w:val="20"/>
        </w:rPr>
        <w:t>ved, vede, vede, vedom</w:t>
      </w:r>
      <w:r w:rsidRPr="0088791B">
        <w:rPr>
          <w:rFonts w:ascii="Cambria" w:hAnsi="Cambria"/>
          <w:sz w:val="20"/>
          <w:szCs w:val="20"/>
        </w:rPr>
        <w:t>…). Tento typ začal na začátku historické doby zanikat pro množství ho</w:t>
      </w:r>
      <w:r w:rsidR="008D2DAC">
        <w:rPr>
          <w:rFonts w:ascii="Cambria" w:hAnsi="Cambria"/>
          <w:sz w:val="20"/>
          <w:szCs w:val="20"/>
        </w:rPr>
        <w:t>monymních tvarů</w:t>
      </w:r>
    </w:p>
    <w:p w:rsidR="00347C6A" w:rsidRPr="0088791B" w:rsidRDefault="00347C6A" w:rsidP="00A6374A">
      <w:pPr>
        <w:pStyle w:val="Zkladntext"/>
        <w:spacing w:after="40"/>
        <w:ind w:left="1440"/>
        <w:jc w:val="both"/>
        <w:rPr>
          <w:rFonts w:ascii="Cambria" w:hAnsi="Cambria"/>
          <w:b/>
          <w:sz w:val="20"/>
          <w:szCs w:val="20"/>
        </w:rPr>
      </w:pPr>
      <w:r w:rsidRPr="0088791B">
        <w:rPr>
          <w:rFonts w:ascii="Cambria" w:hAnsi="Cambria"/>
          <w:b/>
          <w:bCs/>
          <w:i/>
          <w:iCs/>
          <w:sz w:val="20"/>
          <w:szCs w:val="20"/>
        </w:rPr>
        <w:t>Aorist sigmatický (slabý)</w:t>
      </w:r>
      <w:r w:rsidRPr="0088791B">
        <w:rPr>
          <w:rFonts w:ascii="Cambria" w:hAnsi="Cambria"/>
          <w:sz w:val="20"/>
          <w:szCs w:val="20"/>
        </w:rPr>
        <w:t xml:space="preserve"> – u sloves s otevřeným </w:t>
      </w:r>
      <w:r w:rsidR="004D464A">
        <w:rPr>
          <w:rFonts w:ascii="Cambria" w:hAnsi="Cambria"/>
          <w:sz w:val="20"/>
          <w:szCs w:val="20"/>
        </w:rPr>
        <w:t xml:space="preserve">kmenem, nazývá se podle hlásky </w:t>
      </w:r>
      <w:r w:rsidR="004D464A" w:rsidRPr="004D464A">
        <w:rPr>
          <w:rFonts w:ascii="Cambria" w:hAnsi="Cambria"/>
          <w:i/>
          <w:sz w:val="20"/>
          <w:szCs w:val="20"/>
        </w:rPr>
        <w:noBreakHyphen/>
      </w:r>
      <w:r w:rsidRPr="004D464A">
        <w:rPr>
          <w:rFonts w:ascii="Cambria" w:hAnsi="Cambria"/>
          <w:i/>
          <w:sz w:val="20"/>
          <w:szCs w:val="20"/>
        </w:rPr>
        <w:t>s-</w:t>
      </w:r>
      <w:r w:rsidRPr="0088791B">
        <w:rPr>
          <w:rFonts w:ascii="Cambria" w:hAnsi="Cambria"/>
          <w:sz w:val="20"/>
          <w:szCs w:val="20"/>
        </w:rPr>
        <w:t xml:space="preserve">, která se původně vyskytovala ve většině přípon (palatalizovala se v ch). Aorist sigmatický mladší se vyskytuje u sloves, která původně tvořila asigmatický aorist (s kmenem uzavřeným). Měl koncovky aoristu sigmatického (hl. v 2. a 3. os. </w:t>
      </w:r>
      <w:proofErr w:type="gramStart"/>
      <w:r w:rsidRPr="0088791B">
        <w:rPr>
          <w:rFonts w:ascii="Cambria" w:hAnsi="Cambria"/>
          <w:sz w:val="20"/>
          <w:szCs w:val="20"/>
        </w:rPr>
        <w:t>sg.</w:t>
      </w:r>
      <w:proofErr w:type="gramEnd"/>
      <w:r w:rsidRPr="0088791B">
        <w:rPr>
          <w:rFonts w:ascii="Cambria" w:hAnsi="Cambria"/>
          <w:sz w:val="20"/>
          <w:szCs w:val="20"/>
        </w:rPr>
        <w:t xml:space="preserve"> – koncovka </w:t>
      </w:r>
      <w:r w:rsidR="004D464A" w:rsidRPr="008D5D28">
        <w:rPr>
          <w:rFonts w:ascii="Cambria" w:hAnsi="Cambria"/>
          <w:i/>
          <w:sz w:val="20"/>
          <w:szCs w:val="20"/>
        </w:rPr>
        <w:noBreakHyphen/>
      </w:r>
      <w:r w:rsidRPr="008D5D28">
        <w:rPr>
          <w:rFonts w:ascii="Cambria" w:hAnsi="Cambria"/>
          <w:i/>
          <w:sz w:val="20"/>
          <w:szCs w:val="20"/>
        </w:rPr>
        <w:t>e</w:t>
      </w:r>
      <w:r w:rsidRPr="0088791B">
        <w:rPr>
          <w:rFonts w:ascii="Cambria" w:hAnsi="Cambria"/>
          <w:sz w:val="20"/>
          <w:szCs w:val="20"/>
        </w:rPr>
        <w:t xml:space="preserve">). Vznikl až v době, když už asigmatický aorist zanikl. Do nové češtiny se zachoval ustrnulý tvar </w:t>
      </w:r>
      <w:r w:rsidRPr="004D464A">
        <w:rPr>
          <w:rFonts w:ascii="Cambria" w:hAnsi="Cambria"/>
          <w:i/>
          <w:sz w:val="20"/>
          <w:szCs w:val="20"/>
        </w:rPr>
        <w:t>vece</w:t>
      </w:r>
      <w:r w:rsidRPr="0088791B">
        <w:rPr>
          <w:rFonts w:ascii="Cambria" w:hAnsi="Cambria"/>
          <w:sz w:val="20"/>
          <w:szCs w:val="20"/>
        </w:rPr>
        <w:t xml:space="preserve"> a dále tvary </w:t>
      </w:r>
      <w:r w:rsidRPr="004D464A">
        <w:rPr>
          <w:rFonts w:ascii="Cambria" w:hAnsi="Cambria"/>
          <w:i/>
          <w:sz w:val="20"/>
          <w:szCs w:val="20"/>
        </w:rPr>
        <w:t>bych, by, bychom, a byste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sz w:val="20"/>
          <w:szCs w:val="20"/>
        </w:rPr>
        <w:t>imperfektum</w:t>
      </w:r>
      <w:r w:rsidRPr="0088791B">
        <w:rPr>
          <w:rFonts w:ascii="Cambria" w:hAnsi="Cambria"/>
          <w:sz w:val="20"/>
          <w:szCs w:val="20"/>
        </w:rPr>
        <w:t xml:space="preserve"> (</w:t>
      </w:r>
      <w:r w:rsidRPr="004D464A">
        <w:rPr>
          <w:rFonts w:ascii="Cambria" w:hAnsi="Cambria"/>
          <w:i/>
          <w:sz w:val="20"/>
          <w:szCs w:val="20"/>
        </w:rPr>
        <w:t>volajiech, volách</w:t>
      </w:r>
      <w:r w:rsidRPr="0088791B">
        <w:rPr>
          <w:rFonts w:ascii="Cambria" w:hAnsi="Cambria"/>
          <w:sz w:val="20"/>
          <w:szCs w:val="20"/>
        </w:rPr>
        <w:t>) – jednoduchý minulý čas, který označoval minulý děj, který probíhal zároveň s jiným dějem. Tvořil se nejčastěji ze sloves nedokonavých. Pokud se tvořil od sloves dokonavých, vyjadřoval buď opakování (</w:t>
      </w:r>
      <w:r w:rsidRPr="004D464A">
        <w:rPr>
          <w:rFonts w:ascii="Cambria" w:hAnsi="Cambria"/>
          <w:i/>
          <w:sz w:val="20"/>
          <w:szCs w:val="20"/>
        </w:rPr>
        <w:t>a když vstanieše, naleznieše chléb položený</w:t>
      </w:r>
      <w:r w:rsidRPr="0088791B">
        <w:rPr>
          <w:rFonts w:ascii="Cambria" w:hAnsi="Cambria"/>
          <w:sz w:val="20"/>
          <w:szCs w:val="20"/>
        </w:rPr>
        <w:t xml:space="preserve"> = </w:t>
      </w:r>
      <w:r w:rsidRPr="004D464A">
        <w:rPr>
          <w:rFonts w:ascii="Cambria" w:hAnsi="Cambria"/>
          <w:i/>
          <w:sz w:val="20"/>
          <w:szCs w:val="20"/>
        </w:rPr>
        <w:t>kdykoliv vstal, nalezl</w:t>
      </w:r>
      <w:r w:rsidRPr="0088791B">
        <w:rPr>
          <w:rFonts w:ascii="Cambria" w:hAnsi="Cambria"/>
          <w:sz w:val="20"/>
          <w:szCs w:val="20"/>
        </w:rPr>
        <w:t>), nebo má modální význam (</w:t>
      </w:r>
      <w:r w:rsidRPr="004D464A">
        <w:rPr>
          <w:rFonts w:ascii="Cambria" w:hAnsi="Cambria"/>
          <w:i/>
          <w:sz w:val="20"/>
          <w:szCs w:val="20"/>
        </w:rPr>
        <w:t>a juž ovšiem utečieše, ale sukně jej črvená prosoči = a už by byl utekl, ale červený šat jej prozradil</w:t>
      </w:r>
      <w:r w:rsidRPr="0088791B">
        <w:rPr>
          <w:rFonts w:ascii="Cambria" w:hAnsi="Cambria"/>
          <w:sz w:val="20"/>
          <w:szCs w:val="20"/>
        </w:rPr>
        <w:t>). V</w:t>
      </w:r>
      <w:r w:rsidR="008D5D28">
        <w:rPr>
          <w:rFonts w:ascii="Cambria" w:hAnsi="Cambria"/>
          <w:sz w:val="20"/>
          <w:szCs w:val="20"/>
        </w:rPr>
        <w:t>e</w:t>
      </w:r>
      <w:r w:rsidRPr="0088791B">
        <w:rPr>
          <w:rFonts w:ascii="Cambria" w:hAnsi="Cambria"/>
          <w:sz w:val="20"/>
          <w:szCs w:val="20"/>
        </w:rPr>
        <w:t xml:space="preserve"> staré češtině je už v úpadku, tvaroslovné změny a hláskové změny – homonymní tvary 2. a 3. os. </w:t>
      </w:r>
    </w:p>
    <w:tbl>
      <w:tblPr>
        <w:tblW w:w="0" w:type="auto"/>
        <w:tblInd w:w="2160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20"/>
        <w:gridCol w:w="1469"/>
        <w:gridCol w:w="2722"/>
        <w:gridCol w:w="1617"/>
      </w:tblGrid>
      <w:tr w:rsidR="00347C6A" w:rsidRPr="0088791B"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sg.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pl.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duál</w:t>
            </w:r>
          </w:p>
        </w:tc>
      </w:tr>
      <w:tr w:rsidR="00347C6A" w:rsidRPr="0088791B"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1.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ch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chom/chomy/chome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chově/a</w:t>
            </w:r>
          </w:p>
        </w:tc>
      </w:tr>
      <w:tr w:rsidR="00347C6A" w:rsidRPr="0088791B"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2.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še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ště/ste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šta/sta</w:t>
            </w:r>
          </w:p>
        </w:tc>
      </w:tr>
      <w:tr w:rsidR="00347C6A" w:rsidRPr="0088791B"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3.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še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chu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88791B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šta/sta</w:t>
            </w:r>
          </w:p>
        </w:tc>
      </w:tr>
    </w:tbl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 w:rsidRPr="0088791B">
        <w:rPr>
          <w:rFonts w:ascii="Cambria" w:hAnsi="Cambria"/>
          <w:b/>
          <w:sz w:val="20"/>
          <w:szCs w:val="20"/>
        </w:rPr>
        <w:t>l-ové participium</w:t>
      </w:r>
      <w:r w:rsidRPr="0088791B">
        <w:rPr>
          <w:rFonts w:ascii="Cambria" w:hAnsi="Cambria"/>
          <w:sz w:val="20"/>
          <w:szCs w:val="20"/>
        </w:rPr>
        <w:t xml:space="preserve"> (</w:t>
      </w:r>
      <w:r w:rsidRPr="004D464A">
        <w:rPr>
          <w:rFonts w:ascii="Cambria" w:hAnsi="Cambria"/>
          <w:i/>
          <w:sz w:val="20"/>
          <w:szCs w:val="20"/>
        </w:rPr>
        <w:t>volal jsem</w:t>
      </w:r>
      <w:r w:rsidRPr="0088791B">
        <w:rPr>
          <w:rFonts w:ascii="Cambria" w:hAnsi="Cambria"/>
          <w:sz w:val="20"/>
          <w:szCs w:val="20"/>
        </w:rPr>
        <w:t xml:space="preserve">) – tvořeno prézentními tvary slovesa </w:t>
      </w:r>
      <w:r w:rsidRPr="004D464A">
        <w:rPr>
          <w:rFonts w:ascii="Cambria" w:hAnsi="Cambria"/>
          <w:i/>
          <w:sz w:val="20"/>
          <w:szCs w:val="20"/>
        </w:rPr>
        <w:t>být</w:t>
      </w:r>
      <w:r w:rsidRPr="0088791B">
        <w:rPr>
          <w:rFonts w:ascii="Cambria" w:hAnsi="Cambria"/>
          <w:sz w:val="20"/>
          <w:szCs w:val="20"/>
        </w:rPr>
        <w:t xml:space="preserve"> a l-ový participiem. Původně se užíval ve významu náchylnosti k ději (</w:t>
      </w:r>
      <w:r w:rsidRPr="004D464A">
        <w:rPr>
          <w:rFonts w:ascii="Cambria" w:hAnsi="Cambria"/>
          <w:i/>
          <w:sz w:val="20"/>
          <w:szCs w:val="20"/>
        </w:rPr>
        <w:t>dbalý, bdělý, vzteklý</w:t>
      </w:r>
      <w:r w:rsidRPr="0088791B">
        <w:rPr>
          <w:rFonts w:ascii="Cambria" w:hAnsi="Cambria"/>
          <w:sz w:val="20"/>
          <w:szCs w:val="20"/>
        </w:rPr>
        <w:t>). Později se začalo spojení gramatikalizovat ve významu perfekta. L-ové participium bylo nejvýznamnější preteriální formou, která vedla k zániku starých jednoduchých časů (přispělo k tomu i: gramatikalizace vidu, nevýhodnost homonymních tvarů 2. a 3. osoby u imperfekta a aoristu, neschopnost starých časů vyjadřovat jmenný rod)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sz w:val="20"/>
          <w:szCs w:val="20"/>
        </w:rPr>
        <w:t>plusquamperfektum</w:t>
      </w:r>
      <w:r w:rsidRPr="0088791B">
        <w:rPr>
          <w:rFonts w:ascii="Cambria" w:hAnsi="Cambria"/>
          <w:sz w:val="20"/>
          <w:szCs w:val="20"/>
        </w:rPr>
        <w:t xml:space="preserve"> (</w:t>
      </w:r>
      <w:r w:rsidRPr="004D464A">
        <w:rPr>
          <w:rFonts w:ascii="Cambria" w:hAnsi="Cambria"/>
          <w:i/>
          <w:sz w:val="20"/>
          <w:szCs w:val="20"/>
        </w:rPr>
        <w:t>bych volal, biech volal, byl jsem volal</w:t>
      </w:r>
      <w:r w:rsidRPr="0088791B">
        <w:rPr>
          <w:rFonts w:ascii="Cambria" w:hAnsi="Cambria"/>
          <w:sz w:val="20"/>
          <w:szCs w:val="20"/>
        </w:rPr>
        <w:t>) – tvořilo se z minulých tvarů slovesa být a l-ového participia. Okrajo</w:t>
      </w:r>
      <w:r w:rsidR="004D464A">
        <w:rPr>
          <w:rFonts w:ascii="Cambria" w:hAnsi="Cambria"/>
          <w:sz w:val="20"/>
          <w:szCs w:val="20"/>
        </w:rPr>
        <w:t>vý způsob vyjadřování minulosti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 w:rsidRPr="008D2DAC">
        <w:rPr>
          <w:rFonts w:ascii="Cambria" w:hAnsi="Cambria"/>
          <w:b/>
          <w:sz w:val="20"/>
          <w:szCs w:val="20"/>
        </w:rPr>
        <w:t>budoucí časy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 w:rsidRPr="0088791B">
        <w:rPr>
          <w:rFonts w:ascii="Cambria" w:hAnsi="Cambria"/>
          <w:b/>
          <w:sz w:val="20"/>
          <w:szCs w:val="20"/>
        </w:rPr>
        <w:t>futurum</w:t>
      </w:r>
      <w:r w:rsidRPr="0088791B">
        <w:rPr>
          <w:rFonts w:ascii="Cambria" w:hAnsi="Cambria"/>
          <w:sz w:val="20"/>
          <w:szCs w:val="20"/>
        </w:rPr>
        <w:t xml:space="preserve"> je obecně čas nově vzniklý. Jeho vznik je spojen s gramatikalizací vidu (předtím tu byl přítomný stav vyplynulý z děje minulého, který měl charakter vzpomínek, druhý prézens vyjadřující jednak přítomný čas, jednak budoucnost). Budoucnost nejprve vyjadřovala některé slovesa – </w:t>
      </w:r>
      <w:r w:rsidRPr="004D464A">
        <w:rPr>
          <w:rFonts w:ascii="Cambria" w:hAnsi="Cambria"/>
          <w:i/>
          <w:sz w:val="20"/>
          <w:szCs w:val="20"/>
        </w:rPr>
        <w:t>svitne, začne</w:t>
      </w:r>
      <w:r w:rsidRPr="0088791B">
        <w:rPr>
          <w:rFonts w:ascii="Cambria" w:hAnsi="Cambria"/>
          <w:sz w:val="20"/>
          <w:szCs w:val="20"/>
        </w:rPr>
        <w:t xml:space="preserve"> („přechod do stavu“), dále předpony </w:t>
      </w:r>
      <w:r w:rsidRPr="004D464A">
        <w:rPr>
          <w:rFonts w:ascii="Cambria" w:hAnsi="Cambria"/>
          <w:i/>
          <w:sz w:val="20"/>
          <w:szCs w:val="20"/>
        </w:rPr>
        <w:t>vz-</w:t>
      </w:r>
      <w:r w:rsidRPr="0088791B">
        <w:rPr>
          <w:rFonts w:ascii="Cambria" w:hAnsi="Cambria"/>
          <w:sz w:val="20"/>
          <w:szCs w:val="20"/>
        </w:rPr>
        <w:t xml:space="preserve"> a </w:t>
      </w:r>
      <w:r w:rsidRPr="004D464A">
        <w:rPr>
          <w:rFonts w:ascii="Cambria" w:hAnsi="Cambria"/>
          <w:i/>
          <w:sz w:val="20"/>
          <w:szCs w:val="20"/>
        </w:rPr>
        <w:t>po-</w:t>
      </w:r>
      <w:r w:rsidRPr="0088791B">
        <w:rPr>
          <w:rFonts w:ascii="Cambria" w:hAnsi="Cambria"/>
          <w:sz w:val="20"/>
          <w:szCs w:val="20"/>
        </w:rPr>
        <w:t xml:space="preserve">. </w:t>
      </w:r>
      <w:r w:rsidRPr="004D464A">
        <w:rPr>
          <w:rFonts w:ascii="Cambria" w:hAnsi="Cambria"/>
          <w:i/>
          <w:sz w:val="20"/>
          <w:szCs w:val="20"/>
        </w:rPr>
        <w:t>Gramatikalizace</w:t>
      </w:r>
      <w:r w:rsidR="004D464A">
        <w:rPr>
          <w:rFonts w:ascii="Cambria" w:hAnsi="Cambria"/>
          <w:i/>
          <w:sz w:val="20"/>
          <w:szCs w:val="20"/>
        </w:rPr>
        <w:t xml:space="preserve"> </w:t>
      </w:r>
      <w:r w:rsidRPr="0088791B">
        <w:rPr>
          <w:rFonts w:ascii="Cambria" w:hAnsi="Cambria"/>
          <w:sz w:val="20"/>
          <w:szCs w:val="20"/>
        </w:rPr>
        <w:t>- &gt; snaha vyjadřovat futurum jednotným způsobem u všech nedokonavých sloves. Už na poč. doby historické převládal způsob budu + infinitiv nedok. slovesa nebo</w:t>
      </w:r>
      <w:r w:rsidR="004D464A">
        <w:rPr>
          <w:rFonts w:ascii="Cambria" w:hAnsi="Cambria"/>
          <w:sz w:val="20"/>
          <w:szCs w:val="20"/>
        </w:rPr>
        <w:t xml:space="preserve"> participiem l-ovým</w:t>
      </w:r>
      <w:r w:rsidRPr="0088791B">
        <w:rPr>
          <w:rFonts w:ascii="Cambria" w:hAnsi="Cambria"/>
          <w:sz w:val="20"/>
          <w:szCs w:val="20"/>
        </w:rPr>
        <w:t xml:space="preserve"> (</w:t>
      </w:r>
      <w:proofErr w:type="gramStart"/>
      <w:r w:rsidRPr="004D464A">
        <w:rPr>
          <w:rFonts w:ascii="Cambria" w:hAnsi="Cambria"/>
          <w:i/>
          <w:sz w:val="20"/>
          <w:szCs w:val="20"/>
        </w:rPr>
        <w:t xml:space="preserve">budu </w:t>
      </w:r>
      <w:r w:rsidRPr="0088791B">
        <w:rPr>
          <w:rFonts w:ascii="Cambria" w:hAnsi="Cambria"/>
          <w:sz w:val="20"/>
          <w:szCs w:val="20"/>
        </w:rPr>
        <w:t>mělo</w:t>
      </w:r>
      <w:proofErr w:type="gramEnd"/>
      <w:r w:rsidRPr="0088791B">
        <w:rPr>
          <w:rFonts w:ascii="Cambria" w:hAnsi="Cambria"/>
          <w:sz w:val="20"/>
          <w:szCs w:val="20"/>
        </w:rPr>
        <w:t xml:space="preserve"> význam </w:t>
      </w:r>
      <w:r w:rsidRPr="004D464A">
        <w:rPr>
          <w:rFonts w:ascii="Cambria" w:hAnsi="Cambria"/>
          <w:i/>
          <w:sz w:val="20"/>
          <w:szCs w:val="20"/>
        </w:rPr>
        <w:t>začínám</w:t>
      </w:r>
      <w:r w:rsidRPr="0088791B">
        <w:rPr>
          <w:rFonts w:ascii="Cambria" w:hAnsi="Cambria"/>
          <w:sz w:val="20"/>
          <w:szCs w:val="20"/>
        </w:rPr>
        <w:t>)</w:t>
      </w:r>
      <w:r w:rsidR="004D464A">
        <w:rPr>
          <w:rFonts w:ascii="Cambria" w:hAnsi="Cambria"/>
          <w:sz w:val="20"/>
          <w:szCs w:val="20"/>
        </w:rPr>
        <w:t>.</w:t>
      </w:r>
      <w:r w:rsidRPr="0088791B">
        <w:rPr>
          <w:rFonts w:ascii="Cambria" w:hAnsi="Cambria"/>
          <w:sz w:val="20"/>
          <w:szCs w:val="20"/>
        </w:rPr>
        <w:t xml:space="preserve"> Participium l-ové se realizovalo při tvoření min</w:t>
      </w:r>
      <w:r w:rsidR="004D464A">
        <w:rPr>
          <w:rFonts w:ascii="Cambria" w:hAnsi="Cambria"/>
          <w:sz w:val="20"/>
          <w:szCs w:val="20"/>
        </w:rPr>
        <w:t>.</w:t>
      </w:r>
      <w:r w:rsidRPr="0088791B">
        <w:rPr>
          <w:rFonts w:ascii="Cambria" w:hAnsi="Cambria"/>
          <w:sz w:val="20"/>
          <w:szCs w:val="20"/>
        </w:rPr>
        <w:t xml:space="preserve"> časů, pr</w:t>
      </w:r>
      <w:r w:rsidR="004D464A">
        <w:rPr>
          <w:rFonts w:ascii="Cambria" w:hAnsi="Cambria"/>
          <w:sz w:val="20"/>
          <w:szCs w:val="20"/>
        </w:rPr>
        <w:t>oto se užívalo spíše infinitivu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b/>
          <w:sz w:val="20"/>
          <w:szCs w:val="20"/>
        </w:rPr>
        <w:t>futurum exaktum</w:t>
      </w:r>
      <w:r w:rsidRPr="0088791B">
        <w:rPr>
          <w:rFonts w:ascii="Cambria" w:hAnsi="Cambria"/>
          <w:sz w:val="20"/>
          <w:szCs w:val="20"/>
        </w:rPr>
        <w:t xml:space="preserve"> (čas předbudoucí) – bylo tvořeno spojením budu a dokonavými slovesy v participiu l-ovém (</w:t>
      </w:r>
      <w:proofErr w:type="gramStart"/>
      <w:r w:rsidRPr="004D464A">
        <w:rPr>
          <w:rFonts w:ascii="Cambria" w:hAnsi="Cambria"/>
          <w:i/>
          <w:sz w:val="20"/>
          <w:szCs w:val="20"/>
        </w:rPr>
        <w:t>budu volal</w:t>
      </w:r>
      <w:proofErr w:type="gramEnd"/>
      <w:r w:rsidRPr="0088791B">
        <w:rPr>
          <w:rFonts w:ascii="Cambria" w:hAnsi="Cambria"/>
          <w:sz w:val="20"/>
          <w:szCs w:val="20"/>
        </w:rPr>
        <w:t>). Ve staré češtině se ho však užívá jen vzácně, patrně sloužil k intelektuali</w:t>
      </w:r>
      <w:r w:rsidR="004D464A">
        <w:rPr>
          <w:rFonts w:ascii="Cambria" w:hAnsi="Cambria"/>
          <w:sz w:val="20"/>
          <w:szCs w:val="20"/>
        </w:rPr>
        <w:t>zaci jazyka v psaných projevech</w:t>
      </w:r>
    </w:p>
    <w:p w:rsidR="008D2DAC" w:rsidRDefault="008D2DAC" w:rsidP="00A6374A">
      <w:pPr>
        <w:pStyle w:val="Zkladntext"/>
        <w:spacing w:after="40"/>
        <w:jc w:val="both"/>
        <w:rPr>
          <w:rFonts w:ascii="Cambria" w:hAnsi="Cambria"/>
          <w:sz w:val="20"/>
          <w:szCs w:val="20"/>
        </w:rPr>
      </w:pPr>
    </w:p>
    <w:p w:rsidR="00A6374A" w:rsidRDefault="00A6374A" w:rsidP="00A6374A">
      <w:pPr>
        <w:pStyle w:val="Zkladntext"/>
        <w:spacing w:after="40"/>
        <w:jc w:val="both"/>
        <w:rPr>
          <w:rFonts w:ascii="Cambria" w:hAnsi="Cambria"/>
          <w:sz w:val="20"/>
          <w:szCs w:val="20"/>
        </w:rPr>
      </w:pPr>
    </w:p>
    <w:p w:rsidR="00347C6A" w:rsidRPr="0088791B" w:rsidRDefault="00347C6A" w:rsidP="00A6374A">
      <w:pPr>
        <w:pStyle w:val="Zkladntext"/>
        <w:spacing w:after="40"/>
        <w:jc w:val="both"/>
        <w:rPr>
          <w:rFonts w:ascii="Cambria" w:hAnsi="Cambria"/>
          <w:b/>
          <w:sz w:val="20"/>
          <w:szCs w:val="20"/>
        </w:rPr>
      </w:pPr>
      <w:r w:rsidRPr="008D2DAC">
        <w:rPr>
          <w:rFonts w:ascii="Cambria" w:hAnsi="Cambria"/>
          <w:b/>
          <w:smallCaps/>
          <w:kern w:val="20"/>
          <w:sz w:val="20"/>
          <w:szCs w:val="20"/>
        </w:rPr>
        <w:lastRenderedPageBreak/>
        <w:t>způsob</w:t>
      </w:r>
      <w:r w:rsidRPr="0088791B">
        <w:rPr>
          <w:rFonts w:ascii="Cambria" w:hAnsi="Cambria"/>
          <w:sz w:val="20"/>
          <w:szCs w:val="20"/>
        </w:rPr>
        <w:t xml:space="preserve"> (indikativ, imperativ, kondicionál)</w:t>
      </w:r>
    </w:p>
    <w:p w:rsidR="00347C6A" w:rsidRPr="004D464A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 w:rsidRPr="0088791B">
        <w:rPr>
          <w:rFonts w:ascii="Cambria" w:hAnsi="Cambria"/>
          <w:b/>
          <w:sz w:val="20"/>
          <w:szCs w:val="20"/>
        </w:rPr>
        <w:t>kondicionál</w:t>
      </w:r>
      <w:r w:rsidRPr="0088791B">
        <w:rPr>
          <w:rFonts w:ascii="Cambria" w:hAnsi="Cambria"/>
          <w:sz w:val="20"/>
          <w:szCs w:val="20"/>
        </w:rPr>
        <w:t xml:space="preserve"> – je nejmladší (je složený ve všech slovanských jazycích). Nejprve se tvořil z kondiciálových tvarů a participia l-ového (</w:t>
      </w:r>
      <w:r w:rsidRPr="004D464A">
        <w:rPr>
          <w:rFonts w:ascii="Cambria" w:hAnsi="Cambria"/>
          <w:i/>
          <w:sz w:val="20"/>
          <w:szCs w:val="20"/>
        </w:rPr>
        <w:t>nesl bym</w:t>
      </w:r>
      <w:r w:rsidRPr="0088791B">
        <w:rPr>
          <w:rFonts w:ascii="Cambria" w:hAnsi="Cambria"/>
          <w:sz w:val="20"/>
          <w:szCs w:val="20"/>
        </w:rPr>
        <w:t>), ale později se užívá aoristového tvaru býti a l-ového participia (</w:t>
      </w:r>
      <w:r w:rsidRPr="004D464A">
        <w:rPr>
          <w:rFonts w:ascii="Cambria" w:hAnsi="Cambria"/>
          <w:i/>
          <w:sz w:val="20"/>
          <w:szCs w:val="20"/>
        </w:rPr>
        <w:t>nesl bych</w:t>
      </w:r>
      <w:r w:rsidRPr="0088791B">
        <w:rPr>
          <w:rFonts w:ascii="Cambria" w:hAnsi="Cambria"/>
          <w:sz w:val="20"/>
          <w:szCs w:val="20"/>
        </w:rPr>
        <w:t xml:space="preserve">). Tak se kondicionál tvoří po celou starou češtinu. Původně měl význam času předminulého a rovněž děje neskutečného. Zpočátku se v 3. os. </w:t>
      </w:r>
      <w:proofErr w:type="gramStart"/>
      <w:r w:rsidRPr="0088791B">
        <w:rPr>
          <w:rFonts w:ascii="Cambria" w:hAnsi="Cambria"/>
          <w:sz w:val="20"/>
          <w:szCs w:val="20"/>
        </w:rPr>
        <w:t>pl.</w:t>
      </w:r>
      <w:proofErr w:type="gramEnd"/>
      <w:r w:rsidRPr="0088791B">
        <w:rPr>
          <w:rFonts w:ascii="Cambria" w:hAnsi="Cambria"/>
          <w:sz w:val="20"/>
          <w:szCs w:val="20"/>
        </w:rPr>
        <w:t xml:space="preserve"> objevovalo </w:t>
      </w:r>
      <w:r w:rsidRPr="004D464A">
        <w:rPr>
          <w:rFonts w:ascii="Cambria" w:hAnsi="Cambria"/>
          <w:i/>
          <w:sz w:val="20"/>
          <w:szCs w:val="20"/>
        </w:rPr>
        <w:t>bychu</w:t>
      </w:r>
      <w:r w:rsidRPr="0088791B">
        <w:rPr>
          <w:rFonts w:ascii="Cambria" w:hAnsi="Cambria"/>
          <w:sz w:val="20"/>
          <w:szCs w:val="20"/>
        </w:rPr>
        <w:t xml:space="preserve">, brzy byl však nahrazen dnešním tvarem </w:t>
      </w:r>
      <w:r w:rsidRPr="004D464A">
        <w:rPr>
          <w:rFonts w:ascii="Cambria" w:hAnsi="Cambria"/>
          <w:i/>
          <w:sz w:val="20"/>
          <w:szCs w:val="20"/>
        </w:rPr>
        <w:t>by</w:t>
      </w:r>
      <w:r w:rsidRPr="0088791B">
        <w:rPr>
          <w:rFonts w:ascii="Cambria" w:hAnsi="Cambria"/>
          <w:sz w:val="20"/>
          <w:szCs w:val="20"/>
        </w:rPr>
        <w:t xml:space="preserve">. Od 17. století se používá v 2. os. </w:t>
      </w:r>
      <w:proofErr w:type="gramStart"/>
      <w:r w:rsidRPr="0088791B">
        <w:rPr>
          <w:rFonts w:ascii="Cambria" w:hAnsi="Cambria"/>
          <w:sz w:val="20"/>
          <w:szCs w:val="20"/>
        </w:rPr>
        <w:t>sg.</w:t>
      </w:r>
      <w:proofErr w:type="gramEnd"/>
      <w:r w:rsidRPr="0088791B">
        <w:rPr>
          <w:rFonts w:ascii="Cambria" w:hAnsi="Cambria"/>
          <w:sz w:val="20"/>
          <w:szCs w:val="20"/>
        </w:rPr>
        <w:t xml:space="preserve"> tvar </w:t>
      </w:r>
      <w:r w:rsidRPr="004D464A">
        <w:rPr>
          <w:rFonts w:ascii="Cambria" w:hAnsi="Cambria"/>
          <w:i/>
          <w:sz w:val="20"/>
          <w:szCs w:val="20"/>
        </w:rPr>
        <w:t>bys</w:t>
      </w:r>
      <w:r w:rsidRPr="0088791B">
        <w:rPr>
          <w:rFonts w:ascii="Cambria" w:hAnsi="Cambria"/>
          <w:sz w:val="20"/>
          <w:szCs w:val="20"/>
        </w:rPr>
        <w:t>. Kondicionál minulý je prostředkem jazyka nového, ve st</w:t>
      </w:r>
      <w:r w:rsidR="004D464A">
        <w:rPr>
          <w:rFonts w:ascii="Cambria" w:hAnsi="Cambria"/>
          <w:sz w:val="20"/>
          <w:szCs w:val="20"/>
        </w:rPr>
        <w:t>aré češtině se téměř neobjevuje</w:t>
      </w:r>
    </w:p>
    <w:p w:rsidR="004D464A" w:rsidRPr="0088791B" w:rsidRDefault="004D464A" w:rsidP="00A6374A">
      <w:pPr>
        <w:pStyle w:val="Zkladntext"/>
        <w:spacing w:after="40"/>
        <w:ind w:left="720"/>
        <w:jc w:val="both"/>
        <w:rPr>
          <w:rFonts w:ascii="Cambria" w:hAnsi="Cambria"/>
          <w:b/>
          <w:sz w:val="20"/>
          <w:szCs w:val="20"/>
        </w:rPr>
      </w:pPr>
    </w:p>
    <w:p w:rsidR="008D2DAC" w:rsidRDefault="00347C6A" w:rsidP="00A6374A">
      <w:pPr>
        <w:pStyle w:val="Zkladntext"/>
        <w:spacing w:after="40"/>
        <w:jc w:val="both"/>
        <w:rPr>
          <w:rFonts w:ascii="Cambria" w:hAnsi="Cambria"/>
          <w:sz w:val="20"/>
          <w:szCs w:val="20"/>
        </w:rPr>
      </w:pPr>
      <w:r w:rsidRPr="008D2DAC">
        <w:rPr>
          <w:rFonts w:ascii="Cambria" w:hAnsi="Cambria"/>
          <w:b/>
          <w:smallCaps/>
          <w:kern w:val="20"/>
          <w:sz w:val="20"/>
          <w:szCs w:val="20"/>
        </w:rPr>
        <w:t>rod</w:t>
      </w:r>
      <w:r w:rsidR="008D2DAC">
        <w:rPr>
          <w:rFonts w:ascii="Cambria" w:hAnsi="Cambria"/>
          <w:sz w:val="20"/>
          <w:szCs w:val="20"/>
        </w:rPr>
        <w:t xml:space="preserve"> (aktivum, pasivum) </w:t>
      </w:r>
    </w:p>
    <w:p w:rsidR="004D464A" w:rsidRPr="004D464A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pasivum se tvořilo stejně jako v nové češtině, jednak pomocí zvratného </w:t>
      </w:r>
      <w:r w:rsidRPr="004D464A">
        <w:rPr>
          <w:rFonts w:ascii="Cambria" w:hAnsi="Cambria"/>
          <w:i/>
          <w:sz w:val="20"/>
          <w:szCs w:val="20"/>
        </w:rPr>
        <w:t>se</w:t>
      </w:r>
      <w:r w:rsidRPr="0088791B">
        <w:rPr>
          <w:rFonts w:ascii="Cambria" w:hAnsi="Cambria"/>
          <w:sz w:val="20"/>
          <w:szCs w:val="20"/>
        </w:rPr>
        <w:t>, jednak spojením pasiva n-ového a t-ového s prézentními tvary slovesa být (tento způsob je přejaty z latiny – vlivem překladové literatury – např.</w:t>
      </w:r>
      <w:r w:rsidR="004D464A">
        <w:rPr>
          <w:rFonts w:ascii="Cambria" w:hAnsi="Cambria"/>
          <w:sz w:val="20"/>
          <w:szCs w:val="20"/>
        </w:rPr>
        <w:t xml:space="preserve"> </w:t>
      </w:r>
      <w:r w:rsidRPr="004D464A">
        <w:rPr>
          <w:rFonts w:ascii="Cambria" w:hAnsi="Cambria"/>
          <w:i/>
          <w:sz w:val="20"/>
          <w:szCs w:val="20"/>
        </w:rPr>
        <w:t>iudicatus est</w:t>
      </w:r>
      <w:r w:rsidRPr="0088791B">
        <w:rPr>
          <w:rFonts w:ascii="Cambria" w:hAnsi="Cambria"/>
          <w:sz w:val="20"/>
          <w:szCs w:val="20"/>
        </w:rPr>
        <w:t xml:space="preserve"> se </w:t>
      </w:r>
      <w:proofErr w:type="gramStart"/>
      <w:r w:rsidRPr="0088791B">
        <w:rPr>
          <w:rFonts w:ascii="Cambria" w:hAnsi="Cambria"/>
          <w:sz w:val="20"/>
          <w:szCs w:val="20"/>
        </w:rPr>
        <w:t>překládalo jako</w:t>
      </w:r>
      <w:proofErr w:type="gramEnd"/>
      <w:r w:rsidRPr="0088791B">
        <w:rPr>
          <w:rFonts w:ascii="Cambria" w:hAnsi="Cambria"/>
          <w:sz w:val="20"/>
          <w:szCs w:val="20"/>
        </w:rPr>
        <w:t xml:space="preserve"> </w:t>
      </w:r>
      <w:r w:rsidRPr="004D464A">
        <w:rPr>
          <w:rFonts w:ascii="Cambria" w:hAnsi="Cambria"/>
          <w:i/>
          <w:sz w:val="20"/>
          <w:szCs w:val="20"/>
        </w:rPr>
        <w:t>jest súzen</w:t>
      </w:r>
      <w:r w:rsidRPr="0088791B">
        <w:rPr>
          <w:rFonts w:ascii="Cambria" w:hAnsi="Cambria"/>
          <w:sz w:val="20"/>
          <w:szCs w:val="20"/>
        </w:rPr>
        <w:t xml:space="preserve">. </w:t>
      </w:r>
      <w:proofErr w:type="gramStart"/>
      <w:r w:rsidRPr="004D464A">
        <w:rPr>
          <w:rFonts w:ascii="Cambria" w:hAnsi="Cambria"/>
          <w:i/>
          <w:sz w:val="20"/>
          <w:szCs w:val="20"/>
        </w:rPr>
        <w:t>Jest</w:t>
      </w:r>
      <w:proofErr w:type="gramEnd"/>
      <w:r w:rsidRPr="004D464A">
        <w:rPr>
          <w:rFonts w:ascii="Cambria" w:hAnsi="Cambria"/>
          <w:i/>
          <w:sz w:val="20"/>
          <w:szCs w:val="20"/>
        </w:rPr>
        <w:t xml:space="preserve"> </w:t>
      </w:r>
      <w:r w:rsidRPr="0088791B">
        <w:rPr>
          <w:rFonts w:ascii="Cambria" w:hAnsi="Cambria"/>
          <w:sz w:val="20"/>
          <w:szCs w:val="20"/>
        </w:rPr>
        <w:t xml:space="preserve">v tomto případě </w:t>
      </w:r>
      <w:proofErr w:type="gramStart"/>
      <w:r w:rsidRPr="0088791B">
        <w:rPr>
          <w:rFonts w:ascii="Cambria" w:hAnsi="Cambria"/>
          <w:sz w:val="20"/>
          <w:szCs w:val="20"/>
        </w:rPr>
        <w:t>mě</w:t>
      </w:r>
      <w:r w:rsidR="004D464A">
        <w:rPr>
          <w:rFonts w:ascii="Cambria" w:hAnsi="Cambria"/>
          <w:sz w:val="20"/>
          <w:szCs w:val="20"/>
        </w:rPr>
        <w:t>lo</w:t>
      </w:r>
      <w:proofErr w:type="gramEnd"/>
      <w:r w:rsidR="004D464A">
        <w:rPr>
          <w:rFonts w:ascii="Cambria" w:hAnsi="Cambria"/>
          <w:sz w:val="20"/>
          <w:szCs w:val="20"/>
        </w:rPr>
        <w:t xml:space="preserve"> význam minulosti</w:t>
      </w:r>
      <w:r w:rsidRPr="0088791B">
        <w:rPr>
          <w:rFonts w:ascii="Cambria" w:hAnsi="Cambria"/>
          <w:sz w:val="20"/>
          <w:szCs w:val="20"/>
        </w:rPr>
        <w:t>)</w:t>
      </w:r>
    </w:p>
    <w:p w:rsidR="004D464A" w:rsidRPr="004D464A" w:rsidRDefault="004D464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sz w:val="20"/>
          <w:szCs w:val="20"/>
        </w:rPr>
        <w:t>od 17. </w:t>
      </w:r>
      <w:r w:rsidR="00347C6A" w:rsidRPr="0088791B">
        <w:rPr>
          <w:rFonts w:ascii="Cambria" w:hAnsi="Cambria"/>
          <w:sz w:val="20"/>
          <w:szCs w:val="20"/>
        </w:rPr>
        <w:t xml:space="preserve">století se rozlišuje – </w:t>
      </w:r>
      <w:r w:rsidR="00347C6A" w:rsidRPr="004D464A">
        <w:rPr>
          <w:rFonts w:ascii="Cambria" w:hAnsi="Cambria"/>
          <w:i/>
          <w:sz w:val="20"/>
          <w:szCs w:val="20"/>
        </w:rPr>
        <w:t>jest souzen</w:t>
      </w:r>
      <w:r w:rsidR="00347C6A" w:rsidRPr="0088791B">
        <w:rPr>
          <w:rFonts w:ascii="Cambria" w:hAnsi="Cambria"/>
          <w:sz w:val="20"/>
          <w:szCs w:val="20"/>
        </w:rPr>
        <w:t xml:space="preserve"> = prézens, </w:t>
      </w:r>
      <w:r w:rsidR="00347C6A" w:rsidRPr="004D464A">
        <w:rPr>
          <w:rFonts w:ascii="Cambria" w:hAnsi="Cambria"/>
          <w:i/>
          <w:sz w:val="20"/>
          <w:szCs w:val="20"/>
        </w:rPr>
        <w:t>byl souzen</w:t>
      </w:r>
      <w:r w:rsidR="00347C6A" w:rsidRPr="0088791B">
        <w:rPr>
          <w:rFonts w:ascii="Cambria" w:hAnsi="Cambria"/>
          <w:sz w:val="20"/>
          <w:szCs w:val="20"/>
        </w:rPr>
        <w:t xml:space="preserve"> = préteritum, </w:t>
      </w:r>
      <w:r w:rsidR="00347C6A" w:rsidRPr="004D464A">
        <w:rPr>
          <w:rFonts w:ascii="Cambria" w:hAnsi="Cambria"/>
          <w:i/>
          <w:sz w:val="20"/>
          <w:szCs w:val="20"/>
        </w:rPr>
        <w:t>bude souzen</w:t>
      </w:r>
      <w:r>
        <w:rPr>
          <w:rFonts w:ascii="Cambria" w:hAnsi="Cambria"/>
          <w:sz w:val="20"/>
          <w:szCs w:val="20"/>
        </w:rPr>
        <w:t xml:space="preserve"> = futurum</w:t>
      </w:r>
    </w:p>
    <w:p w:rsidR="00347C6A" w:rsidRPr="004D464A" w:rsidRDefault="00A6374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sz w:val="20"/>
          <w:szCs w:val="20"/>
        </w:rPr>
        <w:t>o</w:t>
      </w:r>
      <w:r w:rsidR="00347C6A" w:rsidRPr="0088791B">
        <w:rPr>
          <w:rFonts w:ascii="Cambria" w:hAnsi="Cambria"/>
          <w:sz w:val="20"/>
          <w:szCs w:val="20"/>
        </w:rPr>
        <w:t>pisné pasivum vzniklo pod vlivem latiny jak</w:t>
      </w:r>
      <w:r w:rsidR="004D464A">
        <w:rPr>
          <w:rFonts w:ascii="Cambria" w:hAnsi="Cambria"/>
          <w:sz w:val="20"/>
          <w:szCs w:val="20"/>
        </w:rPr>
        <w:t>o prostředek literárního jazyka</w:t>
      </w:r>
    </w:p>
    <w:p w:rsidR="004D464A" w:rsidRPr="0088791B" w:rsidRDefault="004D464A" w:rsidP="00A6374A">
      <w:pPr>
        <w:pStyle w:val="Zkladntext"/>
        <w:spacing w:after="40"/>
        <w:ind w:left="720"/>
        <w:jc w:val="both"/>
        <w:rPr>
          <w:rFonts w:ascii="Cambria" w:hAnsi="Cambria"/>
          <w:b/>
          <w:sz w:val="20"/>
          <w:szCs w:val="20"/>
        </w:rPr>
      </w:pPr>
    </w:p>
    <w:p w:rsidR="008D2DAC" w:rsidRDefault="00347C6A" w:rsidP="00A6374A">
      <w:pPr>
        <w:pStyle w:val="Zkladntext"/>
        <w:spacing w:after="40"/>
        <w:jc w:val="both"/>
        <w:rPr>
          <w:rFonts w:ascii="Cambria" w:hAnsi="Cambria"/>
          <w:sz w:val="20"/>
          <w:szCs w:val="20"/>
        </w:rPr>
      </w:pPr>
      <w:r w:rsidRPr="008D2DAC">
        <w:rPr>
          <w:rFonts w:ascii="Cambria" w:hAnsi="Cambria"/>
          <w:b/>
          <w:smallCaps/>
          <w:kern w:val="20"/>
          <w:sz w:val="20"/>
          <w:szCs w:val="20"/>
        </w:rPr>
        <w:t>vid</w:t>
      </w:r>
    </w:p>
    <w:p w:rsidR="008D2DAC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jako kategorie se vyskytuje jen ve slovanských jazycích s částečně také v j. baltských </w:t>
      </w:r>
    </w:p>
    <w:p w:rsidR="004D464A" w:rsidRPr="004D464A" w:rsidRDefault="008D2DA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sz w:val="20"/>
          <w:szCs w:val="20"/>
        </w:rPr>
        <w:t>v</w:t>
      </w:r>
      <w:r w:rsidR="00347C6A" w:rsidRPr="0088791B">
        <w:rPr>
          <w:rFonts w:ascii="Cambria" w:hAnsi="Cambria"/>
          <w:sz w:val="20"/>
          <w:szCs w:val="20"/>
        </w:rPr>
        <w:t>yjadřuje dokonavost a nedok</w:t>
      </w:r>
      <w:r w:rsidR="004D464A">
        <w:rPr>
          <w:rFonts w:ascii="Cambria" w:hAnsi="Cambria"/>
          <w:sz w:val="20"/>
          <w:szCs w:val="20"/>
        </w:rPr>
        <w:t>onavost děje (popř. násobenost)</w:t>
      </w:r>
    </w:p>
    <w:p w:rsidR="00622BAD" w:rsidRPr="00622BAD" w:rsidRDefault="004D464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sz w:val="20"/>
          <w:szCs w:val="20"/>
        </w:rPr>
        <w:t>p</w:t>
      </w:r>
      <w:r w:rsidR="00347C6A" w:rsidRPr="0088791B">
        <w:rPr>
          <w:rFonts w:ascii="Cambria" w:hAnsi="Cambria"/>
          <w:sz w:val="20"/>
          <w:szCs w:val="20"/>
        </w:rPr>
        <w:t>řed vznikem vidu jako kategorie existovaly slovesné dvojice na základě různosti slovesného kmene (jedno pro člen determinovaný – prostorově určený, omezený, druhé pro indetermi</w:t>
      </w:r>
      <w:r w:rsidR="00622BAD">
        <w:rPr>
          <w:rFonts w:ascii="Cambria" w:hAnsi="Cambria"/>
          <w:sz w:val="20"/>
          <w:szCs w:val="20"/>
        </w:rPr>
        <w:t>novaný – prostorově neomezený)</w:t>
      </w:r>
    </w:p>
    <w:p w:rsidR="00622BAD" w:rsidRPr="00622BAD" w:rsidRDefault="00622BAD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sz w:val="20"/>
          <w:szCs w:val="20"/>
        </w:rPr>
        <w:t>g</w:t>
      </w:r>
      <w:r w:rsidR="00347C6A" w:rsidRPr="0088791B">
        <w:rPr>
          <w:rFonts w:ascii="Cambria" w:hAnsi="Cambria"/>
          <w:sz w:val="20"/>
          <w:szCs w:val="20"/>
        </w:rPr>
        <w:t>ramatikalizovat se vid začíná na</w:t>
      </w:r>
      <w:r>
        <w:rPr>
          <w:rFonts w:ascii="Cambria" w:hAnsi="Cambria"/>
          <w:sz w:val="20"/>
          <w:szCs w:val="20"/>
        </w:rPr>
        <w:t xml:space="preserve"> začátku historické doby (</w:t>
      </w:r>
      <w:proofErr w:type="gramStart"/>
      <w:r>
        <w:rPr>
          <w:rFonts w:ascii="Cambria" w:hAnsi="Cambria"/>
          <w:sz w:val="20"/>
          <w:szCs w:val="20"/>
        </w:rPr>
        <w:t>14.–</w:t>
      </w:r>
      <w:r w:rsidR="00347C6A" w:rsidRPr="0088791B">
        <w:rPr>
          <w:rFonts w:ascii="Cambria" w:hAnsi="Cambria"/>
          <w:sz w:val="20"/>
          <w:szCs w:val="20"/>
        </w:rPr>
        <w:t>15</w:t>
      </w:r>
      <w:proofErr w:type="gramEnd"/>
      <w:r w:rsidR="00347C6A" w:rsidRPr="0088791B">
        <w:rPr>
          <w:rFonts w:ascii="Cambria" w:hAnsi="Cambria"/>
          <w:sz w:val="20"/>
          <w:szCs w:val="20"/>
        </w:rPr>
        <w:t>. stol.)</w:t>
      </w:r>
    </w:p>
    <w:p w:rsidR="00347C6A" w:rsidRPr="00A6374A" w:rsidRDefault="00622BAD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 w:rsidRPr="00A6374A">
        <w:rPr>
          <w:rFonts w:ascii="Cambria" w:hAnsi="Cambria"/>
          <w:b/>
          <w:sz w:val="20"/>
          <w:szCs w:val="20"/>
        </w:rPr>
        <w:t>d</w:t>
      </w:r>
      <w:r w:rsidR="00347C6A" w:rsidRPr="00A6374A">
        <w:rPr>
          <w:rFonts w:ascii="Cambria" w:hAnsi="Cambria"/>
          <w:b/>
          <w:sz w:val="20"/>
          <w:szCs w:val="20"/>
        </w:rPr>
        <w:t>okonavé</w:t>
      </w:r>
      <w:r w:rsidR="00347C6A" w:rsidRPr="00A6374A">
        <w:rPr>
          <w:rFonts w:ascii="Cambria" w:hAnsi="Cambria"/>
          <w:sz w:val="20"/>
          <w:szCs w:val="20"/>
        </w:rPr>
        <w:t xml:space="preserve"> (tvar prézentní označuje pouze děj budoucí, pomocí vidových předpon), </w:t>
      </w:r>
      <w:r w:rsidR="00347C6A" w:rsidRPr="00A6374A">
        <w:rPr>
          <w:rFonts w:ascii="Cambria" w:hAnsi="Cambria"/>
          <w:b/>
          <w:sz w:val="20"/>
          <w:szCs w:val="20"/>
        </w:rPr>
        <w:t>nedokonavé</w:t>
      </w:r>
      <w:r w:rsidR="00347C6A" w:rsidRPr="00A6374A">
        <w:rPr>
          <w:rFonts w:ascii="Cambria" w:hAnsi="Cambria"/>
          <w:sz w:val="20"/>
          <w:szCs w:val="20"/>
        </w:rPr>
        <w:t xml:space="preserve"> (futurum je tvořeno za pomocí budu + i</w:t>
      </w:r>
      <w:r w:rsidRPr="00A6374A">
        <w:rPr>
          <w:rFonts w:ascii="Cambria" w:hAnsi="Cambria"/>
          <w:sz w:val="20"/>
          <w:szCs w:val="20"/>
        </w:rPr>
        <w:t>nfinitiv)</w:t>
      </w:r>
      <w:r w:rsidR="00A6374A" w:rsidRPr="00A6374A">
        <w:rPr>
          <w:rFonts w:ascii="Cambria" w:hAnsi="Cambria"/>
          <w:sz w:val="20"/>
          <w:szCs w:val="20"/>
        </w:rPr>
        <w:t>;</w:t>
      </w:r>
      <w:r w:rsidR="00A6374A">
        <w:rPr>
          <w:rFonts w:ascii="Cambria" w:hAnsi="Cambria"/>
          <w:sz w:val="20"/>
          <w:szCs w:val="20"/>
        </w:rPr>
        <w:t xml:space="preserve"> </w:t>
      </w:r>
      <w:r w:rsidRPr="00A6374A">
        <w:rPr>
          <w:rFonts w:ascii="Cambria" w:hAnsi="Cambria"/>
          <w:sz w:val="20"/>
          <w:szCs w:val="20"/>
        </w:rPr>
        <w:t>v</w:t>
      </w:r>
      <w:r w:rsidR="00347C6A" w:rsidRPr="00A6374A">
        <w:rPr>
          <w:rFonts w:ascii="Cambria" w:hAnsi="Cambria"/>
          <w:sz w:val="20"/>
          <w:szCs w:val="20"/>
        </w:rPr>
        <w:t>idová deprefixace – vytváření vidových dvojic (</w:t>
      </w:r>
      <w:r w:rsidR="00347C6A" w:rsidRPr="00A6374A">
        <w:rPr>
          <w:rFonts w:ascii="Cambria" w:hAnsi="Cambria"/>
          <w:i/>
          <w:sz w:val="20"/>
          <w:szCs w:val="20"/>
        </w:rPr>
        <w:t>uschnu – schnu</w:t>
      </w:r>
      <w:r w:rsidR="00347C6A" w:rsidRPr="00A6374A">
        <w:rPr>
          <w:rFonts w:ascii="Cambria" w:hAnsi="Cambria"/>
          <w:sz w:val="20"/>
          <w:szCs w:val="20"/>
        </w:rPr>
        <w:t xml:space="preserve">) </w:t>
      </w:r>
    </w:p>
    <w:p w:rsidR="008D2DAC" w:rsidRPr="0088791B" w:rsidRDefault="008D2DAC" w:rsidP="00A6374A">
      <w:pPr>
        <w:pStyle w:val="Zkladntext"/>
        <w:spacing w:after="40"/>
        <w:ind w:left="360"/>
        <w:jc w:val="both"/>
        <w:rPr>
          <w:rFonts w:ascii="Cambria" w:hAnsi="Cambria"/>
          <w:b/>
          <w:sz w:val="20"/>
          <w:szCs w:val="20"/>
        </w:rPr>
      </w:pPr>
    </w:p>
    <w:p w:rsidR="00A6374A" w:rsidRPr="00A6374A" w:rsidRDefault="00A6374A" w:rsidP="0085117E">
      <w:pPr>
        <w:pStyle w:val="Zkladntext"/>
        <w:widowControl/>
        <w:numPr>
          <w:ilvl w:val="0"/>
          <w:numId w:val="8"/>
        </w:numPr>
        <w:suppressAutoHyphens w:val="0"/>
        <w:spacing w:after="40"/>
        <w:jc w:val="both"/>
        <w:rPr>
          <w:rFonts w:ascii="Cambria" w:hAnsi="Cambria"/>
          <w:sz w:val="20"/>
          <w:szCs w:val="20"/>
        </w:rPr>
      </w:pPr>
      <w:r w:rsidRPr="00A6374A">
        <w:rPr>
          <w:rFonts w:ascii="Cambria" w:hAnsi="Cambria"/>
          <w:sz w:val="20"/>
          <w:szCs w:val="20"/>
        </w:rPr>
        <w:br w:type="page"/>
      </w:r>
    </w:p>
    <w:p w:rsidR="00347C6A" w:rsidRPr="00A6374A" w:rsidRDefault="00347C6A" w:rsidP="00A6374A">
      <w:pPr>
        <w:rPr>
          <w:rFonts w:ascii="Cambria" w:hAnsi="Cambria"/>
          <w:b/>
          <w:smallCaps/>
          <w:kern w:val="24"/>
          <w:sz w:val="22"/>
        </w:rPr>
      </w:pPr>
      <w:r w:rsidRPr="00A6374A">
        <w:rPr>
          <w:rFonts w:ascii="Cambria" w:hAnsi="Cambria"/>
          <w:b/>
          <w:smallCaps/>
          <w:kern w:val="24"/>
          <w:sz w:val="22"/>
        </w:rPr>
        <w:lastRenderedPageBreak/>
        <w:t>Přechody mezi slovesnými třídami</w:t>
      </w:r>
    </w:p>
    <w:p w:rsidR="00347C6A" w:rsidRPr="0088791B" w:rsidRDefault="00347C6A" w:rsidP="00A6374A">
      <w:pPr>
        <w:pStyle w:val="Zkladntext"/>
        <w:spacing w:after="40"/>
        <w:jc w:val="both"/>
        <w:rPr>
          <w:rFonts w:ascii="Cambria" w:hAnsi="Cambria"/>
          <w:b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Faktory přechodu sloves mezi třídami:</w:t>
      </w:r>
    </w:p>
    <w:p w:rsidR="00347C6A" w:rsidRPr="0088791B" w:rsidRDefault="00157130" w:rsidP="00157130">
      <w:pPr>
        <w:pStyle w:val="Zkladntext"/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H</w:t>
      </w:r>
      <w:r w:rsidR="00347C6A" w:rsidRPr="0088791B">
        <w:rPr>
          <w:rFonts w:ascii="Cambria" w:hAnsi="Cambria"/>
          <w:b/>
          <w:sz w:val="20"/>
          <w:szCs w:val="20"/>
        </w:rPr>
        <w:t>láskové změny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u původní 3</w:t>
      </w:r>
      <w:r w:rsidR="00A120BB">
        <w:rPr>
          <w:rFonts w:ascii="Cambria" w:hAnsi="Cambria"/>
          <w:sz w:val="20"/>
          <w:szCs w:val="20"/>
        </w:rPr>
        <w:t>A</w:t>
      </w:r>
      <w:r w:rsidRPr="0088791B">
        <w:rPr>
          <w:rFonts w:ascii="Cambria" w:hAnsi="Cambria"/>
          <w:sz w:val="20"/>
          <w:szCs w:val="20"/>
        </w:rPr>
        <w:t xml:space="preserve">. třídy vzoru </w:t>
      </w:r>
      <w:r w:rsidRPr="00157130">
        <w:rPr>
          <w:rFonts w:ascii="Cambria" w:hAnsi="Cambria"/>
          <w:i/>
          <w:sz w:val="20"/>
          <w:szCs w:val="20"/>
        </w:rPr>
        <w:t>znáti</w:t>
      </w:r>
      <w:r w:rsidRPr="0088791B">
        <w:rPr>
          <w:rFonts w:ascii="Cambria" w:hAnsi="Cambria"/>
          <w:sz w:val="20"/>
          <w:szCs w:val="20"/>
        </w:rPr>
        <w:t xml:space="preserve"> zanikl hláskovou alternací kmenotvorný příznak </w:t>
      </w:r>
      <w:r w:rsidR="00157130" w:rsidRPr="00157130">
        <w:rPr>
          <w:rFonts w:ascii="Cambria" w:hAnsi="Cambria"/>
          <w:i/>
          <w:sz w:val="20"/>
          <w:szCs w:val="20"/>
        </w:rPr>
        <w:t>-</w:t>
      </w:r>
      <w:r w:rsidRPr="00157130">
        <w:rPr>
          <w:rFonts w:ascii="Cambria" w:hAnsi="Cambria"/>
          <w:i/>
          <w:sz w:val="20"/>
          <w:szCs w:val="20"/>
        </w:rPr>
        <w:t>je</w:t>
      </w:r>
      <w:r w:rsidR="00157130" w:rsidRPr="00157130">
        <w:rPr>
          <w:rFonts w:ascii="Cambria" w:hAnsi="Cambria"/>
          <w:i/>
          <w:sz w:val="20"/>
          <w:szCs w:val="20"/>
        </w:rPr>
        <w:t>-</w:t>
      </w:r>
      <w:r w:rsidRPr="0088791B">
        <w:rPr>
          <w:rFonts w:ascii="Cambria" w:hAnsi="Cambria"/>
          <w:sz w:val="20"/>
          <w:szCs w:val="20"/>
        </w:rPr>
        <w:t xml:space="preserve">, a </w:t>
      </w:r>
      <w:r w:rsidR="00157130">
        <w:rPr>
          <w:rFonts w:ascii="Cambria" w:hAnsi="Cambria"/>
          <w:sz w:val="20"/>
          <w:szCs w:val="20"/>
        </w:rPr>
        <w:t xml:space="preserve">proto byla vyčleněna speciální </w:t>
      </w:r>
      <w:r w:rsidRPr="0088791B">
        <w:rPr>
          <w:rFonts w:ascii="Cambria" w:hAnsi="Cambria"/>
          <w:sz w:val="20"/>
          <w:szCs w:val="20"/>
        </w:rPr>
        <w:t xml:space="preserve">5. třída. Obsahovala slovesa na </w:t>
      </w:r>
      <w:r w:rsidR="00157130" w:rsidRPr="00157130">
        <w:rPr>
          <w:rFonts w:ascii="Cambria" w:hAnsi="Cambria"/>
          <w:i/>
          <w:sz w:val="20"/>
          <w:szCs w:val="20"/>
        </w:rPr>
        <w:noBreakHyphen/>
      </w:r>
      <w:r w:rsidRPr="00157130">
        <w:rPr>
          <w:rFonts w:ascii="Cambria" w:hAnsi="Cambria"/>
          <w:i/>
          <w:sz w:val="20"/>
          <w:szCs w:val="20"/>
        </w:rPr>
        <w:t>a</w:t>
      </w:r>
      <w:r w:rsidRPr="0088791B">
        <w:rPr>
          <w:rFonts w:ascii="Cambria" w:hAnsi="Cambria"/>
          <w:sz w:val="20"/>
          <w:szCs w:val="20"/>
        </w:rPr>
        <w:t xml:space="preserve"> (</w:t>
      </w:r>
      <w:r w:rsidRPr="00157130">
        <w:rPr>
          <w:rFonts w:ascii="Cambria" w:hAnsi="Cambria"/>
          <w:i/>
          <w:sz w:val="20"/>
          <w:szCs w:val="20"/>
        </w:rPr>
        <w:t>znaju, znaješ</w:t>
      </w:r>
      <w:r w:rsidR="00157130">
        <w:rPr>
          <w:rFonts w:ascii="Cambria" w:hAnsi="Cambria"/>
          <w:sz w:val="20"/>
          <w:szCs w:val="20"/>
        </w:rPr>
        <w:t xml:space="preserve">) a </w:t>
      </w:r>
      <w:r w:rsidRPr="0088791B">
        <w:rPr>
          <w:rFonts w:ascii="Cambria" w:hAnsi="Cambria"/>
          <w:sz w:val="20"/>
          <w:szCs w:val="20"/>
        </w:rPr>
        <w:t xml:space="preserve">slovesa po přehlásce </w:t>
      </w:r>
      <w:r w:rsidRPr="00157130">
        <w:rPr>
          <w:rFonts w:ascii="Cambria" w:hAnsi="Cambria"/>
          <w:i/>
          <w:sz w:val="20"/>
          <w:szCs w:val="20"/>
        </w:rPr>
        <w:t xml:space="preserve">‘a &gt;ě </w:t>
      </w:r>
      <w:r w:rsidRPr="0088791B">
        <w:rPr>
          <w:rFonts w:ascii="Cambria" w:hAnsi="Cambria"/>
          <w:sz w:val="20"/>
          <w:szCs w:val="20"/>
        </w:rPr>
        <w:t>(</w:t>
      </w:r>
      <w:r w:rsidRPr="00157130">
        <w:rPr>
          <w:rFonts w:ascii="Cambria" w:hAnsi="Cambria"/>
          <w:i/>
          <w:sz w:val="20"/>
          <w:szCs w:val="20"/>
        </w:rPr>
        <w:t>sázěju</w:t>
      </w:r>
      <w:r w:rsidR="00157130">
        <w:rPr>
          <w:rFonts w:ascii="Cambria" w:hAnsi="Cambria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monoftongizace</w:t>
      </w:r>
      <w:r w:rsidRPr="00157130">
        <w:rPr>
          <w:rFonts w:ascii="Cambria" w:hAnsi="Cambria"/>
          <w:i/>
          <w:sz w:val="20"/>
          <w:szCs w:val="20"/>
        </w:rPr>
        <w:t xml:space="preserve"> ie &gt; í </w:t>
      </w:r>
      <w:r w:rsidRPr="0088791B">
        <w:rPr>
          <w:rFonts w:ascii="Cambria" w:hAnsi="Cambria"/>
          <w:sz w:val="20"/>
          <w:szCs w:val="20"/>
        </w:rPr>
        <w:t xml:space="preserve">způsobila, že příznak </w:t>
      </w:r>
      <w:r w:rsidRPr="00A120BB">
        <w:rPr>
          <w:rFonts w:ascii="Cambria" w:hAnsi="Cambria"/>
          <w:i/>
          <w:sz w:val="20"/>
          <w:szCs w:val="20"/>
        </w:rPr>
        <w:t>sáz-í-š</w:t>
      </w:r>
      <w:r w:rsidRPr="0088791B">
        <w:rPr>
          <w:rFonts w:ascii="Cambria" w:hAnsi="Cambria"/>
          <w:sz w:val="20"/>
          <w:szCs w:val="20"/>
        </w:rPr>
        <w:t xml:space="preserve"> se začal shodovat s 4. skupinou a přešel tedy po vzory </w:t>
      </w:r>
      <w:r w:rsidRPr="00A120BB">
        <w:rPr>
          <w:rFonts w:ascii="Cambria" w:hAnsi="Cambria"/>
          <w:i/>
          <w:sz w:val="20"/>
          <w:szCs w:val="20"/>
        </w:rPr>
        <w:t xml:space="preserve">prositi </w:t>
      </w:r>
      <w:r w:rsidRPr="00A120BB">
        <w:rPr>
          <w:rFonts w:ascii="Cambria" w:hAnsi="Cambria"/>
          <w:sz w:val="20"/>
          <w:szCs w:val="20"/>
        </w:rPr>
        <w:t>a</w:t>
      </w:r>
      <w:r w:rsidRPr="00A120BB">
        <w:rPr>
          <w:rFonts w:ascii="Cambria" w:hAnsi="Cambria"/>
          <w:i/>
          <w:sz w:val="20"/>
          <w:szCs w:val="20"/>
        </w:rPr>
        <w:t xml:space="preserve"> trpěti</w:t>
      </w:r>
      <w:r w:rsidRPr="0088791B">
        <w:rPr>
          <w:rFonts w:ascii="Cambria" w:hAnsi="Cambria"/>
          <w:sz w:val="20"/>
          <w:szCs w:val="20"/>
        </w:rPr>
        <w:t xml:space="preserve"> (pozn. stažení neproběhlo v 3. os. </w:t>
      </w:r>
      <w:proofErr w:type="gramStart"/>
      <w:r w:rsidRPr="0088791B">
        <w:rPr>
          <w:rFonts w:ascii="Cambria" w:hAnsi="Cambria"/>
          <w:sz w:val="20"/>
          <w:szCs w:val="20"/>
        </w:rPr>
        <w:t>pl.</w:t>
      </w:r>
      <w:proofErr w:type="gramEnd"/>
      <w:r w:rsidRPr="0088791B">
        <w:rPr>
          <w:rFonts w:ascii="Cambria" w:hAnsi="Cambria"/>
          <w:sz w:val="20"/>
          <w:szCs w:val="20"/>
        </w:rPr>
        <w:t xml:space="preserve"> a v tom se tato slovesa dodnes liší – </w:t>
      </w:r>
      <w:r w:rsidRPr="00A120BB">
        <w:rPr>
          <w:rFonts w:ascii="Cambria" w:hAnsi="Cambria"/>
          <w:i/>
          <w:sz w:val="20"/>
          <w:szCs w:val="20"/>
        </w:rPr>
        <w:t>oni prosí, trpí</w:t>
      </w:r>
      <w:r w:rsidRPr="0088791B">
        <w:rPr>
          <w:rFonts w:ascii="Cambria" w:hAnsi="Cambria"/>
          <w:sz w:val="20"/>
          <w:szCs w:val="20"/>
        </w:rPr>
        <w:t xml:space="preserve"> </w:t>
      </w:r>
      <w:r w:rsidR="00A120BB">
        <w:rPr>
          <w:rFonts w:ascii="Cambria" w:hAnsi="Cambria"/>
          <w:sz w:val="20"/>
          <w:szCs w:val="20"/>
        </w:rPr>
        <w:t>×</w:t>
      </w:r>
      <w:r w:rsidRPr="0088791B">
        <w:rPr>
          <w:rFonts w:ascii="Cambria" w:hAnsi="Cambria"/>
          <w:sz w:val="20"/>
          <w:szCs w:val="20"/>
        </w:rPr>
        <w:t xml:space="preserve"> </w:t>
      </w:r>
      <w:r w:rsidRPr="00A120BB">
        <w:rPr>
          <w:rFonts w:ascii="Cambria" w:hAnsi="Cambria"/>
          <w:i/>
          <w:sz w:val="20"/>
          <w:szCs w:val="20"/>
        </w:rPr>
        <w:t>oni sázejí</w:t>
      </w:r>
      <w:r w:rsidRPr="0088791B">
        <w:rPr>
          <w:rFonts w:ascii="Cambria" w:hAnsi="Cambria"/>
          <w:sz w:val="20"/>
          <w:szCs w:val="20"/>
        </w:rPr>
        <w:t>, proto tvoří v nové čeština samostatný typ)</w:t>
      </w:r>
    </w:p>
    <w:p w:rsidR="00347C6A" w:rsidRPr="00157130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po splynutí kmenotvorného </w:t>
      </w:r>
      <w:r w:rsidR="00A120BB" w:rsidRPr="00A120BB">
        <w:rPr>
          <w:rFonts w:ascii="Cambria" w:hAnsi="Cambria"/>
          <w:i/>
          <w:sz w:val="20"/>
          <w:szCs w:val="20"/>
        </w:rPr>
        <w:noBreakHyphen/>
      </w:r>
      <w:r w:rsidRPr="00A120BB">
        <w:rPr>
          <w:rFonts w:ascii="Cambria" w:hAnsi="Cambria"/>
          <w:i/>
          <w:sz w:val="20"/>
          <w:szCs w:val="20"/>
        </w:rPr>
        <w:t xml:space="preserve">j- </w:t>
      </w:r>
      <w:r w:rsidRPr="0088791B">
        <w:rPr>
          <w:rFonts w:ascii="Cambria" w:hAnsi="Cambria"/>
          <w:sz w:val="20"/>
          <w:szCs w:val="20"/>
        </w:rPr>
        <w:t>s předc</w:t>
      </w:r>
      <w:r w:rsidR="00A120BB">
        <w:rPr>
          <w:rFonts w:ascii="Cambria" w:hAnsi="Cambria"/>
          <w:sz w:val="20"/>
          <w:szCs w:val="20"/>
        </w:rPr>
        <w:t>hozí hláskou došlo ve změně v 3</w:t>
      </w:r>
      <w:r w:rsidRPr="0088791B">
        <w:rPr>
          <w:rFonts w:ascii="Cambria" w:hAnsi="Cambria"/>
          <w:sz w:val="20"/>
          <w:szCs w:val="20"/>
        </w:rPr>
        <w:t>B</w:t>
      </w:r>
      <w:r w:rsidR="00A120BB">
        <w:rPr>
          <w:rFonts w:ascii="Cambria" w:hAnsi="Cambria"/>
          <w:sz w:val="20"/>
          <w:szCs w:val="20"/>
        </w:rPr>
        <w:t>.</w:t>
      </w:r>
      <w:r w:rsidRPr="0088791B">
        <w:rPr>
          <w:rFonts w:ascii="Cambria" w:hAnsi="Cambria"/>
          <w:sz w:val="20"/>
          <w:szCs w:val="20"/>
        </w:rPr>
        <w:t xml:space="preserve"> praslovanské třídě. Slovesa typu </w:t>
      </w:r>
      <w:r w:rsidRPr="00A120BB">
        <w:rPr>
          <w:rFonts w:ascii="Cambria" w:hAnsi="Cambria"/>
          <w:i/>
          <w:sz w:val="20"/>
          <w:szCs w:val="20"/>
        </w:rPr>
        <w:t>plakati</w:t>
      </w:r>
      <w:r w:rsidRPr="0088791B">
        <w:rPr>
          <w:rFonts w:ascii="Cambria" w:hAnsi="Cambria"/>
          <w:sz w:val="20"/>
          <w:szCs w:val="20"/>
        </w:rPr>
        <w:t xml:space="preserve"> přešla pod 1. třídu, kde vzni</w:t>
      </w:r>
      <w:r w:rsidR="00157130">
        <w:rPr>
          <w:rFonts w:ascii="Cambria" w:hAnsi="Cambria"/>
          <w:sz w:val="20"/>
          <w:szCs w:val="20"/>
        </w:rPr>
        <w:t xml:space="preserve">kl speciální vzor, v nč. </w:t>
      </w:r>
      <w:r w:rsidR="00A120BB" w:rsidRPr="00A120BB">
        <w:rPr>
          <w:rFonts w:ascii="Cambria" w:hAnsi="Cambria"/>
          <w:i/>
          <w:sz w:val="20"/>
          <w:szCs w:val="20"/>
        </w:rPr>
        <w:t>m</w:t>
      </w:r>
      <w:r w:rsidR="00157130" w:rsidRPr="00A120BB">
        <w:rPr>
          <w:rFonts w:ascii="Cambria" w:hAnsi="Cambria"/>
          <w:i/>
          <w:sz w:val="20"/>
          <w:szCs w:val="20"/>
        </w:rPr>
        <w:t>azati</w:t>
      </w:r>
    </w:p>
    <w:p w:rsidR="00157130" w:rsidRPr="0088791B" w:rsidRDefault="00157130" w:rsidP="00157130">
      <w:pPr>
        <w:pStyle w:val="Zkladntext"/>
        <w:spacing w:after="40"/>
        <w:ind w:left="720"/>
        <w:jc w:val="both"/>
        <w:rPr>
          <w:rFonts w:ascii="Cambria" w:hAnsi="Cambria"/>
          <w:b/>
          <w:sz w:val="20"/>
          <w:szCs w:val="20"/>
        </w:rPr>
      </w:pPr>
    </w:p>
    <w:p w:rsidR="00347C6A" w:rsidRPr="0088791B" w:rsidRDefault="00157130" w:rsidP="00157130">
      <w:pPr>
        <w:pStyle w:val="Zkladntext"/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O</w:t>
      </w:r>
      <w:r w:rsidR="00347C6A" w:rsidRPr="0088791B">
        <w:rPr>
          <w:rFonts w:ascii="Cambria" w:hAnsi="Cambria"/>
          <w:b/>
          <w:sz w:val="20"/>
          <w:szCs w:val="20"/>
        </w:rPr>
        <w:t>d neproduktivních k produktivním</w:t>
      </w:r>
    </w:p>
    <w:p w:rsidR="00A120B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neproduktivní je především 1. třída – hlavně u vzorů </w:t>
      </w:r>
      <w:r w:rsidRPr="00A120BB">
        <w:rPr>
          <w:rFonts w:ascii="Cambria" w:hAnsi="Cambria"/>
          <w:i/>
          <w:sz w:val="20"/>
          <w:szCs w:val="20"/>
        </w:rPr>
        <w:t>nésti</w:t>
      </w:r>
      <w:r w:rsidR="00A120BB" w:rsidRPr="00A120BB">
        <w:rPr>
          <w:rFonts w:ascii="Cambria" w:hAnsi="Cambria"/>
          <w:i/>
          <w:sz w:val="20"/>
          <w:szCs w:val="20"/>
        </w:rPr>
        <w:t>,</w:t>
      </w:r>
      <w:r w:rsidRPr="00A120BB">
        <w:rPr>
          <w:rFonts w:ascii="Cambria" w:hAnsi="Cambria"/>
          <w:i/>
          <w:sz w:val="20"/>
          <w:szCs w:val="20"/>
        </w:rPr>
        <w:t xml:space="preserve"> péci</w:t>
      </w:r>
      <w:r w:rsidRPr="0088791B">
        <w:rPr>
          <w:rFonts w:ascii="Cambria" w:hAnsi="Cambria"/>
          <w:sz w:val="20"/>
          <w:szCs w:val="20"/>
        </w:rPr>
        <w:t>, které nemají infinitivní kmenotvorný formant, a tudíž nejsou vidově rozlišitelná</w:t>
      </w:r>
    </w:p>
    <w:p w:rsidR="00347C6A" w:rsidRPr="0088791B" w:rsidRDefault="00A120BB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s</w:t>
      </w:r>
      <w:r w:rsidR="00347C6A" w:rsidRPr="0088791B">
        <w:rPr>
          <w:rFonts w:ascii="Cambria" w:hAnsi="Cambria"/>
          <w:sz w:val="20"/>
          <w:szCs w:val="20"/>
        </w:rPr>
        <w:t>lovesa přešla k</w:t>
      </w:r>
      <w:r>
        <w:rPr>
          <w:rFonts w:ascii="Cambria" w:hAnsi="Cambria"/>
          <w:sz w:val="20"/>
          <w:szCs w:val="20"/>
        </w:rPr>
        <w:t>e</w:t>
      </w:r>
      <w:r w:rsidR="00347C6A" w:rsidRPr="0088791B">
        <w:rPr>
          <w:rFonts w:ascii="Cambria" w:hAnsi="Cambria"/>
          <w:sz w:val="20"/>
          <w:szCs w:val="20"/>
        </w:rPr>
        <w:t> 2. třídě (</w:t>
      </w:r>
      <w:r w:rsidR="00347C6A" w:rsidRPr="00A120BB">
        <w:rPr>
          <w:rFonts w:ascii="Cambria" w:hAnsi="Cambria"/>
          <w:i/>
          <w:sz w:val="20"/>
          <w:szCs w:val="20"/>
        </w:rPr>
        <w:t>siesti &gt; sednúti, léci &gt; lehnúti, vrci &gt; vhnúti</w:t>
      </w:r>
      <w:r w:rsidR="00347C6A" w:rsidRPr="0088791B">
        <w:rPr>
          <w:rFonts w:ascii="Cambria" w:hAnsi="Cambria"/>
          <w:sz w:val="20"/>
          <w:szCs w:val="20"/>
        </w:rPr>
        <w:t xml:space="preserve">), další přechody k 5. třídě – </w:t>
      </w:r>
      <w:r w:rsidR="00347C6A" w:rsidRPr="00A120BB">
        <w:rPr>
          <w:rFonts w:ascii="Cambria" w:hAnsi="Cambria"/>
          <w:i/>
          <w:sz w:val="20"/>
          <w:szCs w:val="20"/>
        </w:rPr>
        <w:t>bósti &gt;</w:t>
      </w:r>
      <w:r>
        <w:rPr>
          <w:rFonts w:ascii="Cambria" w:hAnsi="Cambria"/>
          <w:i/>
          <w:sz w:val="20"/>
          <w:szCs w:val="20"/>
        </w:rPr>
        <w:t xml:space="preserve"> </w:t>
      </w:r>
      <w:r w:rsidR="00347C6A" w:rsidRPr="00A120BB">
        <w:rPr>
          <w:rFonts w:ascii="Cambria" w:hAnsi="Cambria"/>
          <w:i/>
          <w:sz w:val="20"/>
          <w:szCs w:val="20"/>
        </w:rPr>
        <w:t>bodati, pásti &gt; padati</w:t>
      </w:r>
      <w:r w:rsidR="00347C6A" w:rsidRPr="0088791B">
        <w:rPr>
          <w:rFonts w:ascii="Cambria" w:hAnsi="Cambria"/>
          <w:sz w:val="20"/>
          <w:szCs w:val="20"/>
        </w:rPr>
        <w:t xml:space="preserve"> (a-kmen = 5. třída byla imperfektivní protějšek n-kmenů 1. třídy)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od 1. třídy </w:t>
      </w:r>
      <w:proofErr w:type="gramStart"/>
      <w:r w:rsidRPr="0088791B">
        <w:rPr>
          <w:rFonts w:ascii="Cambria" w:hAnsi="Cambria"/>
          <w:sz w:val="20"/>
          <w:szCs w:val="20"/>
        </w:rPr>
        <w:t>ke</w:t>
      </w:r>
      <w:proofErr w:type="gramEnd"/>
      <w:r w:rsidRPr="0088791B">
        <w:rPr>
          <w:rFonts w:ascii="Cambria" w:hAnsi="Cambria"/>
          <w:sz w:val="20"/>
          <w:szCs w:val="20"/>
        </w:rPr>
        <w:t xml:space="preserve"> 4. třídě (</w:t>
      </w:r>
      <w:r w:rsidRPr="00A120BB">
        <w:rPr>
          <w:rFonts w:ascii="Cambria" w:hAnsi="Cambria"/>
          <w:i/>
          <w:sz w:val="20"/>
          <w:szCs w:val="20"/>
        </w:rPr>
        <w:t>prositi</w:t>
      </w:r>
      <w:r w:rsidRPr="0088791B">
        <w:rPr>
          <w:rFonts w:ascii="Cambria" w:hAnsi="Cambria"/>
          <w:sz w:val="20"/>
          <w:szCs w:val="20"/>
        </w:rPr>
        <w:t>) – motivováno snahou zvýraznit faktitivní nebo tranzitivní charakter (</w:t>
      </w:r>
      <w:r w:rsidRPr="00A120BB">
        <w:rPr>
          <w:rFonts w:ascii="Cambria" w:hAnsi="Cambria"/>
          <w:i/>
          <w:sz w:val="20"/>
          <w:szCs w:val="20"/>
        </w:rPr>
        <w:t>spásti &gt;</w:t>
      </w:r>
      <w:r w:rsidR="00A120BB" w:rsidRPr="00A120BB">
        <w:rPr>
          <w:rFonts w:ascii="Cambria" w:hAnsi="Cambria"/>
          <w:i/>
          <w:sz w:val="20"/>
          <w:szCs w:val="20"/>
        </w:rPr>
        <w:t xml:space="preserve"> </w:t>
      </w:r>
      <w:r w:rsidRPr="00A120BB">
        <w:rPr>
          <w:rFonts w:ascii="Cambria" w:hAnsi="Cambria"/>
          <w:i/>
          <w:sz w:val="20"/>
          <w:szCs w:val="20"/>
        </w:rPr>
        <w:t>spasiti, kláti &gt; (s)koliti, uřéci &gt; určiti</w:t>
      </w:r>
      <w:r w:rsidRPr="00A120BB">
        <w:rPr>
          <w:rFonts w:ascii="Cambria" w:hAnsi="Cambria"/>
          <w:sz w:val="20"/>
          <w:szCs w:val="20"/>
        </w:rPr>
        <w:t>)</w:t>
      </w:r>
    </w:p>
    <w:p w:rsidR="00347C6A" w:rsidRPr="00A120B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i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slovesa </w:t>
      </w:r>
      <w:r w:rsidRPr="00A120BB">
        <w:rPr>
          <w:rFonts w:ascii="Cambria" w:hAnsi="Cambria"/>
          <w:i/>
          <w:sz w:val="20"/>
          <w:szCs w:val="20"/>
        </w:rPr>
        <w:t>střěhu, střieci a střihu, stříci</w:t>
      </w:r>
      <w:r w:rsidRPr="0088791B">
        <w:rPr>
          <w:rFonts w:ascii="Cambria" w:hAnsi="Cambria"/>
          <w:sz w:val="20"/>
          <w:szCs w:val="20"/>
        </w:rPr>
        <w:t xml:space="preserve"> přešla k jiné skupině pro lepší formovou odlišnosti (vyskytovaly se homonymní tvary). </w:t>
      </w:r>
      <w:r w:rsidRPr="00A120BB">
        <w:rPr>
          <w:rFonts w:ascii="Cambria" w:hAnsi="Cambria"/>
          <w:i/>
          <w:sz w:val="20"/>
          <w:szCs w:val="20"/>
        </w:rPr>
        <w:t>Střěhu, střieci &gt; střežím, střežiti; stř</w:t>
      </w:r>
      <w:r w:rsidR="00A120BB">
        <w:rPr>
          <w:rFonts w:ascii="Cambria" w:hAnsi="Cambria"/>
          <w:i/>
          <w:sz w:val="20"/>
          <w:szCs w:val="20"/>
        </w:rPr>
        <w:t>ihu, stříci &gt; stříhám, stříhati</w:t>
      </w:r>
    </w:p>
    <w:p w:rsidR="00347C6A" w:rsidRPr="00157130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neproduktivní tvary vz. </w:t>
      </w:r>
      <w:proofErr w:type="gramStart"/>
      <w:r w:rsidRPr="00A120BB">
        <w:rPr>
          <w:rFonts w:ascii="Cambria" w:hAnsi="Cambria"/>
          <w:i/>
          <w:sz w:val="20"/>
          <w:szCs w:val="20"/>
        </w:rPr>
        <w:t xml:space="preserve">beru </w:t>
      </w:r>
      <w:r w:rsidRPr="0088791B">
        <w:rPr>
          <w:rFonts w:ascii="Cambria" w:hAnsi="Cambria"/>
          <w:sz w:val="20"/>
          <w:szCs w:val="20"/>
        </w:rPr>
        <w:t>přešly</w:t>
      </w:r>
      <w:proofErr w:type="gramEnd"/>
      <w:r w:rsidRPr="0088791B">
        <w:rPr>
          <w:rFonts w:ascii="Cambria" w:hAnsi="Cambria"/>
          <w:sz w:val="20"/>
          <w:szCs w:val="20"/>
        </w:rPr>
        <w:t xml:space="preserve"> pod produktivní vzory (</w:t>
      </w:r>
      <w:r w:rsidRPr="000746A9">
        <w:rPr>
          <w:rFonts w:ascii="Cambria" w:hAnsi="Cambria"/>
          <w:i/>
          <w:sz w:val="20"/>
          <w:szCs w:val="20"/>
        </w:rPr>
        <w:t>ssu, ssáti &gt; ssaju, ssáti, tku, tkáti&gt; tkám, tkáti</w:t>
      </w:r>
      <w:r w:rsidRPr="0088791B">
        <w:rPr>
          <w:rFonts w:ascii="Cambria" w:hAnsi="Cambria"/>
          <w:sz w:val="20"/>
          <w:szCs w:val="20"/>
        </w:rPr>
        <w:t>)</w:t>
      </w:r>
    </w:p>
    <w:p w:rsidR="00157130" w:rsidRPr="0088791B" w:rsidRDefault="00157130" w:rsidP="00157130">
      <w:pPr>
        <w:pStyle w:val="Zkladntext"/>
        <w:spacing w:after="40"/>
        <w:ind w:left="720"/>
        <w:jc w:val="both"/>
        <w:rPr>
          <w:rFonts w:ascii="Cambria" w:hAnsi="Cambria"/>
          <w:b/>
          <w:sz w:val="20"/>
          <w:szCs w:val="20"/>
        </w:rPr>
      </w:pPr>
    </w:p>
    <w:p w:rsidR="00347C6A" w:rsidRPr="0088791B" w:rsidRDefault="00157130" w:rsidP="00157130">
      <w:pPr>
        <w:pStyle w:val="Zkladntext"/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T</w:t>
      </w:r>
      <w:r w:rsidR="00347C6A" w:rsidRPr="0088791B">
        <w:rPr>
          <w:rFonts w:ascii="Cambria" w:hAnsi="Cambria"/>
          <w:b/>
          <w:sz w:val="20"/>
          <w:szCs w:val="20"/>
        </w:rPr>
        <w:t>endence po sblížení kmene prézentního s tvary infinitivními</w:t>
      </w:r>
    </w:p>
    <w:p w:rsidR="000746A9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jednota hláskového skladu kořene byla v některých případech porušena hláskovými změnami. Kmen tak mohl mít jiný kořen v prézentním kmenu a jiný v infinitivním. Ve staré češtině docházelo k unifikaci t</w:t>
      </w:r>
      <w:r w:rsidR="000746A9">
        <w:rPr>
          <w:rFonts w:ascii="Cambria" w:hAnsi="Cambria"/>
          <w:sz w:val="20"/>
          <w:szCs w:val="20"/>
        </w:rPr>
        <w:t xml:space="preserve">ěchto podob na základě analogie: </w:t>
      </w:r>
    </w:p>
    <w:p w:rsidR="000746A9" w:rsidRPr="000746A9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sz w:val="20"/>
          <w:szCs w:val="20"/>
        </w:rPr>
      </w:pPr>
      <w:r w:rsidRPr="000746A9">
        <w:rPr>
          <w:rFonts w:ascii="Cambria" w:hAnsi="Cambria"/>
          <w:i/>
          <w:sz w:val="20"/>
          <w:szCs w:val="20"/>
        </w:rPr>
        <w:t>tnu, tieti &gt; tnu, tnouti</w:t>
      </w:r>
    </w:p>
    <w:p w:rsidR="000746A9" w:rsidRPr="000746A9" w:rsidRDefault="000746A9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sz w:val="20"/>
          <w:szCs w:val="20"/>
        </w:rPr>
      </w:pPr>
      <w:r w:rsidRPr="000746A9">
        <w:rPr>
          <w:rFonts w:ascii="Cambria" w:hAnsi="Cambria"/>
          <w:i/>
          <w:sz w:val="20"/>
          <w:szCs w:val="20"/>
        </w:rPr>
        <w:t>živu, žíti &gt; žiji, žíti</w:t>
      </w:r>
    </w:p>
    <w:p w:rsidR="000746A9" w:rsidRPr="000746A9" w:rsidRDefault="000746A9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sz w:val="20"/>
          <w:szCs w:val="20"/>
        </w:rPr>
      </w:pPr>
      <w:r w:rsidRPr="000746A9">
        <w:rPr>
          <w:rFonts w:ascii="Cambria" w:hAnsi="Cambria"/>
          <w:i/>
          <w:sz w:val="20"/>
          <w:szCs w:val="20"/>
        </w:rPr>
        <w:t>slovu, slouti &gt; sluju, slouti</w:t>
      </w:r>
    </w:p>
    <w:p w:rsidR="00347C6A" w:rsidRPr="000746A9" w:rsidRDefault="000746A9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i/>
          <w:sz w:val="20"/>
          <w:szCs w:val="20"/>
        </w:rPr>
      </w:pPr>
      <w:r w:rsidRPr="000746A9">
        <w:rPr>
          <w:rFonts w:ascii="Cambria" w:hAnsi="Cambria"/>
          <w:i/>
          <w:sz w:val="20"/>
          <w:szCs w:val="20"/>
        </w:rPr>
        <w:t>ssu, ssáti &gt; ssaji, ssáti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někdy mohlo vyrovnávání probíhat oběma směry – sloveso se rozštěpilo (např. </w:t>
      </w:r>
      <w:r w:rsidRPr="000746A9">
        <w:rPr>
          <w:rFonts w:ascii="Cambria" w:hAnsi="Cambria"/>
          <w:i/>
          <w:sz w:val="20"/>
          <w:szCs w:val="20"/>
        </w:rPr>
        <w:t xml:space="preserve">kuju </w:t>
      </w:r>
      <w:r w:rsidRPr="000746A9">
        <w:rPr>
          <w:rFonts w:ascii="Cambria" w:hAnsi="Cambria"/>
          <w:sz w:val="20"/>
          <w:szCs w:val="20"/>
        </w:rPr>
        <w:t xml:space="preserve">a </w:t>
      </w:r>
      <w:r w:rsidRPr="000746A9">
        <w:rPr>
          <w:rFonts w:ascii="Cambria" w:hAnsi="Cambria"/>
          <w:i/>
          <w:sz w:val="20"/>
          <w:szCs w:val="20"/>
        </w:rPr>
        <w:t>kovati – kovu, kovati</w:t>
      </w:r>
      <w:r w:rsidRPr="0088791B">
        <w:rPr>
          <w:rFonts w:ascii="Cambria" w:hAnsi="Cambria"/>
          <w:sz w:val="20"/>
          <w:szCs w:val="20"/>
        </w:rPr>
        <w:t xml:space="preserve">; </w:t>
      </w:r>
      <w:r w:rsidRPr="000746A9">
        <w:rPr>
          <w:rFonts w:ascii="Cambria" w:hAnsi="Cambria"/>
          <w:i/>
          <w:sz w:val="20"/>
          <w:szCs w:val="20"/>
        </w:rPr>
        <w:t>kuji, kouti; plovu, plovati, pluju, plouti; dmu, dmouti, duji, douti</w:t>
      </w:r>
      <w:r w:rsidRPr="0088791B">
        <w:rPr>
          <w:rFonts w:ascii="Cambria" w:hAnsi="Cambria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snaha odstranit homonymii (</w:t>
      </w:r>
      <w:r w:rsidRPr="000746A9">
        <w:rPr>
          <w:rFonts w:ascii="Cambria" w:hAnsi="Cambria"/>
          <w:i/>
          <w:sz w:val="20"/>
          <w:szCs w:val="20"/>
        </w:rPr>
        <w:t xml:space="preserve">jmu, jieti </w:t>
      </w:r>
      <w:r w:rsidR="000746A9" w:rsidRPr="000746A9">
        <w:rPr>
          <w:rFonts w:ascii="Cambria" w:hAnsi="Cambria"/>
          <w:sz w:val="20"/>
          <w:szCs w:val="20"/>
        </w:rPr>
        <w:t>×</w:t>
      </w:r>
      <w:r w:rsidRPr="000746A9">
        <w:rPr>
          <w:rFonts w:ascii="Cambria" w:hAnsi="Cambria"/>
          <w:i/>
          <w:sz w:val="20"/>
          <w:szCs w:val="20"/>
        </w:rPr>
        <w:t xml:space="preserve"> jíti; pnu, pieti </w:t>
      </w:r>
      <w:r w:rsidR="000746A9" w:rsidRPr="000746A9">
        <w:rPr>
          <w:rFonts w:ascii="Cambria" w:hAnsi="Cambria"/>
          <w:sz w:val="20"/>
          <w:szCs w:val="20"/>
        </w:rPr>
        <w:t>×</w:t>
      </w:r>
      <w:r w:rsidRPr="000746A9">
        <w:rPr>
          <w:rFonts w:ascii="Cambria" w:hAnsi="Cambria"/>
          <w:i/>
          <w:sz w:val="20"/>
          <w:szCs w:val="20"/>
        </w:rPr>
        <w:t xml:space="preserve"> píti; žnu, žieti </w:t>
      </w:r>
      <w:r w:rsidR="000746A9" w:rsidRPr="000746A9">
        <w:rPr>
          <w:rFonts w:ascii="Cambria" w:hAnsi="Cambria"/>
          <w:sz w:val="20"/>
          <w:szCs w:val="20"/>
        </w:rPr>
        <w:t>×</w:t>
      </w:r>
      <w:r w:rsidRPr="000746A9">
        <w:rPr>
          <w:rFonts w:ascii="Cambria" w:hAnsi="Cambria"/>
          <w:i/>
          <w:sz w:val="20"/>
          <w:szCs w:val="20"/>
        </w:rPr>
        <w:t xml:space="preserve"> žíti</w:t>
      </w:r>
      <w:r w:rsidRPr="0088791B">
        <w:rPr>
          <w:rFonts w:ascii="Cambria" w:hAnsi="Cambria"/>
          <w:sz w:val="20"/>
          <w:szCs w:val="20"/>
        </w:rPr>
        <w:t xml:space="preserve">) </w:t>
      </w:r>
    </w:p>
    <w:p w:rsidR="00347C6A" w:rsidRPr="00157130" w:rsidRDefault="000746A9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sz w:val="20"/>
          <w:szCs w:val="20"/>
        </w:rPr>
        <w:t>i v dnešní době –</w:t>
      </w:r>
      <w:r w:rsidR="00347C6A" w:rsidRPr="0088791B">
        <w:rPr>
          <w:rFonts w:ascii="Cambria" w:hAnsi="Cambria"/>
          <w:sz w:val="20"/>
          <w:szCs w:val="20"/>
        </w:rPr>
        <w:t xml:space="preserve"> hlavně u vz. </w:t>
      </w:r>
      <w:r w:rsidR="00347C6A" w:rsidRPr="000746A9">
        <w:rPr>
          <w:rFonts w:ascii="Cambria" w:hAnsi="Cambria"/>
          <w:i/>
          <w:sz w:val="20"/>
          <w:szCs w:val="20"/>
        </w:rPr>
        <w:t>tiskl</w:t>
      </w:r>
      <w:r w:rsidR="00347C6A" w:rsidRPr="0088791B">
        <w:rPr>
          <w:rFonts w:ascii="Cambria" w:hAnsi="Cambria"/>
          <w:sz w:val="20"/>
          <w:szCs w:val="20"/>
        </w:rPr>
        <w:t xml:space="preserve"> a </w:t>
      </w:r>
      <w:r w:rsidR="00347C6A" w:rsidRPr="000746A9">
        <w:rPr>
          <w:rFonts w:ascii="Cambria" w:hAnsi="Cambria"/>
          <w:i/>
          <w:sz w:val="20"/>
          <w:szCs w:val="20"/>
        </w:rPr>
        <w:t>minul</w:t>
      </w:r>
      <w:r w:rsidR="00347C6A" w:rsidRPr="0088791B">
        <w:rPr>
          <w:rFonts w:ascii="Cambria" w:hAnsi="Cambria"/>
          <w:sz w:val="20"/>
          <w:szCs w:val="20"/>
        </w:rPr>
        <w:t xml:space="preserve"> (</w:t>
      </w:r>
      <w:r w:rsidR="00347C6A" w:rsidRPr="000746A9">
        <w:rPr>
          <w:rFonts w:ascii="Cambria" w:hAnsi="Cambria"/>
          <w:i/>
          <w:sz w:val="20"/>
          <w:szCs w:val="20"/>
        </w:rPr>
        <w:t>zapnul, zapjal</w:t>
      </w:r>
      <w:r w:rsidR="00347C6A" w:rsidRPr="0088791B">
        <w:rPr>
          <w:rFonts w:ascii="Cambria" w:hAnsi="Cambria"/>
          <w:sz w:val="20"/>
          <w:szCs w:val="20"/>
        </w:rPr>
        <w:t>)</w:t>
      </w:r>
    </w:p>
    <w:p w:rsidR="00157130" w:rsidRPr="0088791B" w:rsidRDefault="00157130" w:rsidP="00157130">
      <w:pPr>
        <w:pStyle w:val="Zkladntext"/>
        <w:spacing w:after="40"/>
        <w:ind w:left="720"/>
        <w:jc w:val="both"/>
        <w:rPr>
          <w:rFonts w:ascii="Cambria" w:hAnsi="Cambria"/>
          <w:b/>
          <w:sz w:val="20"/>
          <w:szCs w:val="20"/>
        </w:rPr>
      </w:pPr>
    </w:p>
    <w:p w:rsidR="00347C6A" w:rsidRPr="0088791B" w:rsidRDefault="00157130" w:rsidP="00A6374A">
      <w:pPr>
        <w:pStyle w:val="Zkladntext"/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Snaha</w:t>
      </w:r>
      <w:r w:rsidR="00347C6A" w:rsidRPr="0088791B">
        <w:rPr>
          <w:rFonts w:ascii="Cambria" w:hAnsi="Cambria"/>
          <w:b/>
          <w:sz w:val="20"/>
          <w:szCs w:val="20"/>
        </w:rPr>
        <w:t xml:space="preserve"> omezit hláskovou alternaci v kořeni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během celé historické doby i dnes přechází slovesa z</w:t>
      </w:r>
      <w:r w:rsidR="00301079">
        <w:rPr>
          <w:rFonts w:ascii="Cambria" w:hAnsi="Cambria"/>
          <w:sz w:val="20"/>
          <w:szCs w:val="20"/>
        </w:rPr>
        <w:t> 1.</w:t>
      </w:r>
      <w:r w:rsidRPr="0088791B">
        <w:rPr>
          <w:rFonts w:ascii="Cambria" w:hAnsi="Cambria"/>
          <w:sz w:val="20"/>
          <w:szCs w:val="20"/>
        </w:rPr>
        <w:t xml:space="preserve"> třídy (od typu </w:t>
      </w:r>
      <w:r w:rsidRPr="00301079">
        <w:rPr>
          <w:rFonts w:ascii="Cambria" w:hAnsi="Cambria"/>
          <w:i/>
          <w:sz w:val="20"/>
          <w:szCs w:val="20"/>
        </w:rPr>
        <w:t>maže</w:t>
      </w:r>
      <w:r w:rsidRPr="0088791B">
        <w:rPr>
          <w:rFonts w:ascii="Cambria" w:hAnsi="Cambria"/>
          <w:sz w:val="20"/>
          <w:szCs w:val="20"/>
        </w:rPr>
        <w:t xml:space="preserve">) do 5. třídy. Tento přechod je umožněn shodným infinitivním kmenem s kmenotvornou příponou </w:t>
      </w:r>
      <w:r w:rsidR="00301079" w:rsidRPr="00301079">
        <w:rPr>
          <w:rFonts w:ascii="Cambria" w:hAnsi="Cambria"/>
          <w:i/>
          <w:sz w:val="20"/>
          <w:szCs w:val="20"/>
        </w:rPr>
        <w:noBreakHyphen/>
      </w:r>
      <w:r w:rsidRPr="00301079">
        <w:rPr>
          <w:rFonts w:ascii="Cambria" w:hAnsi="Cambria"/>
          <w:i/>
          <w:sz w:val="20"/>
          <w:szCs w:val="20"/>
        </w:rPr>
        <w:t>a-</w:t>
      </w:r>
      <w:r w:rsidRPr="0088791B">
        <w:rPr>
          <w:rFonts w:ascii="Cambria" w:hAnsi="Cambria"/>
          <w:sz w:val="20"/>
          <w:szCs w:val="20"/>
        </w:rPr>
        <w:t xml:space="preserve">. Hlavním motivem přechodu je snaha zabránit souhláskové alternaci v kořeni </w:t>
      </w:r>
    </w:p>
    <w:p w:rsidR="00347C6A" w:rsidRPr="0088791B" w:rsidRDefault="00301079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o</w:t>
      </w:r>
      <w:r w:rsidR="00347C6A" w:rsidRPr="0088791B">
        <w:rPr>
          <w:rFonts w:ascii="Cambria" w:hAnsi="Cambria"/>
          <w:sz w:val="20"/>
          <w:szCs w:val="20"/>
        </w:rPr>
        <w:t>dstraněné alternace: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t – c: slovesa </w:t>
      </w:r>
      <w:r w:rsidRPr="00301079">
        <w:rPr>
          <w:rFonts w:ascii="Cambria" w:hAnsi="Cambria"/>
          <w:i/>
          <w:sz w:val="20"/>
          <w:szCs w:val="20"/>
        </w:rPr>
        <w:t>jektat (jekcu), létám (lekcu), reptám (repcu)</w:t>
      </w:r>
      <w:r w:rsidRPr="0088791B">
        <w:rPr>
          <w:rFonts w:ascii="Cambria" w:hAnsi="Cambria"/>
          <w:sz w:val="20"/>
          <w:szCs w:val="20"/>
        </w:rPr>
        <w:t xml:space="preserve"> apod. 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alternace d – z: </w:t>
      </w:r>
      <w:r w:rsidRPr="00301079">
        <w:rPr>
          <w:rFonts w:ascii="Cambria" w:hAnsi="Cambria"/>
          <w:i/>
          <w:sz w:val="20"/>
          <w:szCs w:val="20"/>
        </w:rPr>
        <w:t>hlodat (hlozu)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alternace zd – žď:</w:t>
      </w:r>
      <w:r w:rsidRPr="00301079">
        <w:rPr>
          <w:rFonts w:ascii="Cambria" w:hAnsi="Cambria"/>
          <w:i/>
          <w:sz w:val="20"/>
          <w:szCs w:val="20"/>
        </w:rPr>
        <w:t xml:space="preserve"> hvízdat (hvížďu)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alternace k – č: </w:t>
      </w:r>
      <w:r w:rsidRPr="00301079">
        <w:rPr>
          <w:rFonts w:ascii="Cambria" w:hAnsi="Cambria"/>
          <w:i/>
          <w:sz w:val="20"/>
          <w:szCs w:val="20"/>
        </w:rPr>
        <w:t>kdákat (kdáču), pykat (pyču)</w:t>
      </w:r>
    </w:p>
    <w:p w:rsidR="00347C6A" w:rsidRPr="0088791B" w:rsidRDefault="00301079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alternace sk – šč</w:t>
      </w:r>
      <w:r w:rsidR="00347C6A" w:rsidRPr="0088791B">
        <w:rPr>
          <w:rFonts w:ascii="Cambria" w:hAnsi="Cambria"/>
          <w:sz w:val="20"/>
          <w:szCs w:val="20"/>
        </w:rPr>
        <w:t>:</w:t>
      </w:r>
      <w:r>
        <w:rPr>
          <w:rFonts w:ascii="Cambria" w:hAnsi="Cambria"/>
          <w:sz w:val="20"/>
          <w:szCs w:val="20"/>
        </w:rPr>
        <w:t xml:space="preserve"> </w:t>
      </w:r>
      <w:r w:rsidR="00347C6A" w:rsidRPr="00301079">
        <w:rPr>
          <w:rFonts w:ascii="Cambria" w:hAnsi="Cambria"/>
          <w:i/>
          <w:sz w:val="20"/>
          <w:szCs w:val="20"/>
        </w:rPr>
        <w:t>blýskati (blýšču)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alternace ch – š: </w:t>
      </w:r>
      <w:r w:rsidRPr="00301079">
        <w:rPr>
          <w:rFonts w:ascii="Cambria" w:hAnsi="Cambria"/>
          <w:i/>
          <w:sz w:val="20"/>
          <w:szCs w:val="20"/>
        </w:rPr>
        <w:t>dýchat (dýšu)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alternace h – ž: </w:t>
      </w:r>
      <w:r w:rsidRPr="00301079">
        <w:rPr>
          <w:rFonts w:ascii="Cambria" w:hAnsi="Cambria"/>
          <w:i/>
          <w:sz w:val="20"/>
          <w:szCs w:val="20"/>
        </w:rPr>
        <w:t>kulhat (kulžu)</w:t>
      </w:r>
    </w:p>
    <w:p w:rsidR="00347C6A" w:rsidRPr="0088791B" w:rsidRDefault="00347C6A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alternace r – ř: </w:t>
      </w:r>
      <w:r w:rsidRPr="00301079">
        <w:rPr>
          <w:rFonts w:ascii="Cambria" w:hAnsi="Cambria"/>
          <w:i/>
          <w:sz w:val="20"/>
          <w:szCs w:val="20"/>
        </w:rPr>
        <w:t>kárat (kářu)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jediná živá alternace je z – ž a s – š (</w:t>
      </w:r>
      <w:r w:rsidRPr="00301079">
        <w:rPr>
          <w:rFonts w:ascii="Cambria" w:hAnsi="Cambria"/>
          <w:i/>
          <w:sz w:val="20"/>
          <w:szCs w:val="20"/>
        </w:rPr>
        <w:t>kázati, mazati, vázati, psáti, křesati</w:t>
      </w:r>
      <w:r w:rsidRPr="0088791B">
        <w:rPr>
          <w:rFonts w:ascii="Cambria" w:hAnsi="Cambria"/>
          <w:sz w:val="20"/>
          <w:szCs w:val="20"/>
        </w:rPr>
        <w:t>)</w:t>
      </w:r>
    </w:p>
    <w:p w:rsidR="003A7B82" w:rsidRDefault="00301079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i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slovesa na </w:t>
      </w:r>
      <w:r w:rsidRPr="00301079">
        <w:rPr>
          <w:rFonts w:ascii="Cambria" w:hAnsi="Cambria"/>
          <w:i/>
          <w:sz w:val="20"/>
          <w:szCs w:val="20"/>
        </w:rPr>
        <w:t>-</w:t>
      </w:r>
      <w:r w:rsidR="00347C6A" w:rsidRPr="00301079">
        <w:rPr>
          <w:rFonts w:ascii="Cambria" w:hAnsi="Cambria"/>
          <w:i/>
          <w:sz w:val="20"/>
          <w:szCs w:val="20"/>
        </w:rPr>
        <w:t>bati</w:t>
      </w:r>
      <w:r w:rsidR="00347C6A" w:rsidRPr="0088791B">
        <w:rPr>
          <w:rFonts w:ascii="Cambria" w:hAnsi="Cambria"/>
          <w:sz w:val="20"/>
          <w:szCs w:val="20"/>
        </w:rPr>
        <w:t xml:space="preserve"> (hýbati), </w:t>
      </w:r>
      <w:r w:rsidR="00347C6A" w:rsidRPr="00301079">
        <w:rPr>
          <w:rFonts w:ascii="Cambria" w:hAnsi="Cambria"/>
          <w:i/>
          <w:sz w:val="20"/>
          <w:szCs w:val="20"/>
        </w:rPr>
        <w:t>-pati</w:t>
      </w:r>
      <w:r>
        <w:rPr>
          <w:rFonts w:ascii="Cambria" w:hAnsi="Cambria"/>
          <w:sz w:val="20"/>
          <w:szCs w:val="20"/>
        </w:rPr>
        <w:t xml:space="preserve"> (</w:t>
      </w:r>
      <w:r w:rsidRPr="00301079">
        <w:rPr>
          <w:rFonts w:ascii="Cambria" w:hAnsi="Cambria"/>
          <w:i/>
          <w:sz w:val="20"/>
          <w:szCs w:val="20"/>
        </w:rPr>
        <w:t>kopati</w:t>
      </w:r>
      <w:r>
        <w:rPr>
          <w:rFonts w:ascii="Cambria" w:hAnsi="Cambria"/>
          <w:sz w:val="20"/>
          <w:szCs w:val="20"/>
        </w:rPr>
        <w:t xml:space="preserve">) a </w:t>
      </w:r>
      <w:r w:rsidRPr="00301079">
        <w:rPr>
          <w:rFonts w:ascii="Cambria" w:hAnsi="Cambria"/>
          <w:i/>
          <w:sz w:val="20"/>
          <w:szCs w:val="20"/>
        </w:rPr>
        <w:t>-</w:t>
      </w:r>
      <w:r w:rsidR="00347C6A" w:rsidRPr="00301079">
        <w:rPr>
          <w:rFonts w:ascii="Cambria" w:hAnsi="Cambria"/>
          <w:i/>
          <w:sz w:val="20"/>
          <w:szCs w:val="20"/>
        </w:rPr>
        <w:t>lati</w:t>
      </w:r>
      <w:r w:rsidR="00347C6A" w:rsidRPr="0088791B">
        <w:rPr>
          <w:rFonts w:ascii="Cambria" w:hAnsi="Cambria"/>
          <w:sz w:val="20"/>
          <w:szCs w:val="20"/>
        </w:rPr>
        <w:t xml:space="preserve"> (</w:t>
      </w:r>
      <w:r w:rsidR="00347C6A" w:rsidRPr="00301079">
        <w:rPr>
          <w:rFonts w:ascii="Cambria" w:hAnsi="Cambria"/>
          <w:i/>
          <w:sz w:val="20"/>
          <w:szCs w:val="20"/>
        </w:rPr>
        <w:t>kašlati</w:t>
      </w:r>
      <w:r w:rsidR="00347C6A" w:rsidRPr="0088791B">
        <w:rPr>
          <w:rFonts w:ascii="Cambria" w:hAnsi="Cambria"/>
          <w:sz w:val="20"/>
          <w:szCs w:val="20"/>
        </w:rPr>
        <w:t>) mají vedle původ</w:t>
      </w:r>
      <w:r>
        <w:rPr>
          <w:rFonts w:ascii="Cambria" w:hAnsi="Cambria"/>
          <w:sz w:val="20"/>
          <w:szCs w:val="20"/>
        </w:rPr>
        <w:t>ních tvarů i novotvary podle 5.</w:t>
      </w:r>
      <w:r>
        <w:rPr>
          <w:rFonts w:ascii="Cambria" w:hAnsi="Cambria"/>
          <w:sz w:val="22"/>
          <w:szCs w:val="20"/>
        </w:rPr>
        <w:t> </w:t>
      </w:r>
      <w:r w:rsidR="00347C6A" w:rsidRPr="0088791B">
        <w:rPr>
          <w:rFonts w:ascii="Cambria" w:hAnsi="Cambria"/>
          <w:sz w:val="20"/>
          <w:szCs w:val="20"/>
        </w:rPr>
        <w:t xml:space="preserve">třídy – </w:t>
      </w:r>
      <w:r w:rsidR="00347C6A" w:rsidRPr="00301079">
        <w:rPr>
          <w:rFonts w:ascii="Cambria" w:hAnsi="Cambria"/>
          <w:i/>
          <w:sz w:val="20"/>
          <w:szCs w:val="20"/>
        </w:rPr>
        <w:t xml:space="preserve">kopu </w:t>
      </w:r>
      <w:r w:rsidR="00347C6A" w:rsidRPr="00301079">
        <w:rPr>
          <w:rFonts w:ascii="Cambria" w:hAnsi="Cambria"/>
          <w:sz w:val="20"/>
          <w:szCs w:val="20"/>
        </w:rPr>
        <w:t>i</w:t>
      </w:r>
      <w:r>
        <w:rPr>
          <w:rFonts w:ascii="Cambria" w:hAnsi="Cambria"/>
          <w:i/>
          <w:sz w:val="20"/>
          <w:szCs w:val="20"/>
        </w:rPr>
        <w:t xml:space="preserve"> kopám, hýbu </w:t>
      </w:r>
      <w:r w:rsidRPr="00301079">
        <w:rPr>
          <w:rFonts w:ascii="Cambria" w:hAnsi="Cambria"/>
          <w:sz w:val="20"/>
          <w:szCs w:val="20"/>
        </w:rPr>
        <w:t>i</w:t>
      </w:r>
      <w:r w:rsidR="00347C6A" w:rsidRPr="00301079">
        <w:rPr>
          <w:rFonts w:ascii="Cambria" w:hAnsi="Cambria"/>
          <w:i/>
          <w:sz w:val="20"/>
          <w:szCs w:val="20"/>
        </w:rPr>
        <w:t xml:space="preserve"> hýbám, kašlu </w:t>
      </w:r>
      <w:r w:rsidRPr="00301079">
        <w:rPr>
          <w:rFonts w:ascii="Cambria" w:hAnsi="Cambria"/>
          <w:sz w:val="20"/>
          <w:szCs w:val="20"/>
        </w:rPr>
        <w:t>i</w:t>
      </w:r>
      <w:r w:rsidR="00347C6A" w:rsidRPr="00301079">
        <w:rPr>
          <w:rFonts w:ascii="Cambria" w:hAnsi="Cambria"/>
          <w:i/>
          <w:sz w:val="20"/>
          <w:szCs w:val="20"/>
        </w:rPr>
        <w:t xml:space="preserve"> kašlám</w:t>
      </w:r>
    </w:p>
    <w:p w:rsidR="003A7B82" w:rsidRDefault="003A7B82">
      <w:pPr>
        <w:widowControl/>
        <w:suppressAutoHyphens w:val="0"/>
        <w:rPr>
          <w:rFonts w:ascii="Cambria" w:hAnsi="Cambria"/>
          <w:i/>
          <w:sz w:val="20"/>
          <w:szCs w:val="20"/>
        </w:rPr>
      </w:pPr>
    </w:p>
    <w:p w:rsidR="00916D0E" w:rsidRDefault="00916D0E">
      <w:pPr>
        <w:widowControl/>
        <w:suppressAutoHyphens w:val="0"/>
        <w:rPr>
          <w:rFonts w:ascii="Cambria" w:hAnsi="Cambria"/>
          <w:i/>
          <w:sz w:val="20"/>
          <w:szCs w:val="20"/>
        </w:rPr>
      </w:pPr>
    </w:p>
    <w:p w:rsidR="00916D0E" w:rsidRDefault="00916D0E">
      <w:pPr>
        <w:widowControl/>
        <w:suppressAutoHyphens w:val="0"/>
        <w:rPr>
          <w:rFonts w:ascii="Cambria" w:hAnsi="Cambria"/>
          <w:i/>
          <w:sz w:val="20"/>
          <w:szCs w:val="20"/>
        </w:rPr>
      </w:pPr>
    </w:p>
    <w:p w:rsidR="00916D0E" w:rsidRDefault="00916D0E">
      <w:pPr>
        <w:widowControl/>
        <w:suppressAutoHyphens w:val="0"/>
        <w:rPr>
          <w:rFonts w:ascii="Cambria" w:hAnsi="Cambria"/>
          <w:i/>
          <w:sz w:val="20"/>
          <w:szCs w:val="20"/>
        </w:rPr>
      </w:pPr>
    </w:p>
    <w:p w:rsidR="00916D0E" w:rsidRPr="00916D0E" w:rsidRDefault="00916D0E">
      <w:pPr>
        <w:widowControl/>
        <w:suppressAutoHyphens w:val="0"/>
        <w:rPr>
          <w:rFonts w:ascii="Cambria" w:hAnsi="Cambria"/>
          <w:b/>
          <w:sz w:val="20"/>
          <w:szCs w:val="20"/>
        </w:rPr>
      </w:pPr>
      <w:r w:rsidRPr="00916D0E">
        <w:rPr>
          <w:rFonts w:ascii="Cambria" w:hAnsi="Cambria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04746B1E" wp14:editId="013E1EC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841750" cy="6090285"/>
            <wp:effectExtent l="0" t="0" r="6350" b="5715"/>
            <wp:wrapTight wrapText="bothSides">
              <wp:wrapPolygon edited="0">
                <wp:start x="0" y="0"/>
                <wp:lineTo x="0" y="21553"/>
                <wp:lineTo x="21529" y="21553"/>
                <wp:lineTo x="21529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6090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D0E">
        <w:rPr>
          <w:rFonts w:ascii="Cambria" w:hAnsi="Cambria"/>
          <w:b/>
          <w:sz w:val="20"/>
          <w:szCs w:val="20"/>
        </w:rPr>
        <w:t>Staročeské konjugační typy:</w:t>
      </w:r>
    </w:p>
    <w:p w:rsidR="00916D0E" w:rsidRPr="00916D0E" w:rsidRDefault="00916D0E" w:rsidP="0085117E">
      <w:pPr>
        <w:pStyle w:val="Odstavecseseznamem"/>
        <w:numPr>
          <w:ilvl w:val="0"/>
          <w:numId w:val="8"/>
        </w:numPr>
        <w:suppressAutoHyphens w:val="0"/>
        <w:rPr>
          <w:rFonts w:ascii="Cambria" w:hAnsi="Cambria"/>
          <w:sz w:val="20"/>
          <w:szCs w:val="20"/>
        </w:rPr>
      </w:pPr>
      <w:r w:rsidRPr="00916D0E">
        <w:rPr>
          <w:rFonts w:ascii="Cambria" w:hAnsi="Cambria"/>
          <w:sz w:val="20"/>
          <w:szCs w:val="20"/>
        </w:rPr>
        <w:t xml:space="preserve">I. třída: </w:t>
      </w:r>
    </w:p>
    <w:p w:rsidR="00916D0E" w:rsidRPr="00916D0E" w:rsidRDefault="00916D0E" w:rsidP="0085117E">
      <w:pPr>
        <w:pStyle w:val="Odstavecseseznamem"/>
        <w:numPr>
          <w:ilvl w:val="1"/>
          <w:numId w:val="8"/>
        </w:numPr>
        <w:suppressAutoHyphens w:val="0"/>
        <w:rPr>
          <w:rFonts w:ascii="Cambria" w:hAnsi="Cambria"/>
          <w:sz w:val="20"/>
          <w:szCs w:val="20"/>
        </w:rPr>
      </w:pPr>
      <w:r w:rsidRPr="00916D0E">
        <w:rPr>
          <w:rFonts w:ascii="Cambria" w:hAnsi="Cambria"/>
          <w:sz w:val="20"/>
          <w:szCs w:val="20"/>
        </w:rPr>
        <w:t xml:space="preserve">vzor </w:t>
      </w:r>
      <w:r w:rsidRPr="00916D0E">
        <w:rPr>
          <w:rFonts w:ascii="Cambria" w:hAnsi="Cambria"/>
          <w:i/>
          <w:sz w:val="20"/>
          <w:szCs w:val="20"/>
        </w:rPr>
        <w:t>vedu, vésti</w:t>
      </w:r>
    </w:p>
    <w:p w:rsidR="00916D0E" w:rsidRPr="00916D0E" w:rsidRDefault="00916D0E" w:rsidP="0085117E">
      <w:pPr>
        <w:pStyle w:val="Odstavecseseznamem"/>
        <w:numPr>
          <w:ilvl w:val="1"/>
          <w:numId w:val="8"/>
        </w:numPr>
        <w:suppressAutoHyphens w:val="0"/>
        <w:rPr>
          <w:rFonts w:ascii="Cambria" w:hAnsi="Cambria"/>
          <w:sz w:val="20"/>
          <w:szCs w:val="20"/>
        </w:rPr>
      </w:pPr>
      <w:r w:rsidRPr="00916D0E">
        <w:rPr>
          <w:rFonts w:ascii="Cambria" w:hAnsi="Cambria"/>
          <w:sz w:val="20"/>
          <w:szCs w:val="20"/>
        </w:rPr>
        <w:t xml:space="preserve">vzor </w:t>
      </w:r>
      <w:r w:rsidRPr="00916D0E">
        <w:rPr>
          <w:rFonts w:ascii="Cambria" w:hAnsi="Cambria"/>
          <w:i/>
          <w:sz w:val="20"/>
          <w:szCs w:val="20"/>
        </w:rPr>
        <w:t>peku, péci</w:t>
      </w:r>
    </w:p>
    <w:p w:rsidR="00916D0E" w:rsidRPr="00916D0E" w:rsidRDefault="00916D0E" w:rsidP="0085117E">
      <w:pPr>
        <w:pStyle w:val="Odstavecseseznamem"/>
        <w:numPr>
          <w:ilvl w:val="1"/>
          <w:numId w:val="8"/>
        </w:numPr>
        <w:suppressAutoHyphens w:val="0"/>
        <w:rPr>
          <w:rFonts w:ascii="Cambria" w:hAnsi="Cambria"/>
          <w:sz w:val="20"/>
          <w:szCs w:val="20"/>
        </w:rPr>
      </w:pPr>
      <w:r w:rsidRPr="00916D0E">
        <w:rPr>
          <w:rFonts w:ascii="Cambria" w:hAnsi="Cambria"/>
          <w:sz w:val="20"/>
          <w:szCs w:val="20"/>
        </w:rPr>
        <w:t xml:space="preserve">vzor </w:t>
      </w:r>
      <w:r w:rsidRPr="00916D0E">
        <w:rPr>
          <w:rFonts w:ascii="Cambria" w:hAnsi="Cambria"/>
          <w:i/>
          <w:sz w:val="20"/>
          <w:szCs w:val="20"/>
        </w:rPr>
        <w:t>mřu, mřieti</w:t>
      </w:r>
    </w:p>
    <w:p w:rsidR="00916D0E" w:rsidRPr="00916D0E" w:rsidRDefault="00916D0E" w:rsidP="0085117E">
      <w:pPr>
        <w:pStyle w:val="Odstavecseseznamem"/>
        <w:numPr>
          <w:ilvl w:val="1"/>
          <w:numId w:val="8"/>
        </w:numPr>
        <w:suppressAutoHyphens w:val="0"/>
        <w:rPr>
          <w:rFonts w:ascii="Cambria" w:hAnsi="Cambria"/>
          <w:sz w:val="20"/>
          <w:szCs w:val="20"/>
        </w:rPr>
      </w:pPr>
      <w:r w:rsidRPr="00916D0E">
        <w:rPr>
          <w:rFonts w:ascii="Cambria" w:hAnsi="Cambria"/>
          <w:sz w:val="20"/>
          <w:szCs w:val="20"/>
        </w:rPr>
        <w:t xml:space="preserve">vzor </w:t>
      </w:r>
      <w:r w:rsidRPr="00916D0E">
        <w:rPr>
          <w:rFonts w:ascii="Cambria" w:hAnsi="Cambria"/>
          <w:i/>
          <w:sz w:val="20"/>
          <w:szCs w:val="20"/>
        </w:rPr>
        <w:t>pnu, pieti</w:t>
      </w:r>
    </w:p>
    <w:p w:rsidR="00916D0E" w:rsidRPr="00916D0E" w:rsidRDefault="00916D0E" w:rsidP="0085117E">
      <w:pPr>
        <w:pStyle w:val="Odstavecseseznamem"/>
        <w:numPr>
          <w:ilvl w:val="1"/>
          <w:numId w:val="8"/>
        </w:numPr>
        <w:suppressAutoHyphens w:val="0"/>
        <w:rPr>
          <w:rFonts w:ascii="Cambria" w:hAnsi="Cambria"/>
          <w:sz w:val="20"/>
          <w:szCs w:val="20"/>
        </w:rPr>
      </w:pPr>
      <w:r w:rsidRPr="00916D0E">
        <w:rPr>
          <w:rFonts w:ascii="Cambria" w:hAnsi="Cambria"/>
          <w:sz w:val="20"/>
          <w:szCs w:val="20"/>
        </w:rPr>
        <w:t xml:space="preserve">vzor </w:t>
      </w:r>
      <w:r w:rsidRPr="00916D0E">
        <w:rPr>
          <w:rFonts w:ascii="Cambria" w:hAnsi="Cambria"/>
          <w:i/>
          <w:sz w:val="20"/>
          <w:szCs w:val="20"/>
        </w:rPr>
        <w:t>mažu, mazati</w:t>
      </w:r>
    </w:p>
    <w:p w:rsidR="00916D0E" w:rsidRPr="00916D0E" w:rsidRDefault="00916D0E" w:rsidP="0085117E">
      <w:pPr>
        <w:pStyle w:val="Odstavecseseznamem"/>
        <w:numPr>
          <w:ilvl w:val="1"/>
          <w:numId w:val="8"/>
        </w:numPr>
        <w:suppressAutoHyphens w:val="0"/>
        <w:rPr>
          <w:rFonts w:ascii="Cambria" w:hAnsi="Cambria"/>
          <w:sz w:val="20"/>
          <w:szCs w:val="20"/>
        </w:rPr>
      </w:pPr>
      <w:r w:rsidRPr="00916D0E">
        <w:rPr>
          <w:rFonts w:ascii="Cambria" w:hAnsi="Cambria"/>
          <w:sz w:val="20"/>
          <w:szCs w:val="20"/>
        </w:rPr>
        <w:t xml:space="preserve">vzor </w:t>
      </w:r>
      <w:r w:rsidRPr="00916D0E">
        <w:rPr>
          <w:rFonts w:ascii="Cambria" w:hAnsi="Cambria"/>
          <w:i/>
          <w:sz w:val="20"/>
          <w:szCs w:val="20"/>
        </w:rPr>
        <w:t>beru, bráti</w:t>
      </w:r>
    </w:p>
    <w:p w:rsidR="00916D0E" w:rsidRPr="00916D0E" w:rsidRDefault="00916D0E" w:rsidP="0085117E">
      <w:pPr>
        <w:pStyle w:val="Odstavecseseznamem"/>
        <w:numPr>
          <w:ilvl w:val="0"/>
          <w:numId w:val="8"/>
        </w:numPr>
        <w:suppressAutoHyphens w:val="0"/>
        <w:rPr>
          <w:rFonts w:ascii="Cambria" w:hAnsi="Cambria"/>
          <w:sz w:val="20"/>
          <w:szCs w:val="20"/>
        </w:rPr>
      </w:pPr>
      <w:r w:rsidRPr="00916D0E">
        <w:rPr>
          <w:rFonts w:ascii="Cambria" w:hAnsi="Cambria"/>
          <w:sz w:val="20"/>
          <w:szCs w:val="20"/>
        </w:rPr>
        <w:t>II. třída</w:t>
      </w:r>
    </w:p>
    <w:p w:rsidR="00916D0E" w:rsidRPr="00916D0E" w:rsidRDefault="00916D0E" w:rsidP="0085117E">
      <w:pPr>
        <w:pStyle w:val="Odstavecseseznamem"/>
        <w:numPr>
          <w:ilvl w:val="1"/>
          <w:numId w:val="8"/>
        </w:numPr>
        <w:suppressAutoHyphens w:val="0"/>
        <w:rPr>
          <w:rFonts w:ascii="Cambria" w:hAnsi="Cambria"/>
          <w:sz w:val="20"/>
          <w:szCs w:val="20"/>
        </w:rPr>
      </w:pPr>
      <w:r w:rsidRPr="00916D0E">
        <w:rPr>
          <w:rFonts w:ascii="Cambria" w:hAnsi="Cambria"/>
          <w:sz w:val="20"/>
          <w:szCs w:val="20"/>
        </w:rPr>
        <w:t xml:space="preserve">vzor </w:t>
      </w:r>
      <w:r w:rsidRPr="00916D0E">
        <w:rPr>
          <w:rFonts w:ascii="Cambria" w:hAnsi="Cambria"/>
          <w:i/>
          <w:sz w:val="20"/>
          <w:szCs w:val="20"/>
        </w:rPr>
        <w:t>tisknu, tisknúti</w:t>
      </w:r>
    </w:p>
    <w:p w:rsidR="00916D0E" w:rsidRPr="00916D0E" w:rsidRDefault="00916D0E" w:rsidP="0085117E">
      <w:pPr>
        <w:pStyle w:val="Odstavecseseznamem"/>
        <w:numPr>
          <w:ilvl w:val="1"/>
          <w:numId w:val="8"/>
        </w:numPr>
        <w:suppressAutoHyphens w:val="0"/>
        <w:rPr>
          <w:rFonts w:ascii="Cambria" w:hAnsi="Cambria"/>
          <w:sz w:val="20"/>
          <w:szCs w:val="20"/>
        </w:rPr>
      </w:pPr>
      <w:r w:rsidRPr="00916D0E">
        <w:rPr>
          <w:rFonts w:ascii="Cambria" w:hAnsi="Cambria"/>
          <w:sz w:val="20"/>
          <w:szCs w:val="20"/>
        </w:rPr>
        <w:t xml:space="preserve">vzor </w:t>
      </w:r>
      <w:r w:rsidRPr="00916D0E">
        <w:rPr>
          <w:rFonts w:ascii="Cambria" w:hAnsi="Cambria"/>
          <w:i/>
          <w:sz w:val="20"/>
          <w:szCs w:val="20"/>
        </w:rPr>
        <w:t>minu, munúti</w:t>
      </w:r>
    </w:p>
    <w:p w:rsidR="00916D0E" w:rsidRPr="00916D0E" w:rsidRDefault="00916D0E" w:rsidP="0085117E">
      <w:pPr>
        <w:pStyle w:val="Odstavecseseznamem"/>
        <w:numPr>
          <w:ilvl w:val="0"/>
          <w:numId w:val="8"/>
        </w:numPr>
        <w:suppressAutoHyphens w:val="0"/>
        <w:rPr>
          <w:rFonts w:ascii="Cambria" w:hAnsi="Cambria"/>
          <w:sz w:val="20"/>
          <w:szCs w:val="20"/>
        </w:rPr>
      </w:pPr>
      <w:r w:rsidRPr="00916D0E">
        <w:rPr>
          <w:rFonts w:ascii="Cambria" w:hAnsi="Cambria"/>
          <w:sz w:val="20"/>
          <w:szCs w:val="20"/>
        </w:rPr>
        <w:t>III. třída</w:t>
      </w:r>
    </w:p>
    <w:p w:rsidR="00916D0E" w:rsidRPr="00916D0E" w:rsidRDefault="00916D0E" w:rsidP="0085117E">
      <w:pPr>
        <w:pStyle w:val="Odstavecseseznamem"/>
        <w:numPr>
          <w:ilvl w:val="1"/>
          <w:numId w:val="8"/>
        </w:numPr>
        <w:suppressAutoHyphens w:val="0"/>
        <w:rPr>
          <w:rFonts w:ascii="Cambria" w:hAnsi="Cambria"/>
          <w:sz w:val="20"/>
          <w:szCs w:val="20"/>
        </w:rPr>
      </w:pPr>
      <w:r w:rsidRPr="00916D0E">
        <w:rPr>
          <w:rFonts w:ascii="Cambria" w:hAnsi="Cambria"/>
          <w:sz w:val="20"/>
          <w:szCs w:val="20"/>
        </w:rPr>
        <w:t xml:space="preserve">vzor </w:t>
      </w:r>
      <w:r w:rsidRPr="00916D0E">
        <w:rPr>
          <w:rFonts w:ascii="Cambria" w:hAnsi="Cambria"/>
          <w:i/>
          <w:sz w:val="20"/>
          <w:szCs w:val="20"/>
        </w:rPr>
        <w:t>krýt, kryju</w:t>
      </w:r>
    </w:p>
    <w:p w:rsidR="00916D0E" w:rsidRPr="00916D0E" w:rsidRDefault="00916D0E" w:rsidP="0085117E">
      <w:pPr>
        <w:pStyle w:val="Odstavecseseznamem"/>
        <w:numPr>
          <w:ilvl w:val="1"/>
          <w:numId w:val="8"/>
        </w:numPr>
        <w:suppressAutoHyphens w:val="0"/>
        <w:rPr>
          <w:rFonts w:ascii="Cambria" w:hAnsi="Cambria"/>
          <w:sz w:val="20"/>
          <w:szCs w:val="20"/>
        </w:rPr>
      </w:pPr>
      <w:r w:rsidRPr="00916D0E">
        <w:rPr>
          <w:rFonts w:ascii="Cambria" w:hAnsi="Cambria"/>
          <w:sz w:val="20"/>
          <w:szCs w:val="20"/>
        </w:rPr>
        <w:t xml:space="preserve">vzor </w:t>
      </w:r>
      <w:r w:rsidRPr="00916D0E">
        <w:rPr>
          <w:rFonts w:ascii="Cambria" w:hAnsi="Cambria"/>
          <w:i/>
          <w:sz w:val="20"/>
          <w:szCs w:val="20"/>
        </w:rPr>
        <w:t>kupuju, kupovati</w:t>
      </w:r>
      <w:r w:rsidRPr="00916D0E">
        <w:rPr>
          <w:rFonts w:ascii="Cambria" w:hAnsi="Cambria"/>
          <w:sz w:val="20"/>
          <w:szCs w:val="20"/>
        </w:rPr>
        <w:t xml:space="preserve"> </w:t>
      </w:r>
    </w:p>
    <w:p w:rsidR="00916D0E" w:rsidRPr="00916D0E" w:rsidRDefault="00916D0E" w:rsidP="0085117E">
      <w:pPr>
        <w:pStyle w:val="Odstavecseseznamem"/>
        <w:numPr>
          <w:ilvl w:val="0"/>
          <w:numId w:val="8"/>
        </w:numPr>
        <w:suppressAutoHyphens w:val="0"/>
        <w:rPr>
          <w:rFonts w:ascii="Cambria" w:hAnsi="Cambria"/>
          <w:sz w:val="20"/>
          <w:szCs w:val="20"/>
        </w:rPr>
      </w:pPr>
      <w:r w:rsidRPr="00916D0E">
        <w:rPr>
          <w:rFonts w:ascii="Cambria" w:hAnsi="Cambria"/>
          <w:sz w:val="20"/>
          <w:szCs w:val="20"/>
        </w:rPr>
        <w:t>IV. třída</w:t>
      </w:r>
    </w:p>
    <w:p w:rsidR="00916D0E" w:rsidRPr="00916D0E" w:rsidRDefault="00916D0E" w:rsidP="0085117E">
      <w:pPr>
        <w:pStyle w:val="Odstavecseseznamem"/>
        <w:numPr>
          <w:ilvl w:val="1"/>
          <w:numId w:val="8"/>
        </w:numPr>
        <w:suppressAutoHyphens w:val="0"/>
        <w:rPr>
          <w:rFonts w:ascii="Cambria" w:hAnsi="Cambria"/>
          <w:sz w:val="20"/>
          <w:szCs w:val="20"/>
        </w:rPr>
      </w:pPr>
      <w:r w:rsidRPr="00916D0E">
        <w:rPr>
          <w:rFonts w:ascii="Cambria" w:hAnsi="Cambria"/>
          <w:sz w:val="20"/>
          <w:szCs w:val="20"/>
        </w:rPr>
        <w:t xml:space="preserve">vzor </w:t>
      </w:r>
      <w:r w:rsidRPr="00916D0E">
        <w:rPr>
          <w:rFonts w:ascii="Cambria" w:hAnsi="Cambria"/>
          <w:i/>
          <w:sz w:val="20"/>
          <w:szCs w:val="20"/>
        </w:rPr>
        <w:t>prošu, prositi</w:t>
      </w:r>
    </w:p>
    <w:p w:rsidR="00916D0E" w:rsidRPr="00916D0E" w:rsidRDefault="00916D0E" w:rsidP="0085117E">
      <w:pPr>
        <w:pStyle w:val="Odstavecseseznamem"/>
        <w:numPr>
          <w:ilvl w:val="1"/>
          <w:numId w:val="8"/>
        </w:numPr>
        <w:suppressAutoHyphens w:val="0"/>
        <w:rPr>
          <w:rFonts w:ascii="Cambria" w:hAnsi="Cambria"/>
          <w:i/>
          <w:sz w:val="20"/>
          <w:szCs w:val="20"/>
        </w:rPr>
      </w:pPr>
      <w:r w:rsidRPr="00916D0E">
        <w:rPr>
          <w:rFonts w:ascii="Cambria" w:hAnsi="Cambria"/>
          <w:sz w:val="20"/>
          <w:szCs w:val="20"/>
        </w:rPr>
        <w:t xml:space="preserve">vzor </w:t>
      </w:r>
      <w:r w:rsidRPr="00916D0E">
        <w:rPr>
          <w:rFonts w:ascii="Cambria" w:hAnsi="Cambria"/>
          <w:i/>
          <w:sz w:val="20"/>
          <w:szCs w:val="20"/>
        </w:rPr>
        <w:t>trpu, trpěti</w:t>
      </w:r>
    </w:p>
    <w:p w:rsidR="00916D0E" w:rsidRPr="00916D0E" w:rsidRDefault="00916D0E" w:rsidP="0085117E">
      <w:pPr>
        <w:pStyle w:val="Odstavecseseznamem"/>
        <w:numPr>
          <w:ilvl w:val="0"/>
          <w:numId w:val="8"/>
        </w:numPr>
        <w:suppressAutoHyphens w:val="0"/>
        <w:rPr>
          <w:rFonts w:ascii="Cambria" w:hAnsi="Cambria"/>
          <w:sz w:val="20"/>
          <w:szCs w:val="20"/>
        </w:rPr>
      </w:pPr>
      <w:r w:rsidRPr="00916D0E">
        <w:rPr>
          <w:rFonts w:ascii="Cambria" w:hAnsi="Cambria"/>
          <w:sz w:val="20"/>
          <w:szCs w:val="20"/>
        </w:rPr>
        <w:t>V. třída</w:t>
      </w:r>
    </w:p>
    <w:p w:rsidR="00916D0E" w:rsidRPr="00916D0E" w:rsidRDefault="00916D0E" w:rsidP="0085117E">
      <w:pPr>
        <w:pStyle w:val="Odstavecseseznamem"/>
        <w:numPr>
          <w:ilvl w:val="1"/>
          <w:numId w:val="8"/>
        </w:numPr>
        <w:suppressAutoHyphens w:val="0"/>
        <w:rPr>
          <w:rFonts w:ascii="Cambria" w:hAnsi="Cambria"/>
          <w:sz w:val="20"/>
          <w:szCs w:val="20"/>
        </w:rPr>
      </w:pPr>
      <w:r w:rsidRPr="00916D0E">
        <w:rPr>
          <w:rFonts w:ascii="Cambria" w:hAnsi="Cambria"/>
          <w:sz w:val="20"/>
          <w:szCs w:val="20"/>
        </w:rPr>
        <w:t xml:space="preserve">vzor </w:t>
      </w:r>
      <w:r w:rsidRPr="00916D0E">
        <w:rPr>
          <w:rFonts w:ascii="Cambria" w:hAnsi="Cambria"/>
          <w:i/>
          <w:sz w:val="20"/>
          <w:szCs w:val="20"/>
        </w:rPr>
        <w:t>dělaju, dělati</w:t>
      </w:r>
    </w:p>
    <w:p w:rsidR="00916D0E" w:rsidRPr="00916D0E" w:rsidRDefault="00916D0E" w:rsidP="0085117E">
      <w:pPr>
        <w:pStyle w:val="Odstavecseseznamem"/>
        <w:numPr>
          <w:ilvl w:val="1"/>
          <w:numId w:val="8"/>
        </w:numPr>
        <w:suppressAutoHyphens w:val="0"/>
        <w:rPr>
          <w:rFonts w:ascii="Cambria" w:hAnsi="Cambria"/>
          <w:sz w:val="20"/>
          <w:szCs w:val="20"/>
        </w:rPr>
      </w:pPr>
      <w:r w:rsidRPr="00916D0E">
        <w:rPr>
          <w:rFonts w:ascii="Cambria" w:hAnsi="Cambria"/>
          <w:sz w:val="20"/>
          <w:szCs w:val="20"/>
        </w:rPr>
        <w:t xml:space="preserve">vzor </w:t>
      </w:r>
      <w:r w:rsidRPr="00916D0E">
        <w:rPr>
          <w:rFonts w:ascii="Cambria" w:hAnsi="Cambria"/>
          <w:i/>
          <w:sz w:val="20"/>
          <w:szCs w:val="20"/>
        </w:rPr>
        <w:t>sazeju, sázět</w:t>
      </w:r>
    </w:p>
    <w:p w:rsidR="00347C6A" w:rsidRPr="00A6374A" w:rsidRDefault="00347C6A" w:rsidP="003A7B82">
      <w:pPr>
        <w:pStyle w:val="Zkladntext"/>
        <w:spacing w:after="40"/>
        <w:jc w:val="center"/>
        <w:rPr>
          <w:rFonts w:ascii="Cambria" w:hAnsi="Cambria"/>
          <w:b/>
          <w:sz w:val="20"/>
          <w:szCs w:val="20"/>
        </w:rPr>
      </w:pPr>
    </w:p>
    <w:p w:rsidR="00A6374A" w:rsidRDefault="00A6374A">
      <w:pPr>
        <w:widowControl/>
        <w:suppressAutoHyphens w:val="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3C08CC" w:rsidRPr="00D816DC" w:rsidRDefault="003C08CC" w:rsidP="003C08CC">
      <w:pPr>
        <w:rPr>
          <w:rFonts w:ascii="Cambria" w:hAnsi="Cambria"/>
          <w:b/>
          <w:smallCaps/>
          <w:kern w:val="24"/>
          <w:sz w:val="22"/>
        </w:rPr>
      </w:pPr>
      <w:r w:rsidRPr="00D816DC">
        <w:rPr>
          <w:rFonts w:ascii="Cambria" w:hAnsi="Cambria"/>
          <w:b/>
          <w:smallCaps/>
          <w:kern w:val="24"/>
          <w:sz w:val="22"/>
        </w:rPr>
        <w:lastRenderedPageBreak/>
        <w:t>Atematická</w:t>
      </w:r>
      <w:r>
        <w:rPr>
          <w:rFonts w:ascii="Cambria" w:hAnsi="Cambria"/>
          <w:b/>
          <w:smallCaps/>
          <w:kern w:val="24"/>
          <w:sz w:val="22"/>
        </w:rPr>
        <w:t xml:space="preserve"> (nepravidelná)</w:t>
      </w:r>
      <w:r w:rsidRPr="00D816DC">
        <w:rPr>
          <w:rFonts w:ascii="Cambria" w:hAnsi="Cambria"/>
          <w:b/>
          <w:smallCaps/>
          <w:kern w:val="24"/>
          <w:sz w:val="22"/>
        </w:rPr>
        <w:t xml:space="preserve"> slovesa</w:t>
      </w:r>
    </w:p>
    <w:p w:rsidR="003C08CC" w:rsidRPr="0088791B" w:rsidRDefault="003C08C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mají nepravidelnou konjugaci a nelze je zařadit k nějaké třídě</w:t>
      </w:r>
    </w:p>
    <w:p w:rsidR="003C08CC" w:rsidRPr="003C08CC" w:rsidRDefault="003C08C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i/>
          <w:sz w:val="20"/>
          <w:szCs w:val="20"/>
        </w:rPr>
      </w:pPr>
      <w:r w:rsidRPr="003C08CC">
        <w:rPr>
          <w:rFonts w:ascii="Cambria" w:hAnsi="Cambria"/>
          <w:i/>
          <w:sz w:val="20"/>
          <w:szCs w:val="20"/>
        </w:rPr>
        <w:t>věděti, dáti, jiesti, býti, jmieti</w:t>
      </w:r>
    </w:p>
    <w:p w:rsidR="003C08CC" w:rsidRDefault="003C08CC" w:rsidP="00D816DC">
      <w:pPr>
        <w:rPr>
          <w:rFonts w:ascii="Cambria" w:hAnsi="Cambria"/>
          <w:b/>
          <w:smallCaps/>
          <w:kern w:val="24"/>
          <w:sz w:val="22"/>
        </w:rPr>
      </w:pPr>
    </w:p>
    <w:p w:rsidR="003C08CC" w:rsidRPr="00916D0E" w:rsidRDefault="003C08CC" w:rsidP="003C08CC">
      <w:pPr>
        <w:rPr>
          <w:rFonts w:ascii="Cambria" w:hAnsi="Cambria"/>
          <w:b/>
          <w:smallCaps/>
          <w:kern w:val="24"/>
          <w:sz w:val="22"/>
        </w:rPr>
      </w:pPr>
      <w:r w:rsidRPr="00916D0E">
        <w:rPr>
          <w:rFonts w:ascii="Cambria" w:hAnsi="Cambria"/>
          <w:b/>
          <w:smallCaps/>
          <w:kern w:val="24"/>
          <w:sz w:val="22"/>
        </w:rPr>
        <w:t>Indikativ prézenta</w:t>
      </w:r>
    </w:p>
    <w:p w:rsidR="003C08CC" w:rsidRPr="00916D0E" w:rsidRDefault="003C08CC" w:rsidP="003C08CC">
      <w:pPr>
        <w:rPr>
          <w:rFonts w:ascii="Cambria" w:hAnsi="Cambria"/>
          <w:b/>
          <w:smallCaps/>
          <w:kern w:val="24"/>
          <w:sz w:val="18"/>
          <w:szCs w:val="20"/>
        </w:rPr>
      </w:pPr>
      <w:r w:rsidRPr="00916D0E">
        <w:rPr>
          <w:rFonts w:ascii="Cambria" w:hAnsi="Cambria"/>
          <w:b/>
          <w:smallCaps/>
          <w:kern w:val="24"/>
          <w:sz w:val="18"/>
          <w:szCs w:val="20"/>
        </w:rPr>
        <w:t xml:space="preserve">1. os. </w:t>
      </w:r>
      <w:proofErr w:type="gramStart"/>
      <w:r w:rsidRPr="00916D0E">
        <w:rPr>
          <w:rFonts w:ascii="Cambria" w:hAnsi="Cambria"/>
          <w:b/>
          <w:smallCaps/>
          <w:kern w:val="24"/>
          <w:sz w:val="18"/>
          <w:szCs w:val="20"/>
        </w:rPr>
        <w:t>sg</w:t>
      </w:r>
      <w:proofErr w:type="gramEnd"/>
      <w:r w:rsidRPr="00916D0E">
        <w:rPr>
          <w:rFonts w:ascii="Cambria" w:hAnsi="Cambria"/>
          <w:b/>
          <w:smallCaps/>
          <w:kern w:val="24"/>
          <w:sz w:val="18"/>
          <w:szCs w:val="20"/>
        </w:rPr>
        <w:t>.</w:t>
      </w:r>
    </w:p>
    <w:p w:rsidR="003C08CC" w:rsidRDefault="003C08C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ve staré češtině měla koncovku </w:t>
      </w:r>
      <w:r w:rsidRPr="00916D0E">
        <w:rPr>
          <w:rFonts w:ascii="Cambria" w:hAnsi="Cambria"/>
          <w:b/>
          <w:i/>
          <w:sz w:val="20"/>
          <w:szCs w:val="20"/>
        </w:rPr>
        <w:t>-u</w:t>
      </w:r>
      <w:r w:rsidRPr="0088791B">
        <w:rPr>
          <w:rFonts w:ascii="Cambria" w:hAnsi="Cambria"/>
          <w:sz w:val="20"/>
          <w:szCs w:val="20"/>
        </w:rPr>
        <w:t xml:space="preserve"> (vznikla denazalizací nosového </w:t>
      </w:r>
      <w:r w:rsidRPr="00916D0E">
        <w:rPr>
          <w:rFonts w:ascii="Cambria" w:hAnsi="Cambria"/>
          <w:i/>
          <w:sz w:val="20"/>
          <w:szCs w:val="20"/>
        </w:rPr>
        <w:t>o</w:t>
      </w:r>
      <w:r w:rsidRPr="0088791B">
        <w:rPr>
          <w:rFonts w:ascii="Cambria" w:hAnsi="Cambria"/>
          <w:sz w:val="20"/>
          <w:szCs w:val="20"/>
        </w:rPr>
        <w:t xml:space="preserve">), pouze 5 atematických sloves mělo koncovku </w:t>
      </w:r>
      <w:r>
        <w:rPr>
          <w:rFonts w:ascii="Cambria" w:hAnsi="Cambria"/>
          <w:b/>
          <w:i/>
          <w:sz w:val="20"/>
          <w:szCs w:val="20"/>
        </w:rPr>
        <w:noBreakHyphen/>
      </w:r>
      <w:r w:rsidRPr="00916D0E">
        <w:rPr>
          <w:rFonts w:ascii="Cambria" w:hAnsi="Cambria"/>
          <w:b/>
          <w:i/>
          <w:sz w:val="20"/>
          <w:szCs w:val="20"/>
        </w:rPr>
        <w:t>m</w:t>
      </w:r>
    </w:p>
    <w:p w:rsidR="003C08CC" w:rsidRPr="0088791B" w:rsidRDefault="003C08C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v</w:t>
      </w:r>
      <w:r w:rsidRPr="0088791B">
        <w:rPr>
          <w:rFonts w:ascii="Cambria" w:hAnsi="Cambria"/>
          <w:sz w:val="20"/>
          <w:szCs w:val="20"/>
        </w:rPr>
        <w:t> historické době se tato koncovka analogicky šíří i k ostatním slovesům. Tv</w:t>
      </w:r>
      <w:r w:rsidR="008D5D28">
        <w:rPr>
          <w:rFonts w:ascii="Cambria" w:hAnsi="Cambria"/>
          <w:sz w:val="20"/>
          <w:szCs w:val="20"/>
        </w:rPr>
        <w:t>arovou analogií s tvary 2. a 3. </w:t>
      </w:r>
      <w:r w:rsidRPr="0088791B">
        <w:rPr>
          <w:rFonts w:ascii="Cambria" w:hAnsi="Cambria"/>
          <w:sz w:val="20"/>
          <w:szCs w:val="20"/>
        </w:rPr>
        <w:t>osoby (</w:t>
      </w:r>
      <w:r w:rsidRPr="00916D0E">
        <w:rPr>
          <w:rFonts w:ascii="Cambria" w:hAnsi="Cambria"/>
          <w:i/>
          <w:sz w:val="20"/>
          <w:szCs w:val="20"/>
        </w:rPr>
        <w:t>děláš, dělá</w:t>
      </w:r>
      <w:r w:rsidRPr="0088791B">
        <w:rPr>
          <w:rFonts w:ascii="Cambria" w:hAnsi="Cambria"/>
          <w:sz w:val="20"/>
          <w:szCs w:val="20"/>
        </w:rPr>
        <w:t>) vznikla kvantita hlásky (</w:t>
      </w:r>
      <w:r w:rsidRPr="00916D0E">
        <w:rPr>
          <w:rFonts w:ascii="Cambria" w:hAnsi="Cambria"/>
          <w:i/>
          <w:sz w:val="20"/>
          <w:szCs w:val="20"/>
        </w:rPr>
        <w:t xml:space="preserve">dělám </w:t>
      </w:r>
      <w:r w:rsidRPr="00916D0E">
        <w:rPr>
          <w:rFonts w:ascii="Cambria" w:hAnsi="Cambria"/>
          <w:sz w:val="20"/>
          <w:szCs w:val="20"/>
        </w:rPr>
        <w:t>vs.</w:t>
      </w:r>
      <w:r w:rsidRPr="00916D0E">
        <w:rPr>
          <w:rFonts w:ascii="Cambria" w:hAnsi="Cambria"/>
          <w:i/>
          <w:sz w:val="20"/>
          <w:szCs w:val="20"/>
        </w:rPr>
        <w:t xml:space="preserve"> dělaju</w:t>
      </w:r>
      <w:r w:rsidRPr="0088791B">
        <w:rPr>
          <w:rFonts w:ascii="Cambria" w:hAnsi="Cambria"/>
          <w:sz w:val="20"/>
          <w:szCs w:val="20"/>
        </w:rPr>
        <w:t>)</w:t>
      </w:r>
    </w:p>
    <w:p w:rsidR="003C08CC" w:rsidRPr="0088791B" w:rsidRDefault="003C08C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po monoftongizaci </w:t>
      </w:r>
      <w:r w:rsidRPr="00916D0E">
        <w:rPr>
          <w:rFonts w:ascii="Cambria" w:hAnsi="Cambria"/>
          <w:i/>
          <w:sz w:val="20"/>
          <w:szCs w:val="20"/>
        </w:rPr>
        <w:t>ie &gt; í</w:t>
      </w:r>
      <w:r w:rsidRPr="0088791B">
        <w:rPr>
          <w:rFonts w:ascii="Cambria" w:hAnsi="Cambria"/>
          <w:sz w:val="20"/>
          <w:szCs w:val="20"/>
        </w:rPr>
        <w:t xml:space="preserve"> přišla další možnost analogie – koncovka </w:t>
      </w:r>
      <w:r w:rsidRPr="003C08CC">
        <w:rPr>
          <w:rFonts w:ascii="Cambria" w:hAnsi="Cambria"/>
          <w:i/>
          <w:sz w:val="20"/>
          <w:szCs w:val="20"/>
        </w:rPr>
        <w:noBreakHyphen/>
        <w:t xml:space="preserve">m </w:t>
      </w:r>
      <w:r w:rsidRPr="0088791B">
        <w:rPr>
          <w:rFonts w:ascii="Cambria" w:hAnsi="Cambria"/>
          <w:sz w:val="20"/>
          <w:szCs w:val="20"/>
        </w:rPr>
        <w:t xml:space="preserve">pronikla i do 5. třídy k vz. </w:t>
      </w:r>
      <w:r w:rsidRPr="00916D0E">
        <w:rPr>
          <w:rFonts w:ascii="Cambria" w:hAnsi="Cambria"/>
          <w:i/>
          <w:sz w:val="20"/>
          <w:szCs w:val="20"/>
        </w:rPr>
        <w:t>sázíš</w:t>
      </w:r>
      <w:r w:rsidR="008D5D28">
        <w:rPr>
          <w:rFonts w:ascii="Cambria" w:hAnsi="Cambria"/>
          <w:sz w:val="20"/>
          <w:szCs w:val="20"/>
        </w:rPr>
        <w:t xml:space="preserve"> a </w:t>
      </w:r>
      <w:r w:rsidRPr="0088791B">
        <w:rPr>
          <w:rFonts w:ascii="Cambria" w:hAnsi="Cambria"/>
          <w:sz w:val="20"/>
          <w:szCs w:val="20"/>
        </w:rPr>
        <w:t xml:space="preserve">projevila se ve 4. třídě. Do 15. století byly běžné novotvary s </w:t>
      </w:r>
      <w:r w:rsidRPr="003C08CC">
        <w:rPr>
          <w:rFonts w:ascii="Cambria" w:hAnsi="Cambria"/>
          <w:i/>
          <w:sz w:val="20"/>
          <w:szCs w:val="20"/>
        </w:rPr>
        <w:noBreakHyphen/>
        <w:t>m</w:t>
      </w:r>
    </w:p>
    <w:p w:rsidR="003C08CC" w:rsidRDefault="003C08C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tvarová uniformita </w:t>
      </w:r>
      <w:r>
        <w:rPr>
          <w:rFonts w:ascii="Cambria" w:hAnsi="Cambria"/>
          <w:sz w:val="20"/>
          <w:szCs w:val="20"/>
        </w:rPr>
        <w:t>– u</w:t>
      </w:r>
      <w:r w:rsidRPr="0088791B">
        <w:rPr>
          <w:rFonts w:ascii="Cambria" w:hAnsi="Cambria"/>
          <w:sz w:val="20"/>
          <w:szCs w:val="20"/>
        </w:rPr>
        <w:t xml:space="preserve"> vz. </w:t>
      </w:r>
      <w:r w:rsidRPr="00916D0E">
        <w:rPr>
          <w:rFonts w:ascii="Cambria" w:hAnsi="Cambria"/>
          <w:i/>
          <w:sz w:val="20"/>
          <w:szCs w:val="20"/>
        </w:rPr>
        <w:t>mazati</w:t>
      </w:r>
      <w:r w:rsidRPr="0088791B">
        <w:rPr>
          <w:rFonts w:ascii="Cambria" w:hAnsi="Cambria"/>
          <w:sz w:val="20"/>
          <w:szCs w:val="20"/>
        </w:rPr>
        <w:t xml:space="preserve"> se objevuje v 1. os. </w:t>
      </w:r>
      <w:proofErr w:type="gramStart"/>
      <w:r w:rsidRPr="0088791B">
        <w:rPr>
          <w:rFonts w:ascii="Cambria" w:hAnsi="Cambria"/>
          <w:sz w:val="20"/>
          <w:szCs w:val="20"/>
        </w:rPr>
        <w:t>sg.</w:t>
      </w:r>
      <w:proofErr w:type="gramEnd"/>
      <w:r w:rsidRPr="0088791B">
        <w:rPr>
          <w:rFonts w:ascii="Cambria" w:hAnsi="Cambria"/>
          <w:sz w:val="20"/>
          <w:szCs w:val="20"/>
        </w:rPr>
        <w:t xml:space="preserve"> koncovka </w:t>
      </w:r>
      <w:r w:rsidRPr="003C08CC">
        <w:rPr>
          <w:rFonts w:ascii="Cambria" w:hAnsi="Cambria"/>
          <w:i/>
          <w:sz w:val="20"/>
          <w:szCs w:val="20"/>
        </w:rPr>
        <w:noBreakHyphen/>
        <w:t xml:space="preserve">i </w:t>
      </w:r>
      <w:r w:rsidRPr="0088791B">
        <w:rPr>
          <w:rFonts w:ascii="Cambria" w:hAnsi="Cambria"/>
          <w:sz w:val="20"/>
          <w:szCs w:val="20"/>
        </w:rPr>
        <w:t xml:space="preserve">pod vlivem vz. </w:t>
      </w:r>
      <w:r w:rsidRPr="003C08CC">
        <w:rPr>
          <w:rFonts w:ascii="Cambria" w:hAnsi="Cambria"/>
          <w:i/>
          <w:sz w:val="20"/>
          <w:szCs w:val="20"/>
        </w:rPr>
        <w:t>kryji</w:t>
      </w:r>
      <w:r w:rsidRPr="0088791B">
        <w:rPr>
          <w:rFonts w:ascii="Cambria" w:hAnsi="Cambria"/>
          <w:sz w:val="20"/>
          <w:szCs w:val="20"/>
        </w:rPr>
        <w:t xml:space="preserve">. Od 17. století se opět začíná používat i původní tvar </w:t>
      </w:r>
      <w:r w:rsidRPr="003C08CC">
        <w:rPr>
          <w:rFonts w:ascii="Cambria" w:hAnsi="Cambria"/>
          <w:i/>
          <w:sz w:val="20"/>
          <w:szCs w:val="20"/>
        </w:rPr>
        <w:t>mažu</w:t>
      </w:r>
      <w:r w:rsidRPr="0088791B">
        <w:rPr>
          <w:rFonts w:ascii="Cambria" w:hAnsi="Cambria"/>
          <w:sz w:val="20"/>
          <w:szCs w:val="20"/>
        </w:rPr>
        <w:t xml:space="preserve"> (</w:t>
      </w:r>
      <w:r w:rsidRPr="003C08CC">
        <w:rPr>
          <w:rFonts w:ascii="Cambria" w:hAnsi="Cambria"/>
          <w:i/>
          <w:sz w:val="20"/>
          <w:szCs w:val="20"/>
        </w:rPr>
        <w:t>mažu</w:t>
      </w:r>
      <w:r w:rsidRPr="0088791B">
        <w:rPr>
          <w:rFonts w:ascii="Cambria" w:hAnsi="Cambria"/>
          <w:sz w:val="20"/>
          <w:szCs w:val="20"/>
        </w:rPr>
        <w:t xml:space="preserve"> i </w:t>
      </w:r>
      <w:r w:rsidRPr="003C08CC">
        <w:rPr>
          <w:rFonts w:ascii="Cambria" w:hAnsi="Cambria"/>
          <w:i/>
          <w:sz w:val="20"/>
          <w:szCs w:val="20"/>
        </w:rPr>
        <w:t>maži</w:t>
      </w:r>
      <w:r w:rsidRPr="0088791B">
        <w:rPr>
          <w:rFonts w:ascii="Cambria" w:hAnsi="Cambria"/>
          <w:sz w:val="20"/>
          <w:szCs w:val="20"/>
        </w:rPr>
        <w:t>)</w:t>
      </w:r>
    </w:p>
    <w:p w:rsidR="003C08CC" w:rsidRPr="00916D0E" w:rsidRDefault="003C08CC" w:rsidP="003C08CC">
      <w:pPr>
        <w:rPr>
          <w:rFonts w:ascii="Cambria" w:hAnsi="Cambria"/>
          <w:b/>
          <w:smallCaps/>
          <w:kern w:val="24"/>
          <w:sz w:val="18"/>
          <w:szCs w:val="20"/>
        </w:rPr>
      </w:pPr>
      <w:r w:rsidRPr="00916D0E">
        <w:rPr>
          <w:rFonts w:ascii="Cambria" w:hAnsi="Cambria"/>
          <w:b/>
          <w:smallCaps/>
          <w:kern w:val="24"/>
          <w:sz w:val="18"/>
          <w:szCs w:val="20"/>
        </w:rPr>
        <w:t xml:space="preserve">1. os. </w:t>
      </w:r>
      <w:proofErr w:type="gramStart"/>
      <w:r w:rsidRPr="00916D0E">
        <w:rPr>
          <w:rFonts w:ascii="Cambria" w:hAnsi="Cambria"/>
          <w:b/>
          <w:smallCaps/>
          <w:kern w:val="24"/>
          <w:sz w:val="18"/>
          <w:szCs w:val="20"/>
        </w:rPr>
        <w:t>pl</w:t>
      </w:r>
      <w:proofErr w:type="gramEnd"/>
      <w:r w:rsidRPr="00916D0E">
        <w:rPr>
          <w:rFonts w:ascii="Cambria" w:hAnsi="Cambria"/>
          <w:b/>
          <w:smallCaps/>
          <w:kern w:val="24"/>
          <w:sz w:val="18"/>
          <w:szCs w:val="20"/>
        </w:rPr>
        <w:t>.</w:t>
      </w:r>
    </w:p>
    <w:p w:rsidR="003C08CC" w:rsidRDefault="003C08C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pův. slovanské koncovky jsou </w:t>
      </w:r>
      <w:r w:rsidRPr="003C08CC">
        <w:rPr>
          <w:rFonts w:ascii="Cambria" w:hAnsi="Cambria"/>
          <w:i/>
          <w:sz w:val="20"/>
          <w:szCs w:val="20"/>
        </w:rPr>
        <w:t>-me, -my, -m</w:t>
      </w:r>
    </w:p>
    <w:p w:rsidR="003C08CC" w:rsidRDefault="003C08C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v</w:t>
      </w:r>
      <w:r w:rsidRPr="0088791B">
        <w:rPr>
          <w:rFonts w:ascii="Cambria" w:hAnsi="Cambria"/>
          <w:sz w:val="20"/>
          <w:szCs w:val="20"/>
        </w:rPr>
        <w:t xml:space="preserve">e staré češtině se objevily </w:t>
      </w:r>
      <w:r w:rsidRPr="003C08CC">
        <w:rPr>
          <w:rFonts w:ascii="Cambria" w:hAnsi="Cambria"/>
          <w:i/>
          <w:sz w:val="20"/>
          <w:szCs w:val="20"/>
        </w:rPr>
        <w:t>-m, -me, -my</w:t>
      </w:r>
    </w:p>
    <w:p w:rsidR="003C08CC" w:rsidRPr="0088791B" w:rsidRDefault="003C08C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d</w:t>
      </w:r>
      <w:r w:rsidRPr="0088791B">
        <w:rPr>
          <w:rFonts w:ascii="Cambria" w:hAnsi="Cambria"/>
          <w:sz w:val="20"/>
          <w:szCs w:val="20"/>
        </w:rPr>
        <w:t xml:space="preserve">nes jsou zachovány všechny koncovky, </w:t>
      </w:r>
      <w:r w:rsidRPr="003C08CC">
        <w:rPr>
          <w:rFonts w:ascii="Cambria" w:hAnsi="Cambria"/>
          <w:i/>
          <w:sz w:val="20"/>
          <w:szCs w:val="20"/>
        </w:rPr>
        <w:t>-my</w:t>
      </w:r>
      <w:r w:rsidRPr="0088791B">
        <w:rPr>
          <w:rFonts w:ascii="Cambria" w:hAnsi="Cambria"/>
          <w:sz w:val="20"/>
          <w:szCs w:val="20"/>
        </w:rPr>
        <w:t xml:space="preserve"> se užívá v archaických nářečích (východomoravské, lašské)</w:t>
      </w:r>
    </w:p>
    <w:p w:rsidR="003C08CC" w:rsidRPr="00D816DC" w:rsidRDefault="003C08C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v kontaminaci</w:t>
      </w:r>
      <w:r>
        <w:rPr>
          <w:rFonts w:ascii="Cambria" w:hAnsi="Cambria"/>
          <w:sz w:val="20"/>
          <w:szCs w:val="20"/>
        </w:rPr>
        <w:t xml:space="preserve"> s duálem se objevila koncovka </w:t>
      </w:r>
      <w:r w:rsidRPr="003C08CC">
        <w:rPr>
          <w:rFonts w:ascii="Cambria" w:hAnsi="Cambria"/>
          <w:i/>
          <w:sz w:val="20"/>
          <w:szCs w:val="20"/>
        </w:rPr>
        <w:t>-ma</w:t>
      </w:r>
      <w:r w:rsidRPr="0088791B">
        <w:rPr>
          <w:rFonts w:ascii="Cambria" w:hAnsi="Cambria"/>
          <w:sz w:val="20"/>
          <w:szCs w:val="20"/>
        </w:rPr>
        <w:t xml:space="preserve"> (dnes již neproduktivní, jen v nářečí okolo Šumperka)</w:t>
      </w:r>
    </w:p>
    <w:p w:rsidR="003C08CC" w:rsidRDefault="003C08CC" w:rsidP="00D816DC">
      <w:pPr>
        <w:rPr>
          <w:rFonts w:ascii="Cambria" w:hAnsi="Cambria"/>
          <w:b/>
          <w:smallCaps/>
          <w:kern w:val="24"/>
          <w:sz w:val="22"/>
        </w:rPr>
      </w:pPr>
    </w:p>
    <w:p w:rsidR="00347C6A" w:rsidRPr="00D816DC" w:rsidRDefault="00347C6A" w:rsidP="00D816DC">
      <w:pPr>
        <w:rPr>
          <w:rFonts w:ascii="Cambria" w:hAnsi="Cambria"/>
          <w:b/>
          <w:smallCaps/>
          <w:kern w:val="24"/>
          <w:sz w:val="22"/>
        </w:rPr>
      </w:pPr>
      <w:r w:rsidRPr="00D816DC">
        <w:rPr>
          <w:rFonts w:ascii="Cambria" w:hAnsi="Cambria"/>
          <w:b/>
          <w:smallCaps/>
          <w:kern w:val="24"/>
          <w:sz w:val="22"/>
        </w:rPr>
        <w:t>Imperativ ve staré češtině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je trojího druhu: </w:t>
      </w:r>
    </w:p>
    <w:tbl>
      <w:tblPr>
        <w:tblW w:w="0" w:type="auto"/>
        <w:tblInd w:w="1440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962"/>
        <w:gridCol w:w="1962"/>
        <w:gridCol w:w="1962"/>
        <w:gridCol w:w="1963"/>
      </w:tblGrid>
      <w:tr w:rsidR="00347C6A" w:rsidRPr="0088791B"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A6374A">
            <w:pPr>
              <w:pStyle w:val="Zkladntext"/>
              <w:spacing w:after="40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A6374A">
            <w:pPr>
              <w:pStyle w:val="Zkladntext"/>
              <w:spacing w:after="4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1. a 2. třída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A6374A">
            <w:pPr>
              <w:pStyle w:val="Zkladntext"/>
              <w:spacing w:after="4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4. třída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A6374A">
            <w:pPr>
              <w:pStyle w:val="Zkladntext"/>
              <w:spacing w:after="4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3. a 5. třída</w:t>
            </w:r>
          </w:p>
        </w:tc>
      </w:tr>
      <w:tr w:rsidR="00347C6A" w:rsidRPr="0088791B"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A6374A">
            <w:pPr>
              <w:pStyle w:val="Zkladntext"/>
              <w:spacing w:after="4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 xml:space="preserve">2. + 3. os. </w:t>
            </w: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sg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A6374A">
            <w:pPr>
              <w:pStyle w:val="Zkladntext"/>
              <w:spacing w:after="4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-i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A6374A">
            <w:pPr>
              <w:pStyle w:val="Zkladntext"/>
              <w:spacing w:after="4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-i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A6374A">
            <w:pPr>
              <w:pStyle w:val="Zkladntext"/>
              <w:spacing w:after="4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-j</w:t>
            </w:r>
          </w:p>
        </w:tc>
      </w:tr>
      <w:tr w:rsidR="00347C6A" w:rsidRPr="0088791B"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A6374A">
            <w:pPr>
              <w:pStyle w:val="Zkladntext"/>
              <w:spacing w:after="4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 xml:space="preserve">1. os. </w:t>
            </w: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pl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A6374A">
            <w:pPr>
              <w:pStyle w:val="Zkladntext"/>
              <w:spacing w:after="4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-ěm, -ěme, -ěmy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A6374A">
            <w:pPr>
              <w:pStyle w:val="Zkladntext"/>
              <w:spacing w:after="4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-im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A6374A">
            <w:pPr>
              <w:pStyle w:val="Zkladntext"/>
              <w:spacing w:after="4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-jme</w:t>
            </w:r>
          </w:p>
        </w:tc>
      </w:tr>
      <w:tr w:rsidR="00347C6A" w:rsidRPr="0088791B"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A6374A">
            <w:pPr>
              <w:pStyle w:val="Zkladntext"/>
              <w:spacing w:after="4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 xml:space="preserve">2. + 3. os. </w:t>
            </w:r>
            <w:proofErr w:type="gramStart"/>
            <w:r w:rsidRPr="0088791B">
              <w:rPr>
                <w:rFonts w:ascii="Cambria" w:hAnsi="Cambria"/>
                <w:sz w:val="20"/>
                <w:szCs w:val="20"/>
              </w:rPr>
              <w:t>pl</w:t>
            </w:r>
            <w:proofErr w:type="gramEnd"/>
            <w:r w:rsidRPr="0088791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A6374A">
            <w:pPr>
              <w:pStyle w:val="Zkladntext"/>
              <w:spacing w:after="4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-ěte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A6374A">
            <w:pPr>
              <w:pStyle w:val="Zkladntext"/>
              <w:spacing w:after="4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-ite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C6A" w:rsidRPr="0088791B" w:rsidRDefault="00347C6A" w:rsidP="00A6374A">
            <w:pPr>
              <w:pStyle w:val="Zkladntext"/>
              <w:spacing w:after="4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- jte, -jvě., -jta</w:t>
            </w:r>
          </w:p>
        </w:tc>
      </w:tr>
    </w:tbl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do nové češtiny se nezachovalo –</w:t>
      </w:r>
      <w:r w:rsidR="00A6374A">
        <w:rPr>
          <w:rFonts w:ascii="Cambria" w:hAnsi="Cambria"/>
          <w:sz w:val="20"/>
          <w:szCs w:val="20"/>
        </w:rPr>
        <w:t xml:space="preserve"> </w:t>
      </w:r>
      <w:r w:rsidRPr="0088791B">
        <w:rPr>
          <w:rFonts w:ascii="Cambria" w:hAnsi="Cambria"/>
          <w:sz w:val="20"/>
          <w:szCs w:val="20"/>
        </w:rPr>
        <w:t xml:space="preserve">i v 2. a 3. osobě (zachovalo se jen tam, kde by bylo obtížné vyslovit tvar bez samohlásky – </w:t>
      </w:r>
      <w:r w:rsidRPr="00301079">
        <w:rPr>
          <w:rFonts w:ascii="Cambria" w:hAnsi="Cambria"/>
          <w:i/>
          <w:sz w:val="20"/>
          <w:szCs w:val="20"/>
        </w:rPr>
        <w:t>tři, tni, tiskni</w:t>
      </w:r>
      <w:r w:rsidRPr="0088791B">
        <w:rPr>
          <w:rFonts w:ascii="Cambria" w:hAnsi="Cambria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snaha zvýraznit bezkoncovkový imperativ – konsonantické alternace (</w:t>
      </w:r>
      <w:r w:rsidRPr="00301079">
        <w:rPr>
          <w:rFonts w:ascii="Cambria" w:hAnsi="Cambria"/>
          <w:i/>
          <w:sz w:val="20"/>
          <w:szCs w:val="20"/>
        </w:rPr>
        <w:t>pomož, vož</w:t>
      </w:r>
      <w:r w:rsidRPr="0088791B">
        <w:rPr>
          <w:rFonts w:ascii="Cambria" w:hAnsi="Cambria"/>
          <w:sz w:val="20"/>
          <w:szCs w:val="20"/>
        </w:rPr>
        <w:t xml:space="preserve">). Nejvýraznější zakončení imperativu – přidání </w:t>
      </w:r>
      <w:r w:rsidR="00301079" w:rsidRPr="00301079">
        <w:rPr>
          <w:rFonts w:ascii="Cambria" w:hAnsi="Cambria"/>
          <w:i/>
          <w:sz w:val="20"/>
          <w:szCs w:val="20"/>
        </w:rPr>
        <w:noBreakHyphen/>
      </w:r>
      <w:r w:rsidRPr="00301079">
        <w:rPr>
          <w:rFonts w:ascii="Cambria" w:hAnsi="Cambria"/>
          <w:i/>
          <w:sz w:val="20"/>
          <w:szCs w:val="20"/>
        </w:rPr>
        <w:t>j</w:t>
      </w:r>
      <w:r w:rsidRPr="0088791B">
        <w:rPr>
          <w:rFonts w:ascii="Cambria" w:hAnsi="Cambria"/>
          <w:sz w:val="20"/>
          <w:szCs w:val="20"/>
        </w:rPr>
        <w:t xml:space="preserve"> (</w:t>
      </w:r>
      <w:r w:rsidRPr="00301079">
        <w:rPr>
          <w:rFonts w:ascii="Cambria" w:hAnsi="Cambria"/>
          <w:i/>
          <w:sz w:val="20"/>
          <w:szCs w:val="20"/>
        </w:rPr>
        <w:t>kolébaj</w:t>
      </w:r>
      <w:r w:rsidRPr="0088791B">
        <w:rPr>
          <w:rFonts w:ascii="Cambria" w:hAnsi="Cambria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imperativ 3. os. </w:t>
      </w:r>
      <w:proofErr w:type="gramStart"/>
      <w:r w:rsidRPr="00301079">
        <w:rPr>
          <w:rFonts w:ascii="Cambria" w:hAnsi="Cambria"/>
          <w:i/>
          <w:sz w:val="20"/>
          <w:szCs w:val="20"/>
        </w:rPr>
        <w:t>byl</w:t>
      </w:r>
      <w:proofErr w:type="gramEnd"/>
      <w:r w:rsidRPr="00301079">
        <w:rPr>
          <w:rFonts w:ascii="Cambria" w:hAnsi="Cambria"/>
          <w:i/>
          <w:sz w:val="20"/>
          <w:szCs w:val="20"/>
        </w:rPr>
        <w:t xml:space="preserve"> </w:t>
      </w:r>
      <w:r w:rsidRPr="0088791B">
        <w:rPr>
          <w:rFonts w:ascii="Cambria" w:hAnsi="Cambria"/>
          <w:sz w:val="20"/>
          <w:szCs w:val="20"/>
        </w:rPr>
        <w:t xml:space="preserve">později nahrazen opisem </w:t>
      </w:r>
      <w:r w:rsidRPr="00301079">
        <w:rPr>
          <w:rFonts w:ascii="Cambria" w:hAnsi="Cambria"/>
          <w:i/>
          <w:sz w:val="20"/>
          <w:szCs w:val="20"/>
        </w:rPr>
        <w:t>ať</w:t>
      </w:r>
      <w:r w:rsidRPr="0088791B">
        <w:rPr>
          <w:rFonts w:ascii="Cambria" w:hAnsi="Cambria"/>
          <w:sz w:val="20"/>
          <w:szCs w:val="20"/>
        </w:rPr>
        <w:t xml:space="preserve"> + indikativ</w:t>
      </w:r>
    </w:p>
    <w:p w:rsidR="00D816DC" w:rsidRDefault="00D816DC" w:rsidP="003C08CC">
      <w:pPr>
        <w:pStyle w:val="Zkladntext"/>
        <w:spacing w:after="40"/>
        <w:jc w:val="both"/>
        <w:rPr>
          <w:rFonts w:ascii="Cambria" w:hAnsi="Cambria"/>
          <w:b/>
          <w:sz w:val="20"/>
          <w:szCs w:val="20"/>
        </w:rPr>
      </w:pPr>
    </w:p>
    <w:p w:rsidR="003C08CC" w:rsidRPr="003C08CC" w:rsidRDefault="009E7B2D" w:rsidP="003C08CC">
      <w:pPr>
        <w:pStyle w:val="Zkladntext"/>
        <w:spacing w:after="40"/>
        <w:jc w:val="both"/>
        <w:rPr>
          <w:rFonts w:ascii="Cambria" w:hAnsi="Cambria"/>
          <w:b/>
          <w:smallCaps/>
          <w:kern w:val="24"/>
          <w:sz w:val="22"/>
        </w:rPr>
      </w:pPr>
      <w:r>
        <w:rPr>
          <w:rFonts w:ascii="Cambria" w:hAnsi="Cambria"/>
          <w:b/>
          <w:smallCaps/>
          <w:kern w:val="24"/>
          <w:sz w:val="22"/>
        </w:rPr>
        <w:t>A</w:t>
      </w:r>
      <w:r w:rsidR="003C08CC" w:rsidRPr="003C08CC">
        <w:rPr>
          <w:rFonts w:ascii="Cambria" w:hAnsi="Cambria"/>
          <w:b/>
          <w:smallCaps/>
          <w:kern w:val="24"/>
          <w:sz w:val="22"/>
        </w:rPr>
        <w:t>orist</w:t>
      </w:r>
    </w:p>
    <w:p w:rsidR="003C08CC" w:rsidRPr="008D2DAC" w:rsidRDefault="003C08C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jednoduchý minulý čas, který se tvořil převážně od sloves dokonavých, vyjadřuje minulý ukončený dě</w:t>
      </w:r>
      <w:r>
        <w:rPr>
          <w:rFonts w:ascii="Cambria" w:hAnsi="Cambria"/>
          <w:sz w:val="20"/>
          <w:szCs w:val="20"/>
        </w:rPr>
        <w:t>j. Označoval prostý děj minulý</w:t>
      </w:r>
    </w:p>
    <w:p w:rsidR="003C08CC" w:rsidRDefault="003C08C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bCs/>
          <w:i/>
          <w:iCs/>
          <w:sz w:val="20"/>
          <w:szCs w:val="20"/>
        </w:rPr>
        <w:t>a</w:t>
      </w:r>
      <w:r w:rsidRPr="0088791B">
        <w:rPr>
          <w:rFonts w:ascii="Cambria" w:hAnsi="Cambria"/>
          <w:b/>
          <w:bCs/>
          <w:i/>
          <w:iCs/>
          <w:sz w:val="20"/>
          <w:szCs w:val="20"/>
        </w:rPr>
        <w:t>orist asigmatický (silný)</w:t>
      </w:r>
      <w:r w:rsidRPr="0088791B">
        <w:rPr>
          <w:rFonts w:ascii="Cambria" w:hAnsi="Cambria"/>
          <w:sz w:val="20"/>
          <w:szCs w:val="20"/>
        </w:rPr>
        <w:t xml:space="preserve"> – u sloves, jejichž kmen končí souhláskou (</w:t>
      </w:r>
      <w:r w:rsidRPr="004D464A">
        <w:rPr>
          <w:rFonts w:ascii="Cambria" w:hAnsi="Cambria"/>
          <w:i/>
          <w:sz w:val="20"/>
          <w:szCs w:val="20"/>
        </w:rPr>
        <w:t>ved, vede, vede, vedom</w:t>
      </w:r>
      <w:r w:rsidRPr="0088791B">
        <w:rPr>
          <w:rFonts w:ascii="Cambria" w:hAnsi="Cambria"/>
          <w:sz w:val="20"/>
          <w:szCs w:val="20"/>
        </w:rPr>
        <w:t>…). Tento typ začal na začátku historické doby zanikat pro množství ho</w:t>
      </w:r>
      <w:r>
        <w:rPr>
          <w:rFonts w:ascii="Cambria" w:hAnsi="Cambria"/>
          <w:sz w:val="20"/>
          <w:szCs w:val="20"/>
        </w:rPr>
        <w:t>monymních tvarů</w:t>
      </w:r>
    </w:p>
    <w:p w:rsidR="009E7B2D" w:rsidRPr="009E7B2D" w:rsidRDefault="003C08C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bCs/>
          <w:i/>
          <w:iCs/>
          <w:sz w:val="20"/>
          <w:szCs w:val="20"/>
        </w:rPr>
        <w:t>a</w:t>
      </w:r>
      <w:r w:rsidRPr="0088791B">
        <w:rPr>
          <w:rFonts w:ascii="Cambria" w:hAnsi="Cambria"/>
          <w:b/>
          <w:bCs/>
          <w:i/>
          <w:iCs/>
          <w:sz w:val="20"/>
          <w:szCs w:val="20"/>
        </w:rPr>
        <w:t>orist sigmatický (slabý)</w:t>
      </w:r>
      <w:r w:rsidRPr="0088791B">
        <w:rPr>
          <w:rFonts w:ascii="Cambria" w:hAnsi="Cambria"/>
          <w:sz w:val="20"/>
          <w:szCs w:val="20"/>
        </w:rPr>
        <w:t xml:space="preserve"> – u sloves s otevřeným </w:t>
      </w:r>
      <w:r>
        <w:rPr>
          <w:rFonts w:ascii="Cambria" w:hAnsi="Cambria"/>
          <w:sz w:val="20"/>
          <w:szCs w:val="20"/>
        </w:rPr>
        <w:t xml:space="preserve">kmenem, nazývá se podle hlásky </w:t>
      </w:r>
      <w:r w:rsidRPr="004D464A">
        <w:rPr>
          <w:rFonts w:ascii="Cambria" w:hAnsi="Cambria"/>
          <w:i/>
          <w:sz w:val="20"/>
          <w:szCs w:val="20"/>
        </w:rPr>
        <w:noBreakHyphen/>
        <w:t>s-</w:t>
      </w:r>
      <w:r w:rsidRPr="0088791B">
        <w:rPr>
          <w:rFonts w:ascii="Cambria" w:hAnsi="Cambria"/>
          <w:sz w:val="20"/>
          <w:szCs w:val="20"/>
        </w:rPr>
        <w:t>, která se původně vyskytovala ve většině přípon (palatalizovala se v ch). Aorist sigmatický mladší se vyskytuje u sloves, která původně tvořila asigmatický aorist (s kmenem uzavřeným). Měl koncovky a</w:t>
      </w:r>
      <w:r w:rsidR="008D5D28">
        <w:rPr>
          <w:rFonts w:ascii="Cambria" w:hAnsi="Cambria"/>
          <w:sz w:val="20"/>
          <w:szCs w:val="20"/>
        </w:rPr>
        <w:t>oristu sigmatického (hl. v 2. a </w:t>
      </w:r>
      <w:r w:rsidRPr="0088791B">
        <w:rPr>
          <w:rFonts w:ascii="Cambria" w:hAnsi="Cambria"/>
          <w:sz w:val="20"/>
          <w:szCs w:val="20"/>
        </w:rPr>
        <w:t xml:space="preserve">3. os. </w:t>
      </w:r>
      <w:proofErr w:type="gramStart"/>
      <w:r w:rsidRPr="0088791B">
        <w:rPr>
          <w:rFonts w:ascii="Cambria" w:hAnsi="Cambria"/>
          <w:sz w:val="20"/>
          <w:szCs w:val="20"/>
        </w:rPr>
        <w:t>sg.</w:t>
      </w:r>
      <w:proofErr w:type="gramEnd"/>
      <w:r w:rsidRPr="0088791B">
        <w:rPr>
          <w:rFonts w:ascii="Cambria" w:hAnsi="Cambria"/>
          <w:sz w:val="20"/>
          <w:szCs w:val="20"/>
        </w:rPr>
        <w:t xml:space="preserve"> – koncovka </w:t>
      </w:r>
      <w:r w:rsidRPr="009E7B2D">
        <w:rPr>
          <w:rFonts w:ascii="Cambria" w:hAnsi="Cambria"/>
          <w:i/>
          <w:sz w:val="20"/>
          <w:szCs w:val="20"/>
        </w:rPr>
        <w:noBreakHyphen/>
        <w:t>e</w:t>
      </w:r>
      <w:r w:rsidRPr="0088791B">
        <w:rPr>
          <w:rFonts w:ascii="Cambria" w:hAnsi="Cambria"/>
          <w:sz w:val="20"/>
          <w:szCs w:val="20"/>
        </w:rPr>
        <w:t>). Vznikl až v době, kd</w:t>
      </w:r>
      <w:r w:rsidR="009E7B2D">
        <w:rPr>
          <w:rFonts w:ascii="Cambria" w:hAnsi="Cambria"/>
          <w:sz w:val="20"/>
          <w:szCs w:val="20"/>
        </w:rPr>
        <w:t>yž už asigmatický aorist zanikl</w:t>
      </w:r>
    </w:p>
    <w:p w:rsidR="003C08CC" w:rsidRPr="0088791B" w:rsidRDefault="009E7B2D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sz w:val="20"/>
          <w:szCs w:val="20"/>
        </w:rPr>
        <w:t>d</w:t>
      </w:r>
      <w:r w:rsidR="003C08CC" w:rsidRPr="0088791B">
        <w:rPr>
          <w:rFonts w:ascii="Cambria" w:hAnsi="Cambria"/>
          <w:sz w:val="20"/>
          <w:szCs w:val="20"/>
        </w:rPr>
        <w:t xml:space="preserve">o nové češtiny se zachoval ustrnulý tvar </w:t>
      </w:r>
      <w:r w:rsidR="003C08CC" w:rsidRPr="004D464A">
        <w:rPr>
          <w:rFonts w:ascii="Cambria" w:hAnsi="Cambria"/>
          <w:i/>
          <w:sz w:val="20"/>
          <w:szCs w:val="20"/>
        </w:rPr>
        <w:t>vece</w:t>
      </w:r>
      <w:r w:rsidR="003C08CC" w:rsidRPr="0088791B">
        <w:rPr>
          <w:rFonts w:ascii="Cambria" w:hAnsi="Cambria"/>
          <w:sz w:val="20"/>
          <w:szCs w:val="20"/>
        </w:rPr>
        <w:t xml:space="preserve"> a dále tvary </w:t>
      </w:r>
      <w:r w:rsidR="003C08CC" w:rsidRPr="004D464A">
        <w:rPr>
          <w:rFonts w:ascii="Cambria" w:hAnsi="Cambria"/>
          <w:i/>
          <w:sz w:val="20"/>
          <w:szCs w:val="20"/>
        </w:rPr>
        <w:t>bych, by, bychom, a byste</w:t>
      </w:r>
    </w:p>
    <w:p w:rsidR="009E7B2D" w:rsidRDefault="009E7B2D" w:rsidP="009E7B2D">
      <w:pPr>
        <w:pStyle w:val="Zkladntext"/>
        <w:spacing w:after="40"/>
        <w:jc w:val="both"/>
        <w:rPr>
          <w:rFonts w:ascii="Cambria" w:hAnsi="Cambria"/>
          <w:b/>
          <w:sz w:val="20"/>
          <w:szCs w:val="20"/>
        </w:rPr>
      </w:pPr>
    </w:p>
    <w:p w:rsidR="009E7B2D" w:rsidRPr="009E7B2D" w:rsidRDefault="009E7B2D" w:rsidP="009E7B2D">
      <w:pPr>
        <w:pStyle w:val="Zkladntext"/>
        <w:spacing w:after="40"/>
        <w:jc w:val="both"/>
        <w:rPr>
          <w:rFonts w:ascii="Cambria" w:hAnsi="Cambria"/>
          <w:b/>
          <w:smallCaps/>
          <w:kern w:val="24"/>
          <w:sz w:val="22"/>
        </w:rPr>
      </w:pPr>
      <w:r>
        <w:rPr>
          <w:rFonts w:ascii="Cambria" w:hAnsi="Cambria"/>
          <w:b/>
          <w:smallCaps/>
          <w:kern w:val="24"/>
          <w:sz w:val="22"/>
        </w:rPr>
        <w:t>I</w:t>
      </w:r>
      <w:r w:rsidR="003C08CC" w:rsidRPr="009E7B2D">
        <w:rPr>
          <w:rFonts w:ascii="Cambria" w:hAnsi="Cambria"/>
          <w:b/>
          <w:smallCaps/>
          <w:kern w:val="24"/>
          <w:sz w:val="22"/>
        </w:rPr>
        <w:t>mperfektum</w:t>
      </w:r>
      <w:r w:rsidRPr="009E7B2D">
        <w:rPr>
          <w:rFonts w:ascii="Cambria" w:hAnsi="Cambria"/>
          <w:b/>
          <w:smallCaps/>
          <w:kern w:val="24"/>
          <w:sz w:val="22"/>
        </w:rPr>
        <w:t xml:space="preserve"> </w:t>
      </w:r>
    </w:p>
    <w:p w:rsidR="009E7B2D" w:rsidRDefault="003C08C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jednoduchý minulý čas, který označoval minulý děj, který probíhal zároveň s jiným dějem</w:t>
      </w:r>
    </w:p>
    <w:p w:rsidR="009E7B2D" w:rsidRDefault="009E7B2D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t</w:t>
      </w:r>
      <w:r w:rsidR="003C08CC" w:rsidRPr="0088791B">
        <w:rPr>
          <w:rFonts w:ascii="Cambria" w:hAnsi="Cambria"/>
          <w:sz w:val="20"/>
          <w:szCs w:val="20"/>
        </w:rPr>
        <w:t>vořil se nejčastěji ze sloves nedokonavých. Pokud se tvořil od sloves dokonavých, vyjadřoval buď opakování (</w:t>
      </w:r>
      <w:r w:rsidR="003C08CC" w:rsidRPr="004D464A">
        <w:rPr>
          <w:rFonts w:ascii="Cambria" w:hAnsi="Cambria"/>
          <w:i/>
          <w:sz w:val="20"/>
          <w:szCs w:val="20"/>
        </w:rPr>
        <w:t>a když vstanieše, naleznieše chléb položený</w:t>
      </w:r>
      <w:r w:rsidR="003C08CC" w:rsidRPr="0088791B">
        <w:rPr>
          <w:rFonts w:ascii="Cambria" w:hAnsi="Cambria"/>
          <w:sz w:val="20"/>
          <w:szCs w:val="20"/>
        </w:rPr>
        <w:t xml:space="preserve"> = </w:t>
      </w:r>
      <w:r w:rsidR="003C08CC" w:rsidRPr="004D464A">
        <w:rPr>
          <w:rFonts w:ascii="Cambria" w:hAnsi="Cambria"/>
          <w:i/>
          <w:sz w:val="20"/>
          <w:szCs w:val="20"/>
        </w:rPr>
        <w:t>kdykoliv vstal, nalezl</w:t>
      </w:r>
      <w:r w:rsidR="003C08CC" w:rsidRPr="0088791B">
        <w:rPr>
          <w:rFonts w:ascii="Cambria" w:hAnsi="Cambria"/>
          <w:sz w:val="20"/>
          <w:szCs w:val="20"/>
        </w:rPr>
        <w:t>), nebo má modální význam (</w:t>
      </w:r>
      <w:r w:rsidR="003C08CC" w:rsidRPr="004D464A">
        <w:rPr>
          <w:rFonts w:ascii="Cambria" w:hAnsi="Cambria"/>
          <w:i/>
          <w:sz w:val="20"/>
          <w:szCs w:val="20"/>
        </w:rPr>
        <w:t>a juž ovšiem utečieše, ale sukně jej črvená prosoči = a už by byl utekl, ale červený šat jej prozradil</w:t>
      </w:r>
      <w:r>
        <w:rPr>
          <w:rFonts w:ascii="Cambria" w:hAnsi="Cambria"/>
          <w:sz w:val="20"/>
          <w:szCs w:val="20"/>
        </w:rPr>
        <w:t>)</w:t>
      </w:r>
    </w:p>
    <w:p w:rsidR="003C08CC" w:rsidRPr="0088791B" w:rsidRDefault="009E7B2D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ve</w:t>
      </w:r>
      <w:r w:rsidR="003C08CC" w:rsidRPr="0088791B">
        <w:rPr>
          <w:rFonts w:ascii="Cambria" w:hAnsi="Cambria"/>
          <w:sz w:val="20"/>
          <w:szCs w:val="20"/>
        </w:rPr>
        <w:t xml:space="preserve"> staré češtině je už v úpadku, tvaroslovné změny a hláskové změny – homonymní tvary 2. a 3. os. </w:t>
      </w:r>
    </w:p>
    <w:tbl>
      <w:tblPr>
        <w:tblW w:w="0" w:type="auto"/>
        <w:jc w:val="center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20"/>
        <w:gridCol w:w="1469"/>
        <w:gridCol w:w="2722"/>
        <w:gridCol w:w="1617"/>
      </w:tblGrid>
      <w:tr w:rsidR="003C08CC" w:rsidRPr="0088791B" w:rsidTr="009E7B2D">
        <w:trPr>
          <w:jc w:val="center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8CC" w:rsidRPr="0088791B" w:rsidRDefault="003C08CC" w:rsidP="00364F31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8CC" w:rsidRPr="0088791B" w:rsidRDefault="003C08CC" w:rsidP="00364F31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sg.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8CC" w:rsidRPr="0088791B" w:rsidRDefault="003C08CC" w:rsidP="00364F31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pl.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8CC" w:rsidRPr="0088791B" w:rsidRDefault="003C08CC" w:rsidP="00364F31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duál</w:t>
            </w:r>
          </w:p>
        </w:tc>
      </w:tr>
      <w:tr w:rsidR="003C08CC" w:rsidRPr="0088791B" w:rsidTr="009E7B2D">
        <w:trPr>
          <w:jc w:val="center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8CC" w:rsidRPr="0088791B" w:rsidRDefault="003C08CC" w:rsidP="00364F31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1.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8CC" w:rsidRPr="0088791B" w:rsidRDefault="003C08CC" w:rsidP="00364F31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ch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8CC" w:rsidRPr="0088791B" w:rsidRDefault="003C08CC" w:rsidP="00364F31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chom/chomy/chome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8CC" w:rsidRPr="0088791B" w:rsidRDefault="003C08CC" w:rsidP="00364F31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chově/a</w:t>
            </w:r>
          </w:p>
        </w:tc>
      </w:tr>
      <w:tr w:rsidR="003C08CC" w:rsidRPr="0088791B" w:rsidTr="009E7B2D">
        <w:trPr>
          <w:jc w:val="center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8CC" w:rsidRPr="0088791B" w:rsidRDefault="003C08CC" w:rsidP="00364F31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2.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8CC" w:rsidRPr="0088791B" w:rsidRDefault="003C08CC" w:rsidP="00364F31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še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8CC" w:rsidRPr="0088791B" w:rsidRDefault="003C08CC" w:rsidP="00364F31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ště/ste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8CC" w:rsidRPr="0088791B" w:rsidRDefault="003C08CC" w:rsidP="00364F31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šta/sta</w:t>
            </w:r>
          </w:p>
        </w:tc>
      </w:tr>
      <w:tr w:rsidR="003C08CC" w:rsidRPr="0088791B" w:rsidTr="009E7B2D">
        <w:trPr>
          <w:jc w:val="center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8CC" w:rsidRPr="0088791B" w:rsidRDefault="003C08CC" w:rsidP="00364F31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3.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8CC" w:rsidRPr="0088791B" w:rsidRDefault="003C08CC" w:rsidP="00364F31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še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8CC" w:rsidRPr="0088791B" w:rsidRDefault="003C08CC" w:rsidP="00364F31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chu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8CC" w:rsidRPr="0088791B" w:rsidRDefault="003C08CC" w:rsidP="00364F31">
            <w:pPr>
              <w:pStyle w:val="Zkladntext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88791B">
              <w:rPr>
                <w:rFonts w:ascii="Cambria" w:hAnsi="Cambria"/>
                <w:sz w:val="20"/>
                <w:szCs w:val="20"/>
              </w:rPr>
              <w:t>šta/sta</w:t>
            </w:r>
          </w:p>
        </w:tc>
      </w:tr>
    </w:tbl>
    <w:p w:rsidR="003C08CC" w:rsidRDefault="003C08CC" w:rsidP="003C08CC">
      <w:pPr>
        <w:pStyle w:val="Zkladntext"/>
        <w:spacing w:after="40"/>
        <w:jc w:val="both"/>
        <w:rPr>
          <w:rFonts w:ascii="Cambria" w:hAnsi="Cambria"/>
          <w:b/>
          <w:sz w:val="20"/>
          <w:szCs w:val="20"/>
        </w:rPr>
      </w:pPr>
    </w:p>
    <w:p w:rsidR="009E7B2D" w:rsidRPr="0088791B" w:rsidRDefault="009E7B2D" w:rsidP="003C08CC">
      <w:pPr>
        <w:pStyle w:val="Zkladntext"/>
        <w:spacing w:after="40"/>
        <w:jc w:val="both"/>
        <w:rPr>
          <w:rFonts w:ascii="Cambria" w:hAnsi="Cambria"/>
          <w:b/>
          <w:sz w:val="20"/>
          <w:szCs w:val="20"/>
        </w:rPr>
      </w:pPr>
    </w:p>
    <w:p w:rsidR="00347C6A" w:rsidRPr="00D816DC" w:rsidRDefault="00347C6A" w:rsidP="00D816DC">
      <w:pPr>
        <w:rPr>
          <w:rFonts w:ascii="Cambria" w:hAnsi="Cambria"/>
          <w:b/>
          <w:smallCaps/>
          <w:kern w:val="24"/>
          <w:sz w:val="22"/>
        </w:rPr>
      </w:pPr>
      <w:r w:rsidRPr="00D816DC">
        <w:rPr>
          <w:rFonts w:ascii="Cambria" w:hAnsi="Cambria"/>
          <w:b/>
          <w:smallCaps/>
          <w:kern w:val="24"/>
          <w:sz w:val="22"/>
        </w:rPr>
        <w:lastRenderedPageBreak/>
        <w:t>Infinitiv</w:t>
      </w:r>
    </w:p>
    <w:p w:rsidR="003C08CC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je původní ustrnulý tv</w:t>
      </w:r>
      <w:r w:rsidR="003C08CC">
        <w:rPr>
          <w:rFonts w:ascii="Cambria" w:hAnsi="Cambria"/>
          <w:sz w:val="20"/>
          <w:szCs w:val="20"/>
        </w:rPr>
        <w:t>ar verbálního substantiva na tь</w:t>
      </w:r>
    </w:p>
    <w:p w:rsidR="00347C6A" w:rsidRPr="0088791B" w:rsidRDefault="003C08CC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s</w:t>
      </w:r>
      <w:r w:rsidR="00347C6A" w:rsidRPr="0088791B">
        <w:rPr>
          <w:rFonts w:ascii="Cambria" w:hAnsi="Cambria"/>
          <w:sz w:val="20"/>
          <w:szCs w:val="20"/>
        </w:rPr>
        <w:t>l</w:t>
      </w:r>
      <w:r>
        <w:rPr>
          <w:rFonts w:ascii="Cambria" w:hAnsi="Cambria"/>
          <w:sz w:val="20"/>
          <w:szCs w:val="20"/>
        </w:rPr>
        <w:t xml:space="preserve">ovanský infinitiv má koncovku </w:t>
      </w:r>
      <w:r w:rsidRPr="003C08CC">
        <w:rPr>
          <w:rFonts w:ascii="Cambria" w:hAnsi="Cambria"/>
          <w:i/>
          <w:sz w:val="20"/>
          <w:szCs w:val="20"/>
        </w:rPr>
        <w:t>-ti</w:t>
      </w:r>
      <w:r w:rsidR="00347C6A" w:rsidRPr="0088791B">
        <w:rPr>
          <w:rFonts w:ascii="Cambria" w:hAnsi="Cambria"/>
          <w:sz w:val="20"/>
          <w:szCs w:val="20"/>
        </w:rPr>
        <w:t xml:space="preserve"> (v nářečích se </w:t>
      </w:r>
      <w:r w:rsidRPr="003C08CC">
        <w:rPr>
          <w:rFonts w:ascii="Cambria" w:hAnsi="Cambria"/>
          <w:i/>
          <w:sz w:val="20"/>
          <w:szCs w:val="20"/>
        </w:rPr>
        <w:t>-</w:t>
      </w:r>
      <w:r w:rsidR="00347C6A" w:rsidRPr="003C08CC">
        <w:rPr>
          <w:rFonts w:ascii="Cambria" w:hAnsi="Cambria"/>
          <w:i/>
          <w:sz w:val="20"/>
          <w:szCs w:val="20"/>
        </w:rPr>
        <w:t xml:space="preserve">i </w:t>
      </w:r>
      <w:r w:rsidR="00347C6A" w:rsidRPr="0088791B">
        <w:rPr>
          <w:rFonts w:ascii="Cambria" w:hAnsi="Cambria"/>
          <w:sz w:val="20"/>
          <w:szCs w:val="20"/>
        </w:rPr>
        <w:t xml:space="preserve">odsouvá, proto v nich infinitiv končí na </w:t>
      </w:r>
      <w:r w:rsidR="00347C6A" w:rsidRPr="003C08CC">
        <w:rPr>
          <w:rFonts w:ascii="Cambria" w:hAnsi="Cambria"/>
          <w:i/>
          <w:sz w:val="20"/>
          <w:szCs w:val="20"/>
        </w:rPr>
        <w:t>ť</w:t>
      </w:r>
      <w:r w:rsidR="00347C6A" w:rsidRPr="0088791B">
        <w:rPr>
          <w:rFonts w:ascii="Cambria" w:hAnsi="Cambria"/>
          <w:sz w:val="20"/>
          <w:szCs w:val="20"/>
        </w:rPr>
        <w:t>)</w:t>
      </w:r>
    </w:p>
    <w:p w:rsidR="00347C6A" w:rsidRPr="0088791B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často se vyskytuje infinitiv zakončený na tvrdé </w:t>
      </w:r>
      <w:r w:rsidRPr="003C08CC">
        <w:rPr>
          <w:rFonts w:ascii="Cambria" w:hAnsi="Cambria"/>
          <w:b/>
          <w:sz w:val="20"/>
          <w:szCs w:val="20"/>
        </w:rPr>
        <w:t>t</w:t>
      </w:r>
      <w:r w:rsidRPr="0088791B">
        <w:rPr>
          <w:rFonts w:ascii="Cambria" w:hAnsi="Cambria"/>
          <w:sz w:val="20"/>
          <w:szCs w:val="20"/>
        </w:rPr>
        <w:t xml:space="preserve"> – ten vznikl vlivem supina a </w:t>
      </w:r>
      <w:r w:rsidR="003C08CC" w:rsidRPr="0088791B">
        <w:rPr>
          <w:rFonts w:ascii="Cambria" w:hAnsi="Cambria"/>
          <w:sz w:val="20"/>
          <w:szCs w:val="20"/>
        </w:rPr>
        <w:t>vyskytuje</w:t>
      </w:r>
      <w:r w:rsidRPr="0088791B">
        <w:rPr>
          <w:rFonts w:ascii="Cambria" w:hAnsi="Cambria"/>
          <w:sz w:val="20"/>
          <w:szCs w:val="20"/>
        </w:rPr>
        <w:t xml:space="preserve"> se v češtině </w:t>
      </w:r>
      <w:r w:rsidR="003C08CC">
        <w:rPr>
          <w:rFonts w:ascii="Cambria" w:hAnsi="Cambria"/>
          <w:sz w:val="20"/>
          <w:szCs w:val="20"/>
        </w:rPr>
        <w:t>od 2. </w:t>
      </w:r>
      <w:r w:rsidRPr="0088791B">
        <w:rPr>
          <w:rFonts w:ascii="Cambria" w:hAnsi="Cambria"/>
          <w:sz w:val="20"/>
          <w:szCs w:val="20"/>
        </w:rPr>
        <w:t>poloviny 14. století. V 19. století se stal spisovnou formou.</w:t>
      </w:r>
    </w:p>
    <w:p w:rsidR="00347C6A" w:rsidRPr="00D816DC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jen malý vzorek sloves končí na </w:t>
      </w:r>
      <w:r w:rsidR="003C08CC" w:rsidRPr="003C08CC">
        <w:rPr>
          <w:rFonts w:ascii="Cambria" w:hAnsi="Cambria"/>
          <w:i/>
          <w:sz w:val="20"/>
          <w:szCs w:val="20"/>
        </w:rPr>
        <w:noBreakHyphen/>
      </w:r>
      <w:r w:rsidRPr="003C08CC">
        <w:rPr>
          <w:rFonts w:ascii="Cambria" w:hAnsi="Cambria"/>
          <w:i/>
          <w:sz w:val="20"/>
          <w:szCs w:val="20"/>
        </w:rPr>
        <w:t>ci</w:t>
      </w:r>
      <w:r w:rsidRPr="0088791B">
        <w:rPr>
          <w:rFonts w:ascii="Cambria" w:hAnsi="Cambria"/>
          <w:sz w:val="20"/>
          <w:szCs w:val="20"/>
        </w:rPr>
        <w:t xml:space="preserve"> a v hovorové mluvě je tendence i tato převádět na infinitiv s </w:t>
      </w:r>
      <w:r w:rsidRPr="003C08CC">
        <w:rPr>
          <w:rFonts w:ascii="Cambria" w:hAnsi="Cambria"/>
          <w:i/>
          <w:sz w:val="20"/>
          <w:szCs w:val="20"/>
        </w:rPr>
        <w:t>t</w:t>
      </w:r>
      <w:r w:rsidRPr="0088791B">
        <w:rPr>
          <w:rFonts w:ascii="Cambria" w:hAnsi="Cambria"/>
          <w:sz w:val="20"/>
          <w:szCs w:val="20"/>
        </w:rPr>
        <w:t xml:space="preserve"> (</w:t>
      </w:r>
      <w:r w:rsidRPr="003C08CC">
        <w:rPr>
          <w:rFonts w:ascii="Cambria" w:hAnsi="Cambria"/>
          <w:i/>
          <w:sz w:val="20"/>
          <w:szCs w:val="20"/>
        </w:rPr>
        <w:t>pomoct, moct</w:t>
      </w:r>
      <w:r w:rsidRPr="0088791B">
        <w:rPr>
          <w:rFonts w:ascii="Cambria" w:hAnsi="Cambria"/>
          <w:sz w:val="20"/>
          <w:szCs w:val="20"/>
        </w:rPr>
        <w:t>)</w:t>
      </w:r>
    </w:p>
    <w:p w:rsidR="00D816DC" w:rsidRPr="0088791B" w:rsidRDefault="00D816DC" w:rsidP="00D816DC">
      <w:pPr>
        <w:pStyle w:val="Zkladntext"/>
        <w:spacing w:after="40"/>
        <w:ind w:left="720"/>
        <w:jc w:val="both"/>
        <w:rPr>
          <w:rFonts w:ascii="Cambria" w:hAnsi="Cambria"/>
          <w:b/>
          <w:sz w:val="20"/>
          <w:szCs w:val="20"/>
        </w:rPr>
      </w:pPr>
    </w:p>
    <w:p w:rsidR="00347C6A" w:rsidRPr="00D816DC" w:rsidRDefault="00347C6A" w:rsidP="00D816DC">
      <w:pPr>
        <w:rPr>
          <w:rFonts w:ascii="Cambria" w:hAnsi="Cambria"/>
          <w:b/>
          <w:smallCaps/>
          <w:kern w:val="24"/>
          <w:sz w:val="22"/>
        </w:rPr>
      </w:pPr>
      <w:r w:rsidRPr="00D816DC">
        <w:rPr>
          <w:rFonts w:ascii="Cambria" w:hAnsi="Cambria"/>
          <w:b/>
          <w:smallCaps/>
          <w:kern w:val="24"/>
          <w:sz w:val="22"/>
        </w:rPr>
        <w:t>Supinum</w:t>
      </w:r>
    </w:p>
    <w:p w:rsidR="00DE6FEF" w:rsidRDefault="00DE6FEF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neurčitý tvar slovesa zděděný z praslovanštiny</w:t>
      </w:r>
    </w:p>
    <w:p w:rsidR="009E7B2D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vyvinulo se z ustrnulého tvaru</w:t>
      </w:r>
      <w:r w:rsidR="009E7B2D">
        <w:rPr>
          <w:rFonts w:ascii="Cambria" w:hAnsi="Cambria"/>
          <w:sz w:val="20"/>
          <w:szCs w:val="20"/>
        </w:rPr>
        <w:t xml:space="preserve"> substantiva s významem dějovým</w:t>
      </w:r>
    </w:p>
    <w:p w:rsidR="009E7B2D" w:rsidRDefault="009E7B2D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p</w:t>
      </w:r>
      <w:r w:rsidR="00347C6A" w:rsidRPr="0088791B">
        <w:rPr>
          <w:rFonts w:ascii="Cambria" w:hAnsi="Cambria"/>
          <w:sz w:val="20"/>
          <w:szCs w:val="20"/>
        </w:rPr>
        <w:t xml:space="preserve">raslovanské supinum mělo zakončení na </w:t>
      </w:r>
      <w:r w:rsidRPr="009E7B2D">
        <w:rPr>
          <w:rFonts w:ascii="Cambria" w:hAnsi="Cambria"/>
          <w:i/>
          <w:sz w:val="20"/>
          <w:szCs w:val="20"/>
        </w:rPr>
        <w:noBreakHyphen/>
      </w:r>
      <w:r w:rsidR="00347C6A" w:rsidRPr="009E7B2D">
        <w:rPr>
          <w:rFonts w:ascii="Cambria" w:hAnsi="Cambria"/>
          <w:i/>
          <w:sz w:val="20"/>
          <w:szCs w:val="20"/>
        </w:rPr>
        <w:t>tь</w:t>
      </w:r>
      <w:r w:rsidR="00347C6A" w:rsidRPr="0088791B">
        <w:rPr>
          <w:rFonts w:ascii="Cambria" w:hAnsi="Cambria"/>
          <w:sz w:val="20"/>
          <w:szCs w:val="20"/>
        </w:rPr>
        <w:t>, z něj pak</w:t>
      </w:r>
      <w:r>
        <w:rPr>
          <w:rFonts w:ascii="Cambria" w:hAnsi="Cambria"/>
          <w:sz w:val="20"/>
          <w:szCs w:val="20"/>
        </w:rPr>
        <w:t xml:space="preserve"> vzniklo staročeské supinum na </w:t>
      </w:r>
      <w:r w:rsidR="00DE6FEF">
        <w:rPr>
          <w:rFonts w:ascii="Cambria" w:hAnsi="Cambria"/>
          <w:i/>
          <w:sz w:val="20"/>
          <w:szCs w:val="20"/>
        </w:rPr>
        <w:noBreakHyphen/>
      </w:r>
      <w:r w:rsidRPr="009E7B2D">
        <w:rPr>
          <w:rFonts w:ascii="Cambria" w:hAnsi="Cambria"/>
          <w:i/>
          <w:sz w:val="20"/>
          <w:szCs w:val="20"/>
        </w:rPr>
        <w:t>t</w:t>
      </w:r>
      <w:r w:rsidR="00DE6FEF">
        <w:rPr>
          <w:rFonts w:ascii="Cambria" w:hAnsi="Cambria"/>
          <w:sz w:val="20"/>
          <w:szCs w:val="20"/>
        </w:rPr>
        <w:t xml:space="preserve"> (</w:t>
      </w:r>
      <w:r w:rsidR="00DE6FEF" w:rsidRPr="00DE6FEF">
        <w:rPr>
          <w:rFonts w:ascii="Cambria" w:hAnsi="Cambria"/>
          <w:i/>
          <w:sz w:val="20"/>
          <w:szCs w:val="20"/>
        </w:rPr>
        <w:t>nest</w:t>
      </w:r>
      <w:r w:rsidR="00DE6FEF">
        <w:rPr>
          <w:rFonts w:ascii="Cambria" w:hAnsi="Cambria"/>
          <w:sz w:val="20"/>
          <w:szCs w:val="20"/>
        </w:rPr>
        <w:t xml:space="preserve">), u sloves typu péci na </w:t>
      </w:r>
      <w:r w:rsidR="00DE6FEF" w:rsidRPr="00DE6FEF">
        <w:rPr>
          <w:rFonts w:ascii="Cambria" w:hAnsi="Cambria"/>
          <w:i/>
          <w:sz w:val="20"/>
          <w:szCs w:val="20"/>
        </w:rPr>
        <w:t>-c</w:t>
      </w:r>
      <w:r w:rsidR="00DE6FEF">
        <w:rPr>
          <w:rFonts w:ascii="Cambria" w:hAnsi="Cambria"/>
          <w:sz w:val="20"/>
          <w:szCs w:val="20"/>
        </w:rPr>
        <w:t xml:space="preserve"> (</w:t>
      </w:r>
      <w:r w:rsidR="00DE6FEF" w:rsidRPr="00DE6FEF">
        <w:rPr>
          <w:rFonts w:ascii="Cambria" w:hAnsi="Cambria"/>
          <w:i/>
          <w:sz w:val="20"/>
          <w:szCs w:val="20"/>
        </w:rPr>
        <w:t>pec</w:t>
      </w:r>
      <w:r w:rsidR="00DE6FEF">
        <w:rPr>
          <w:rFonts w:ascii="Cambria" w:hAnsi="Cambria"/>
          <w:sz w:val="20"/>
          <w:szCs w:val="20"/>
        </w:rPr>
        <w:t>)</w:t>
      </w:r>
    </w:p>
    <w:p w:rsidR="00347C6A" w:rsidRPr="0088791B" w:rsidRDefault="009E7B2D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v</w:t>
      </w:r>
      <w:r w:rsidR="00347C6A" w:rsidRPr="0088791B">
        <w:rPr>
          <w:rFonts w:ascii="Cambria" w:hAnsi="Cambria"/>
          <w:sz w:val="20"/>
          <w:szCs w:val="20"/>
        </w:rPr>
        <w:t> českém supinu nedochází k alternování hlásek,</w:t>
      </w:r>
      <w:r w:rsidR="00347C6A" w:rsidRPr="009E7B2D">
        <w:rPr>
          <w:rFonts w:ascii="Cambria" w:hAnsi="Cambria"/>
          <w:i/>
          <w:sz w:val="20"/>
          <w:szCs w:val="20"/>
        </w:rPr>
        <w:t xml:space="preserve"> t</w:t>
      </w:r>
      <w:r w:rsidR="00347C6A" w:rsidRPr="0088791B">
        <w:rPr>
          <w:rFonts w:ascii="Cambria" w:hAnsi="Cambria"/>
          <w:sz w:val="20"/>
          <w:szCs w:val="20"/>
        </w:rPr>
        <w:t xml:space="preserve"> bylo tvrdé a nepodléhalo alternaci (srov. infinitiv: </w:t>
      </w:r>
      <w:r w:rsidR="00347C6A" w:rsidRPr="009E7B2D">
        <w:rPr>
          <w:rFonts w:ascii="Cambria" w:hAnsi="Cambria"/>
          <w:i/>
          <w:sz w:val="20"/>
          <w:szCs w:val="20"/>
        </w:rPr>
        <w:t>ležěti &gt;</w:t>
      </w:r>
      <w:r>
        <w:rPr>
          <w:rFonts w:ascii="Cambria" w:hAnsi="Cambria"/>
          <w:i/>
          <w:sz w:val="20"/>
          <w:szCs w:val="20"/>
        </w:rPr>
        <w:t xml:space="preserve"> </w:t>
      </w:r>
      <w:r w:rsidR="00347C6A" w:rsidRPr="009E7B2D">
        <w:rPr>
          <w:rFonts w:ascii="Cambria" w:hAnsi="Cambria"/>
          <w:i/>
          <w:sz w:val="20"/>
          <w:szCs w:val="20"/>
        </w:rPr>
        <w:t>ležati, supinum: ležět</w:t>
      </w:r>
      <w:r w:rsidR="00DE6FEF">
        <w:rPr>
          <w:rFonts w:ascii="Cambria" w:hAnsi="Cambria"/>
          <w:i/>
          <w:sz w:val="20"/>
          <w:szCs w:val="20"/>
        </w:rPr>
        <w:t xml:space="preserve"> </w:t>
      </w:r>
      <w:r w:rsidR="00347C6A" w:rsidRPr="009E7B2D">
        <w:rPr>
          <w:rFonts w:ascii="Cambria" w:hAnsi="Cambria"/>
          <w:i/>
          <w:sz w:val="20"/>
          <w:szCs w:val="20"/>
        </w:rPr>
        <w:t>i&gt; ležet</w:t>
      </w:r>
      <w:r w:rsidR="00347C6A" w:rsidRPr="0088791B">
        <w:rPr>
          <w:rFonts w:ascii="Cambria" w:hAnsi="Cambria"/>
          <w:sz w:val="20"/>
          <w:szCs w:val="20"/>
        </w:rPr>
        <w:t>)</w:t>
      </w:r>
    </w:p>
    <w:p w:rsidR="006350E4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původně se supina užívalo po slovesech pohybu (</w:t>
      </w:r>
      <w:r w:rsidRPr="009E7B2D">
        <w:rPr>
          <w:rFonts w:ascii="Cambria" w:hAnsi="Cambria"/>
          <w:i/>
          <w:sz w:val="20"/>
          <w:szCs w:val="20"/>
        </w:rPr>
        <w:t>vyšel lúpit</w:t>
      </w:r>
      <w:r w:rsidRPr="0088791B">
        <w:rPr>
          <w:rFonts w:ascii="Cambria" w:hAnsi="Cambria"/>
          <w:sz w:val="20"/>
          <w:szCs w:val="20"/>
        </w:rPr>
        <w:t>)</w:t>
      </w:r>
      <w:r w:rsidR="006350E4">
        <w:rPr>
          <w:rFonts w:ascii="Cambria" w:hAnsi="Cambria"/>
          <w:sz w:val="20"/>
          <w:szCs w:val="20"/>
        </w:rPr>
        <w:t xml:space="preserve"> a jeho předmět měl genitivní formu (</w:t>
      </w:r>
      <w:r w:rsidR="006350E4" w:rsidRPr="006350E4">
        <w:rPr>
          <w:rFonts w:ascii="Cambria" w:hAnsi="Cambria"/>
          <w:i/>
          <w:iCs/>
          <w:sz w:val="20"/>
          <w:szCs w:val="20"/>
        </w:rPr>
        <w:t>příde súdit živých i mrtvých</w:t>
      </w:r>
      <w:r w:rsidR="006350E4" w:rsidRPr="006350E4">
        <w:rPr>
          <w:rFonts w:ascii="Cambria" w:hAnsi="Cambria"/>
          <w:iCs/>
          <w:sz w:val="20"/>
          <w:szCs w:val="20"/>
        </w:rPr>
        <w:t>)</w:t>
      </w:r>
    </w:p>
    <w:p w:rsidR="006350E4" w:rsidRDefault="006350E4" w:rsidP="0085117E">
      <w:pPr>
        <w:pStyle w:val="Zkladntext"/>
        <w:numPr>
          <w:ilvl w:val="0"/>
          <w:numId w:val="8"/>
        </w:numPr>
        <w:spacing w:after="40"/>
        <w:jc w:val="both"/>
        <w:rPr>
          <w:rStyle w:val="FontStyle49"/>
          <w:rFonts w:ascii="Cambria" w:hAnsi="Cambria"/>
          <w:sz w:val="20"/>
          <w:szCs w:val="20"/>
        </w:rPr>
      </w:pPr>
      <w:r>
        <w:rPr>
          <w:rStyle w:val="FontStyle49"/>
          <w:rFonts w:ascii="Cambria" w:hAnsi="Cambria"/>
          <w:sz w:val="20"/>
          <w:szCs w:val="20"/>
        </w:rPr>
        <w:t>p</w:t>
      </w:r>
      <w:r w:rsidRPr="006350E4">
        <w:rPr>
          <w:rStyle w:val="FontStyle49"/>
          <w:rFonts w:ascii="Cambria" w:hAnsi="Cambria"/>
          <w:sz w:val="20"/>
          <w:szCs w:val="20"/>
        </w:rPr>
        <w:t xml:space="preserve">ro své syntaktické omezení začalo </w:t>
      </w:r>
      <w:r w:rsidRPr="006350E4">
        <w:rPr>
          <w:rStyle w:val="FontStyle59"/>
          <w:rFonts w:ascii="Cambria" w:hAnsi="Cambria"/>
          <w:b w:val="0"/>
          <w:sz w:val="20"/>
          <w:szCs w:val="20"/>
        </w:rPr>
        <w:t xml:space="preserve">s. </w:t>
      </w:r>
      <w:r w:rsidRPr="006350E4">
        <w:rPr>
          <w:rStyle w:val="FontStyle49"/>
          <w:rFonts w:ascii="Cambria" w:hAnsi="Cambria"/>
          <w:sz w:val="20"/>
          <w:szCs w:val="20"/>
        </w:rPr>
        <w:t xml:space="preserve">už v rané stč. době ustupovat inf. </w:t>
      </w:r>
      <w:r w:rsidRPr="006350E4">
        <w:rPr>
          <w:rStyle w:val="FontStyle48"/>
          <w:rFonts w:ascii="Cambria" w:hAnsi="Cambria"/>
          <w:i w:val="0"/>
          <w:iCs w:val="0"/>
          <w:sz w:val="20"/>
          <w:szCs w:val="20"/>
        </w:rPr>
        <w:t>(</w:t>
      </w:r>
      <w:r w:rsidRPr="006350E4">
        <w:rPr>
          <w:rStyle w:val="FontStyle48"/>
          <w:rFonts w:ascii="Cambria" w:hAnsi="Cambria"/>
          <w:sz w:val="20"/>
          <w:szCs w:val="20"/>
        </w:rPr>
        <w:t>král šel spáti</w:t>
      </w:r>
      <w:r w:rsidRPr="006350E4">
        <w:rPr>
          <w:rStyle w:val="FontStyle48"/>
          <w:rFonts w:ascii="Cambria" w:hAnsi="Cambria"/>
          <w:i w:val="0"/>
          <w:iCs w:val="0"/>
          <w:sz w:val="20"/>
          <w:szCs w:val="20"/>
        </w:rPr>
        <w:t>),</w:t>
      </w:r>
      <w:r w:rsidRPr="006350E4">
        <w:rPr>
          <w:rStyle w:val="FontStyle48"/>
          <w:rFonts w:ascii="Cambria" w:hAnsi="Cambria"/>
          <w:sz w:val="20"/>
          <w:szCs w:val="20"/>
        </w:rPr>
        <w:t xml:space="preserve"> </w:t>
      </w:r>
      <w:r w:rsidRPr="006350E4">
        <w:rPr>
          <w:rStyle w:val="FontStyle49"/>
          <w:rFonts w:ascii="Cambria" w:hAnsi="Cambria"/>
          <w:sz w:val="20"/>
          <w:szCs w:val="20"/>
        </w:rPr>
        <w:t xml:space="preserve">ale nezaniklo beze stopy: pod jeho vlivem vznikly dubletní tvary inf. zakončené na </w:t>
      </w:r>
      <w:r w:rsidRPr="006350E4">
        <w:rPr>
          <w:rStyle w:val="FontStyle48"/>
          <w:rFonts w:ascii="Cambria" w:hAnsi="Cambria"/>
          <w:sz w:val="20"/>
          <w:szCs w:val="20"/>
        </w:rPr>
        <w:t xml:space="preserve">-t </w:t>
      </w:r>
      <w:r w:rsidRPr="006350E4">
        <w:rPr>
          <w:rStyle w:val="FontStyle48"/>
          <w:rFonts w:ascii="Cambria" w:hAnsi="Cambria"/>
          <w:i w:val="0"/>
          <w:iCs w:val="0"/>
          <w:sz w:val="20"/>
          <w:szCs w:val="20"/>
        </w:rPr>
        <w:t>(</w:t>
      </w:r>
      <w:r w:rsidRPr="006350E4">
        <w:rPr>
          <w:rStyle w:val="FontStyle48"/>
          <w:rFonts w:ascii="Cambria" w:hAnsi="Cambria"/>
          <w:sz w:val="20"/>
          <w:szCs w:val="20"/>
        </w:rPr>
        <w:t>nést, udělat</w:t>
      </w:r>
      <w:r w:rsidRPr="006350E4">
        <w:rPr>
          <w:rStyle w:val="FontStyle48"/>
          <w:rFonts w:ascii="Cambria" w:hAnsi="Cambria"/>
          <w:i w:val="0"/>
          <w:iCs w:val="0"/>
          <w:sz w:val="20"/>
          <w:szCs w:val="20"/>
        </w:rPr>
        <w:t>).</w:t>
      </w:r>
      <w:r w:rsidRPr="006350E4">
        <w:rPr>
          <w:rStyle w:val="FontStyle48"/>
          <w:rFonts w:ascii="Cambria" w:hAnsi="Cambria"/>
          <w:sz w:val="20"/>
          <w:szCs w:val="20"/>
        </w:rPr>
        <w:t xml:space="preserve"> </w:t>
      </w:r>
      <w:r w:rsidRPr="006350E4">
        <w:rPr>
          <w:rStyle w:val="FontStyle49"/>
          <w:rFonts w:ascii="Cambria" w:hAnsi="Cambria"/>
          <w:sz w:val="20"/>
          <w:szCs w:val="20"/>
        </w:rPr>
        <w:t>Ty se postupně šířily, ve 20. stol. převládly a v jeho 2. pol. jimi byly původ</w:t>
      </w:r>
      <w:r>
        <w:rPr>
          <w:rStyle w:val="FontStyle49"/>
          <w:rFonts w:ascii="Cambria" w:hAnsi="Cambria"/>
          <w:sz w:val="20"/>
          <w:szCs w:val="20"/>
        </w:rPr>
        <w:t>ní tvary inf. zcela zatlačeny</w:t>
      </w:r>
    </w:p>
    <w:p w:rsidR="009E7B2D" w:rsidRPr="006350E4" w:rsidRDefault="006350E4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Style w:val="FontStyle49"/>
          <w:rFonts w:ascii="Cambria" w:hAnsi="Cambria"/>
          <w:sz w:val="20"/>
          <w:szCs w:val="20"/>
        </w:rPr>
        <w:t>z</w:t>
      </w:r>
      <w:r w:rsidRPr="006350E4">
        <w:rPr>
          <w:rStyle w:val="FontStyle49"/>
          <w:rFonts w:ascii="Cambria" w:hAnsi="Cambria"/>
          <w:sz w:val="20"/>
          <w:szCs w:val="20"/>
        </w:rPr>
        <w:t xml:space="preserve">ánik </w:t>
      </w:r>
      <w:r w:rsidRPr="006350E4">
        <w:rPr>
          <w:rStyle w:val="FontStyle59"/>
          <w:rFonts w:ascii="Cambria" w:hAnsi="Cambria"/>
          <w:b w:val="0"/>
          <w:sz w:val="20"/>
          <w:szCs w:val="20"/>
          <w:lang w:val="pl-PL"/>
        </w:rPr>
        <w:t>s.</w:t>
      </w:r>
      <w:r w:rsidRPr="006350E4">
        <w:rPr>
          <w:rStyle w:val="FontStyle59"/>
          <w:rFonts w:ascii="Cambria" w:hAnsi="Cambria"/>
          <w:sz w:val="20"/>
          <w:szCs w:val="20"/>
          <w:lang w:val="pl-PL"/>
        </w:rPr>
        <w:t xml:space="preserve"> </w:t>
      </w:r>
      <w:r w:rsidRPr="006350E4">
        <w:rPr>
          <w:rStyle w:val="FontStyle49"/>
          <w:rFonts w:ascii="Cambria" w:hAnsi="Cambria"/>
          <w:sz w:val="20"/>
          <w:szCs w:val="20"/>
        </w:rPr>
        <w:t>je obecně slovanský mimo sln. a dl.</w:t>
      </w:r>
    </w:p>
    <w:p w:rsidR="00347C6A" w:rsidRDefault="00347C6A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jediný relikt supina</w:t>
      </w:r>
      <w:r w:rsidR="009E7B2D">
        <w:rPr>
          <w:rFonts w:ascii="Cambria" w:hAnsi="Cambria"/>
          <w:sz w:val="20"/>
          <w:szCs w:val="20"/>
        </w:rPr>
        <w:t xml:space="preserve"> v současné češtině – </w:t>
      </w:r>
      <w:r w:rsidR="009E7B2D" w:rsidRPr="009E7B2D">
        <w:rPr>
          <w:rFonts w:ascii="Cambria" w:hAnsi="Cambria"/>
          <w:i/>
          <w:sz w:val="20"/>
          <w:szCs w:val="20"/>
        </w:rPr>
        <w:t>jíti spat</w:t>
      </w:r>
    </w:p>
    <w:p w:rsidR="00DE6FEF" w:rsidRDefault="00DE6FEF" w:rsidP="00916D0E">
      <w:pPr>
        <w:pStyle w:val="Zkladntext"/>
        <w:spacing w:after="40"/>
        <w:jc w:val="both"/>
        <w:rPr>
          <w:rFonts w:ascii="Cambria" w:hAnsi="Cambria"/>
          <w:sz w:val="20"/>
          <w:szCs w:val="20"/>
        </w:rPr>
      </w:pPr>
    </w:p>
    <w:p w:rsidR="00916D0E" w:rsidRPr="00A6374A" w:rsidRDefault="00916D0E" w:rsidP="00916D0E">
      <w:pPr>
        <w:rPr>
          <w:rFonts w:ascii="Cambria" w:hAnsi="Cambria"/>
          <w:b/>
          <w:smallCaps/>
          <w:kern w:val="24"/>
          <w:sz w:val="22"/>
        </w:rPr>
      </w:pPr>
      <w:r w:rsidRPr="00A6374A">
        <w:rPr>
          <w:rFonts w:ascii="Cambria" w:hAnsi="Cambria"/>
          <w:b/>
          <w:smallCaps/>
          <w:kern w:val="24"/>
          <w:sz w:val="22"/>
        </w:rPr>
        <w:t>Nt-ové participium ve staré češtině</w:t>
      </w:r>
    </w:p>
    <w:p w:rsidR="00916D0E" w:rsidRDefault="00916D0E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ve staré češtině existovaly dvě podoby: </w:t>
      </w:r>
    </w:p>
    <w:p w:rsidR="00916D0E" w:rsidRDefault="00916D0E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1) pro slovesa 1., 2., 3. a 5. třídy </w:t>
      </w:r>
      <w:r w:rsidRPr="00A6374A">
        <w:rPr>
          <w:rFonts w:ascii="Cambria" w:hAnsi="Cambria"/>
          <w:i/>
          <w:sz w:val="20"/>
          <w:szCs w:val="20"/>
        </w:rPr>
        <w:t>nesa, nesúci, nesúce</w:t>
      </w:r>
      <w:r w:rsidR="009259F0">
        <w:rPr>
          <w:rFonts w:ascii="Cambria" w:hAnsi="Cambria"/>
          <w:sz w:val="20"/>
          <w:szCs w:val="20"/>
        </w:rPr>
        <w:t xml:space="preserve"> </w:t>
      </w:r>
    </w:p>
    <w:p w:rsidR="00916D0E" w:rsidRPr="0088791B" w:rsidRDefault="00916D0E" w:rsidP="0085117E">
      <w:pPr>
        <w:pStyle w:val="Zkladntext"/>
        <w:numPr>
          <w:ilvl w:val="1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2) pro slovesa 4. třídy </w:t>
      </w:r>
      <w:r w:rsidRPr="00A6374A">
        <w:rPr>
          <w:rFonts w:ascii="Cambria" w:hAnsi="Cambria"/>
          <w:i/>
          <w:sz w:val="20"/>
          <w:szCs w:val="20"/>
        </w:rPr>
        <w:t>trpě, trpieci, trpiece</w:t>
      </w:r>
    </w:p>
    <w:p w:rsidR="00916D0E" w:rsidRDefault="00916D0E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patřily pod jo</w:t>
      </w:r>
      <w:r>
        <w:rPr>
          <w:rFonts w:ascii="Cambria" w:hAnsi="Cambria"/>
          <w:sz w:val="20"/>
          <w:szCs w:val="20"/>
        </w:rPr>
        <w:t>-</w:t>
      </w:r>
      <w:r w:rsidRPr="0088791B">
        <w:rPr>
          <w:rFonts w:ascii="Cambria" w:hAnsi="Cambria"/>
          <w:sz w:val="20"/>
          <w:szCs w:val="20"/>
        </w:rPr>
        <w:t xml:space="preserve"> a ja</w:t>
      </w:r>
      <w:r>
        <w:rPr>
          <w:rFonts w:ascii="Cambria" w:hAnsi="Cambria"/>
          <w:sz w:val="20"/>
          <w:szCs w:val="20"/>
        </w:rPr>
        <w:t>-kmenové jmenné sklonění</w:t>
      </w:r>
    </w:p>
    <w:p w:rsidR="00916D0E" w:rsidRPr="0088791B" w:rsidRDefault="00916D0E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k</w:t>
      </w:r>
      <w:r w:rsidRPr="0088791B">
        <w:rPr>
          <w:rFonts w:ascii="Cambria" w:hAnsi="Cambria"/>
          <w:sz w:val="20"/>
          <w:szCs w:val="20"/>
        </w:rPr>
        <w:t> původnímu konsonantickému základu se připojovaly jo</w:t>
      </w:r>
      <w:r>
        <w:rPr>
          <w:rFonts w:ascii="Cambria" w:hAnsi="Cambria"/>
          <w:sz w:val="20"/>
          <w:szCs w:val="20"/>
        </w:rPr>
        <w:t>-</w:t>
      </w:r>
      <w:r w:rsidRPr="0088791B">
        <w:rPr>
          <w:rFonts w:ascii="Cambria" w:hAnsi="Cambria"/>
          <w:sz w:val="20"/>
          <w:szCs w:val="20"/>
        </w:rPr>
        <w:t xml:space="preserve"> a ja</w:t>
      </w:r>
      <w:r>
        <w:rPr>
          <w:rFonts w:ascii="Cambria" w:hAnsi="Cambria"/>
          <w:sz w:val="20"/>
          <w:szCs w:val="20"/>
        </w:rPr>
        <w:t>-</w:t>
      </w:r>
      <w:r w:rsidRPr="0088791B">
        <w:rPr>
          <w:rFonts w:ascii="Cambria" w:hAnsi="Cambria"/>
          <w:sz w:val="20"/>
          <w:szCs w:val="20"/>
        </w:rPr>
        <w:t>kmenové koncovky (</w:t>
      </w:r>
      <w:r w:rsidRPr="00A6374A">
        <w:rPr>
          <w:rFonts w:ascii="Cambria" w:hAnsi="Cambria"/>
          <w:i/>
          <w:sz w:val="20"/>
          <w:szCs w:val="20"/>
        </w:rPr>
        <w:t>nesǫt – ji &gt; nesúci</w:t>
      </w:r>
      <w:r>
        <w:rPr>
          <w:rFonts w:ascii="Cambria" w:hAnsi="Cambria"/>
          <w:sz w:val="20"/>
          <w:szCs w:val="20"/>
        </w:rPr>
        <w:t>). Ve </w:t>
      </w:r>
      <w:r w:rsidRPr="0088791B">
        <w:rPr>
          <w:rFonts w:ascii="Cambria" w:hAnsi="Cambria"/>
          <w:sz w:val="20"/>
          <w:szCs w:val="20"/>
        </w:rPr>
        <w:t xml:space="preserve">14. století odpadá koncové </w:t>
      </w:r>
      <w:r w:rsidRPr="00A6374A">
        <w:rPr>
          <w:rFonts w:ascii="Cambria" w:hAnsi="Cambria"/>
          <w:i/>
          <w:sz w:val="20"/>
          <w:szCs w:val="20"/>
        </w:rPr>
        <w:noBreakHyphen/>
        <w:t>i</w:t>
      </w:r>
      <w:r w:rsidRPr="0088791B">
        <w:rPr>
          <w:rFonts w:ascii="Cambria" w:hAnsi="Cambria"/>
          <w:sz w:val="20"/>
          <w:szCs w:val="20"/>
        </w:rPr>
        <w:t xml:space="preserve"> a vzniká tvar </w:t>
      </w:r>
      <w:r w:rsidRPr="00A6374A">
        <w:rPr>
          <w:rFonts w:ascii="Cambria" w:hAnsi="Cambria"/>
          <w:i/>
          <w:sz w:val="20"/>
          <w:szCs w:val="20"/>
        </w:rPr>
        <w:t>nesúc</w:t>
      </w:r>
    </w:p>
    <w:p w:rsidR="00916D0E" w:rsidRPr="00A6374A" w:rsidRDefault="00916D0E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participiální základy </w:t>
      </w:r>
      <w:r w:rsidRPr="00A6374A">
        <w:rPr>
          <w:rFonts w:ascii="Cambria" w:hAnsi="Cambria"/>
          <w:i/>
          <w:sz w:val="20"/>
          <w:szCs w:val="20"/>
        </w:rPr>
        <w:t>volajúc-, trpiec-</w:t>
      </w:r>
      <w:r w:rsidRPr="0088791B">
        <w:rPr>
          <w:rFonts w:ascii="Cambria" w:hAnsi="Cambria"/>
          <w:sz w:val="20"/>
          <w:szCs w:val="20"/>
        </w:rPr>
        <w:t xml:space="preserve"> byly také východiskem pro tvoření deverbativních adjektiv (</w:t>
      </w:r>
      <w:r w:rsidRPr="00A6374A">
        <w:rPr>
          <w:rFonts w:ascii="Cambria" w:hAnsi="Cambria"/>
          <w:i/>
          <w:sz w:val="20"/>
          <w:szCs w:val="20"/>
        </w:rPr>
        <w:t>volajúcí, trpiecí</w:t>
      </w:r>
      <w:r w:rsidRPr="0088791B">
        <w:rPr>
          <w:rFonts w:ascii="Cambria" w:hAnsi="Cambria"/>
          <w:sz w:val="20"/>
          <w:szCs w:val="20"/>
        </w:rPr>
        <w:t>)</w:t>
      </w:r>
    </w:p>
    <w:p w:rsidR="00916D0E" w:rsidRPr="0088791B" w:rsidRDefault="00916D0E" w:rsidP="00916D0E">
      <w:pPr>
        <w:pStyle w:val="Zkladntext"/>
        <w:spacing w:after="40"/>
        <w:ind w:left="720"/>
        <w:jc w:val="both"/>
        <w:rPr>
          <w:rFonts w:ascii="Cambria" w:hAnsi="Cambria"/>
          <w:b/>
          <w:sz w:val="20"/>
          <w:szCs w:val="20"/>
        </w:rPr>
      </w:pPr>
    </w:p>
    <w:p w:rsidR="00916D0E" w:rsidRPr="00A6374A" w:rsidRDefault="00916D0E" w:rsidP="00916D0E">
      <w:pPr>
        <w:rPr>
          <w:rFonts w:ascii="Cambria" w:hAnsi="Cambria"/>
          <w:b/>
          <w:smallCaps/>
          <w:kern w:val="24"/>
          <w:sz w:val="22"/>
        </w:rPr>
      </w:pPr>
      <w:r w:rsidRPr="00A6374A">
        <w:rPr>
          <w:rFonts w:ascii="Cambria" w:hAnsi="Cambria"/>
          <w:b/>
          <w:smallCaps/>
          <w:kern w:val="24"/>
          <w:sz w:val="22"/>
        </w:rPr>
        <w:t xml:space="preserve">S-ové participium ve staré češtině </w:t>
      </w:r>
    </w:p>
    <w:p w:rsidR="00916D0E" w:rsidRPr="0088791B" w:rsidRDefault="00916D0E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původně jo- a ja-kmenové sklonění, ke konsonantickému kmenu se připojily koncovky jo</w:t>
      </w:r>
      <w:r>
        <w:rPr>
          <w:rFonts w:ascii="Cambria" w:hAnsi="Cambria"/>
          <w:sz w:val="20"/>
          <w:szCs w:val="20"/>
        </w:rPr>
        <w:t>-</w:t>
      </w:r>
      <w:r w:rsidRPr="0088791B">
        <w:rPr>
          <w:rFonts w:ascii="Cambria" w:hAnsi="Cambria"/>
          <w:sz w:val="20"/>
          <w:szCs w:val="20"/>
        </w:rPr>
        <w:t xml:space="preserve"> a ja</w:t>
      </w:r>
      <w:r>
        <w:rPr>
          <w:rFonts w:ascii="Cambria" w:hAnsi="Cambria"/>
          <w:sz w:val="20"/>
          <w:szCs w:val="20"/>
        </w:rPr>
        <w:t>-</w:t>
      </w:r>
      <w:r w:rsidRPr="0088791B">
        <w:rPr>
          <w:rFonts w:ascii="Cambria" w:hAnsi="Cambria"/>
          <w:sz w:val="20"/>
          <w:szCs w:val="20"/>
        </w:rPr>
        <w:t>kmenové (</w:t>
      </w:r>
      <w:r w:rsidRPr="00A6374A">
        <w:rPr>
          <w:rFonts w:ascii="Cambria" w:hAnsi="Cambria"/>
          <w:i/>
          <w:sz w:val="20"/>
          <w:szCs w:val="20"/>
        </w:rPr>
        <w:t>nesъs-ji &gt; nesši</w:t>
      </w:r>
      <w:r w:rsidRPr="0088791B">
        <w:rPr>
          <w:rFonts w:ascii="Cambria" w:hAnsi="Cambria"/>
          <w:sz w:val="20"/>
          <w:szCs w:val="20"/>
        </w:rPr>
        <w:t>)</w:t>
      </w:r>
    </w:p>
    <w:p w:rsidR="00916D0E" w:rsidRPr="00A6374A" w:rsidRDefault="00916D0E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A6374A">
        <w:rPr>
          <w:rFonts w:ascii="Cambria" w:hAnsi="Cambria"/>
          <w:sz w:val="20"/>
          <w:szCs w:val="20"/>
        </w:rPr>
        <w:t xml:space="preserve">tvoří se u sloves s kmenem zavřeným a u typu </w:t>
      </w:r>
      <w:r w:rsidRPr="00A6374A">
        <w:rPr>
          <w:rFonts w:ascii="Cambria" w:hAnsi="Cambria"/>
          <w:i/>
          <w:sz w:val="20"/>
          <w:szCs w:val="20"/>
        </w:rPr>
        <w:t>tisknúti</w:t>
      </w:r>
      <w:r w:rsidRPr="00A6374A">
        <w:rPr>
          <w:rFonts w:ascii="Cambria" w:hAnsi="Cambria"/>
          <w:sz w:val="20"/>
          <w:szCs w:val="20"/>
        </w:rPr>
        <w:t xml:space="preserve"> příponami </w:t>
      </w:r>
      <w:r w:rsidRPr="00A6374A">
        <w:rPr>
          <w:rFonts w:ascii="Cambria" w:hAnsi="Cambria"/>
          <w:i/>
          <w:sz w:val="20"/>
          <w:szCs w:val="20"/>
        </w:rPr>
        <w:t>0, ši, še</w:t>
      </w:r>
      <w:r w:rsidRPr="00A6374A">
        <w:rPr>
          <w:rFonts w:ascii="Cambria" w:hAnsi="Cambria"/>
          <w:sz w:val="20"/>
          <w:szCs w:val="20"/>
        </w:rPr>
        <w:t xml:space="preserve">, u sloves s kmenem otevřeným příponami </w:t>
      </w:r>
      <w:r w:rsidRPr="00A6374A">
        <w:rPr>
          <w:rFonts w:ascii="Cambria" w:hAnsi="Cambria"/>
          <w:i/>
          <w:sz w:val="20"/>
          <w:szCs w:val="20"/>
        </w:rPr>
        <w:t>v, vši, vše</w:t>
      </w:r>
    </w:p>
    <w:p w:rsidR="00916D0E" w:rsidRPr="0088791B" w:rsidRDefault="00916D0E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adjektivizované tvary složené přišedší a zajavší vznikly až za národního obrození napodobením ruštiny</w:t>
      </w:r>
    </w:p>
    <w:p w:rsidR="00916D0E" w:rsidRPr="00A6374A" w:rsidRDefault="00916D0E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v češtině se tvoří jen od sloves dokonavých</w:t>
      </w:r>
    </w:p>
    <w:p w:rsidR="00916D0E" w:rsidRPr="0088791B" w:rsidRDefault="00916D0E" w:rsidP="00916D0E">
      <w:pPr>
        <w:pStyle w:val="Zkladntext"/>
        <w:spacing w:after="40"/>
        <w:ind w:left="720"/>
        <w:jc w:val="both"/>
        <w:rPr>
          <w:rFonts w:ascii="Cambria" w:hAnsi="Cambria"/>
          <w:b/>
          <w:sz w:val="20"/>
          <w:szCs w:val="20"/>
        </w:rPr>
      </w:pPr>
    </w:p>
    <w:p w:rsidR="00916D0E" w:rsidRPr="00A6374A" w:rsidRDefault="00DE6FEF" w:rsidP="00916D0E">
      <w:pPr>
        <w:rPr>
          <w:rFonts w:ascii="Cambria" w:hAnsi="Cambria"/>
          <w:b/>
          <w:smallCaps/>
          <w:kern w:val="24"/>
          <w:sz w:val="22"/>
        </w:rPr>
      </w:pPr>
      <w:r>
        <w:rPr>
          <w:rFonts w:ascii="Cambria" w:hAnsi="Cambria"/>
          <w:b/>
          <w:smallCaps/>
          <w:kern w:val="24"/>
          <w:sz w:val="22"/>
        </w:rPr>
        <w:t>L-</w:t>
      </w:r>
      <w:r w:rsidR="00916D0E" w:rsidRPr="00A6374A">
        <w:rPr>
          <w:rFonts w:ascii="Cambria" w:hAnsi="Cambria"/>
          <w:b/>
          <w:smallCaps/>
          <w:kern w:val="24"/>
          <w:sz w:val="22"/>
        </w:rPr>
        <w:t>ové participium</w:t>
      </w:r>
    </w:p>
    <w:p w:rsidR="00916D0E" w:rsidRPr="00A6374A" w:rsidRDefault="00916D0E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tvoří se z infinitního kmene koncovkami </w:t>
      </w:r>
      <w:r w:rsidRPr="00A6374A">
        <w:rPr>
          <w:rFonts w:ascii="Cambria" w:hAnsi="Cambria"/>
          <w:i/>
          <w:sz w:val="20"/>
          <w:szCs w:val="20"/>
        </w:rPr>
        <w:t>-l, -la, -lo, -li, -ly, -la</w:t>
      </w:r>
    </w:p>
    <w:p w:rsidR="00916D0E" w:rsidRPr="0088791B" w:rsidRDefault="00916D0E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p</w:t>
      </w:r>
      <w:r w:rsidRPr="0088791B">
        <w:rPr>
          <w:rFonts w:ascii="Cambria" w:hAnsi="Cambria"/>
          <w:sz w:val="20"/>
          <w:szCs w:val="20"/>
        </w:rPr>
        <w:t xml:space="preserve">ouze u sloves 2. třídy vz. </w:t>
      </w:r>
      <w:r w:rsidRPr="00A6374A">
        <w:rPr>
          <w:rFonts w:ascii="Cambria" w:hAnsi="Cambria"/>
          <w:i/>
          <w:sz w:val="20"/>
          <w:szCs w:val="20"/>
        </w:rPr>
        <w:t>tisknouti</w:t>
      </w:r>
      <w:r w:rsidRPr="0088791B">
        <w:rPr>
          <w:rFonts w:ascii="Cambria" w:hAnsi="Cambria"/>
          <w:sz w:val="20"/>
          <w:szCs w:val="20"/>
        </w:rPr>
        <w:t xml:space="preserve"> se vypouští kmenotvorné </w:t>
      </w:r>
      <w:r w:rsidRPr="00A6374A">
        <w:rPr>
          <w:rFonts w:ascii="Cambria" w:hAnsi="Cambria"/>
          <w:i/>
          <w:sz w:val="20"/>
          <w:szCs w:val="20"/>
        </w:rPr>
        <w:noBreakHyphen/>
        <w:t>nu-</w:t>
      </w:r>
      <w:r w:rsidRPr="0088791B">
        <w:rPr>
          <w:rFonts w:ascii="Cambria" w:hAnsi="Cambria"/>
          <w:sz w:val="20"/>
          <w:szCs w:val="20"/>
        </w:rPr>
        <w:t xml:space="preserve"> (</w:t>
      </w:r>
      <w:r w:rsidRPr="00A6374A">
        <w:rPr>
          <w:rFonts w:ascii="Cambria" w:hAnsi="Cambria"/>
          <w:i/>
          <w:sz w:val="20"/>
          <w:szCs w:val="20"/>
        </w:rPr>
        <w:t>tiskl</w:t>
      </w:r>
      <w:r w:rsidRPr="0088791B">
        <w:rPr>
          <w:rFonts w:ascii="Cambria" w:hAnsi="Cambria"/>
          <w:sz w:val="20"/>
          <w:szCs w:val="20"/>
        </w:rPr>
        <w:t>)</w:t>
      </w:r>
    </w:p>
    <w:p w:rsidR="00916D0E" w:rsidRPr="00A6374A" w:rsidRDefault="00916D0E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b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ve staré češtině nebylo v případě toho, že se </w:t>
      </w:r>
      <w:r>
        <w:rPr>
          <w:rFonts w:ascii="Cambria" w:hAnsi="Cambria"/>
          <w:sz w:val="20"/>
          <w:szCs w:val="20"/>
        </w:rPr>
        <w:noBreakHyphen/>
      </w:r>
      <w:r w:rsidRPr="0088791B">
        <w:rPr>
          <w:rFonts w:ascii="Cambria" w:hAnsi="Cambria"/>
          <w:sz w:val="20"/>
          <w:szCs w:val="20"/>
        </w:rPr>
        <w:t xml:space="preserve">l připojilo ke konsonantu </w:t>
      </w:r>
      <w:r>
        <w:rPr>
          <w:rFonts w:ascii="Cambria" w:hAnsi="Cambria"/>
          <w:sz w:val="20"/>
          <w:szCs w:val="20"/>
        </w:rPr>
        <w:noBreakHyphen/>
      </w:r>
      <w:r w:rsidRPr="0088791B">
        <w:rPr>
          <w:rFonts w:ascii="Cambria" w:hAnsi="Cambria"/>
          <w:sz w:val="20"/>
          <w:szCs w:val="20"/>
        </w:rPr>
        <w:t>l slabikotvorné jako dnes (</w:t>
      </w:r>
      <w:proofErr w:type="gramStart"/>
      <w:r w:rsidRPr="00A6374A">
        <w:rPr>
          <w:rFonts w:ascii="Cambria" w:hAnsi="Cambria"/>
          <w:i/>
          <w:sz w:val="20"/>
          <w:szCs w:val="20"/>
        </w:rPr>
        <w:t xml:space="preserve">vedl </w:t>
      </w:r>
      <w:r w:rsidRPr="0088791B">
        <w:rPr>
          <w:rFonts w:ascii="Cambria" w:hAnsi="Cambria"/>
          <w:sz w:val="20"/>
          <w:szCs w:val="20"/>
        </w:rPr>
        <w:t>bylo</w:t>
      </w:r>
      <w:proofErr w:type="gramEnd"/>
      <w:r w:rsidRPr="0088791B">
        <w:rPr>
          <w:rFonts w:ascii="Cambria" w:hAnsi="Cambria"/>
          <w:sz w:val="20"/>
          <w:szCs w:val="20"/>
        </w:rPr>
        <w:t xml:space="preserve"> jednoslabičné)</w:t>
      </w:r>
    </w:p>
    <w:p w:rsidR="00916D0E" w:rsidRPr="0088791B" w:rsidRDefault="00916D0E" w:rsidP="00916D0E">
      <w:pPr>
        <w:pStyle w:val="Zkladntext"/>
        <w:spacing w:after="40"/>
        <w:ind w:left="720"/>
        <w:jc w:val="both"/>
        <w:rPr>
          <w:rFonts w:ascii="Cambria" w:hAnsi="Cambria"/>
          <w:b/>
          <w:sz w:val="20"/>
          <w:szCs w:val="20"/>
        </w:rPr>
      </w:pPr>
    </w:p>
    <w:p w:rsidR="00916D0E" w:rsidRPr="00A6374A" w:rsidRDefault="00916D0E" w:rsidP="00916D0E">
      <w:pPr>
        <w:rPr>
          <w:rFonts w:ascii="Cambria" w:hAnsi="Cambria"/>
          <w:b/>
          <w:smallCaps/>
          <w:kern w:val="24"/>
          <w:sz w:val="22"/>
        </w:rPr>
      </w:pPr>
      <w:r w:rsidRPr="00A6374A">
        <w:rPr>
          <w:rFonts w:ascii="Cambria" w:hAnsi="Cambria"/>
          <w:b/>
          <w:smallCaps/>
          <w:kern w:val="24"/>
          <w:sz w:val="22"/>
        </w:rPr>
        <w:t>N-ové a t-ové participium</w:t>
      </w:r>
    </w:p>
    <w:p w:rsidR="00916D0E" w:rsidRPr="0088791B" w:rsidRDefault="00916D0E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 xml:space="preserve">tvoří se od infinitivního kmene příponami </w:t>
      </w:r>
      <w:r w:rsidR="006350E4">
        <w:rPr>
          <w:rFonts w:ascii="Cambria" w:hAnsi="Cambria"/>
          <w:i/>
          <w:sz w:val="20"/>
          <w:szCs w:val="20"/>
        </w:rPr>
        <w:t>t, ta, to, n, na</w:t>
      </w:r>
      <w:r w:rsidRPr="00A6374A">
        <w:rPr>
          <w:rFonts w:ascii="Cambria" w:hAnsi="Cambria"/>
          <w:i/>
          <w:sz w:val="20"/>
          <w:szCs w:val="20"/>
        </w:rPr>
        <w:t>,</w:t>
      </w:r>
      <w:r>
        <w:rPr>
          <w:rFonts w:ascii="Cambria" w:hAnsi="Cambria"/>
          <w:i/>
          <w:sz w:val="20"/>
          <w:szCs w:val="20"/>
        </w:rPr>
        <w:t xml:space="preserve"> </w:t>
      </w:r>
      <w:r w:rsidRPr="00A6374A">
        <w:rPr>
          <w:rFonts w:ascii="Cambria" w:hAnsi="Cambria"/>
          <w:i/>
          <w:sz w:val="20"/>
          <w:szCs w:val="20"/>
        </w:rPr>
        <w:t>no</w:t>
      </w:r>
      <w:r w:rsidRPr="0088791B">
        <w:rPr>
          <w:rFonts w:ascii="Cambria" w:hAnsi="Cambria"/>
          <w:sz w:val="20"/>
          <w:szCs w:val="20"/>
        </w:rPr>
        <w:t>…</w:t>
      </w:r>
      <w:r>
        <w:rPr>
          <w:rFonts w:ascii="Cambria" w:hAnsi="Cambria"/>
          <w:sz w:val="20"/>
          <w:szCs w:val="20"/>
        </w:rPr>
        <w:t xml:space="preserve"> </w:t>
      </w:r>
      <w:r w:rsidRPr="0088791B">
        <w:rPr>
          <w:rFonts w:ascii="Cambria" w:hAnsi="Cambria"/>
          <w:sz w:val="20"/>
          <w:szCs w:val="20"/>
        </w:rPr>
        <w:t>příponou</w:t>
      </w:r>
      <w:r w:rsidRPr="00A6374A">
        <w:rPr>
          <w:rFonts w:ascii="Cambria" w:hAnsi="Cambria"/>
          <w:i/>
          <w:sz w:val="20"/>
          <w:szCs w:val="20"/>
        </w:rPr>
        <w:t xml:space="preserve"> t</w:t>
      </w:r>
      <w:r w:rsidRPr="0088791B">
        <w:rPr>
          <w:rFonts w:ascii="Cambria" w:hAnsi="Cambria"/>
          <w:sz w:val="20"/>
          <w:szCs w:val="20"/>
        </w:rPr>
        <w:t xml:space="preserve"> s</w:t>
      </w:r>
      <w:r>
        <w:rPr>
          <w:rFonts w:ascii="Cambria" w:hAnsi="Cambria"/>
          <w:sz w:val="20"/>
          <w:szCs w:val="20"/>
        </w:rPr>
        <w:t>e tvoří participia od sloves 2. </w:t>
      </w:r>
      <w:r w:rsidRPr="0088791B">
        <w:rPr>
          <w:rFonts w:ascii="Cambria" w:hAnsi="Cambria"/>
          <w:sz w:val="20"/>
          <w:szCs w:val="20"/>
        </w:rPr>
        <w:t>třídy (</w:t>
      </w:r>
      <w:r w:rsidRPr="00A6374A">
        <w:rPr>
          <w:rFonts w:ascii="Cambria" w:hAnsi="Cambria"/>
          <w:i/>
          <w:sz w:val="20"/>
          <w:szCs w:val="20"/>
        </w:rPr>
        <w:t>minout</w:t>
      </w:r>
      <w:r w:rsidRPr="0088791B">
        <w:rPr>
          <w:rFonts w:ascii="Cambria" w:hAnsi="Cambria"/>
          <w:sz w:val="20"/>
          <w:szCs w:val="20"/>
        </w:rPr>
        <w:t>)</w:t>
      </w:r>
    </w:p>
    <w:p w:rsidR="00916D0E" w:rsidRPr="0088791B" w:rsidRDefault="00916D0E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sz w:val="20"/>
          <w:szCs w:val="20"/>
        </w:rPr>
      </w:pPr>
      <w:r w:rsidRPr="0088791B">
        <w:rPr>
          <w:rFonts w:ascii="Cambria" w:hAnsi="Cambria"/>
          <w:sz w:val="20"/>
          <w:szCs w:val="20"/>
        </w:rPr>
        <w:t>v historické době je tendence, aby jednoslabičné otevřené kmeny měly participium t-ové</w:t>
      </w:r>
    </w:p>
    <w:p w:rsidR="00916D0E" w:rsidRPr="006350E4" w:rsidRDefault="00916D0E" w:rsidP="0085117E">
      <w:pPr>
        <w:pStyle w:val="Zkladntext"/>
        <w:numPr>
          <w:ilvl w:val="0"/>
          <w:numId w:val="8"/>
        </w:numPr>
        <w:spacing w:after="40"/>
        <w:jc w:val="both"/>
        <w:rPr>
          <w:rFonts w:ascii="Cambria" w:hAnsi="Cambria"/>
          <w:i/>
          <w:sz w:val="20"/>
          <w:szCs w:val="20"/>
        </w:rPr>
      </w:pPr>
      <w:r w:rsidRPr="00A6374A">
        <w:rPr>
          <w:rFonts w:ascii="Cambria" w:hAnsi="Cambria"/>
          <w:sz w:val="20"/>
          <w:szCs w:val="20"/>
        </w:rPr>
        <w:t xml:space="preserve">z participií n-ových a t-ových se odvozují podstatná jména slovesná, a to staročeskou příponou </w:t>
      </w:r>
      <w:r w:rsidRPr="00A6374A">
        <w:rPr>
          <w:rFonts w:ascii="Cambria" w:hAnsi="Cambria"/>
          <w:i/>
          <w:sz w:val="20"/>
          <w:szCs w:val="20"/>
        </w:rPr>
        <w:noBreakHyphen/>
        <w:t>ie (&gt;í)</w:t>
      </w:r>
      <w:r w:rsidRPr="00A6374A">
        <w:rPr>
          <w:rFonts w:ascii="Cambria" w:hAnsi="Cambria"/>
          <w:sz w:val="20"/>
          <w:szCs w:val="20"/>
        </w:rPr>
        <w:t xml:space="preserve"> – </w:t>
      </w:r>
      <w:r w:rsidRPr="006350E4">
        <w:rPr>
          <w:rFonts w:ascii="Cambria" w:hAnsi="Cambria"/>
          <w:i/>
          <w:sz w:val="20"/>
          <w:szCs w:val="20"/>
        </w:rPr>
        <w:t>zřěnie, hnutie, lánie…</w:t>
      </w:r>
    </w:p>
    <w:p w:rsidR="00916D0E" w:rsidRPr="0088791B" w:rsidRDefault="00916D0E" w:rsidP="00916D0E">
      <w:pPr>
        <w:pStyle w:val="Zkladntext"/>
        <w:spacing w:after="40"/>
        <w:jc w:val="both"/>
        <w:rPr>
          <w:rFonts w:ascii="Cambria" w:hAnsi="Cambria"/>
          <w:sz w:val="20"/>
          <w:szCs w:val="20"/>
        </w:rPr>
      </w:pPr>
    </w:p>
    <w:sectPr w:rsidR="00916D0E" w:rsidRPr="0088791B" w:rsidSect="00483D4E">
      <w:footerReference w:type="default" r:id="rId54"/>
      <w:type w:val="continuous"/>
      <w:pgSz w:w="11906" w:h="16838"/>
      <w:pgMar w:top="1134" w:right="1134" w:bottom="1134" w:left="1134" w:header="708" w:footer="708" w:gutter="0"/>
      <w:cols w:space="708"/>
      <w:docGrid w:linePitch="312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17E" w:rsidRDefault="0085117E" w:rsidP="002C2375">
      <w:r>
        <w:separator/>
      </w:r>
    </w:p>
  </w:endnote>
  <w:endnote w:type="continuationSeparator" w:id="0">
    <w:p w:rsidR="0085117E" w:rsidRDefault="0085117E" w:rsidP="002C2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ndale Sans UI">
    <w:altName w:val="Arial Unicode MS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sr12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imesNewRomanPSMT">
    <w:altName w:val="Times New Roman"/>
    <w:charset w:val="00"/>
    <w:family w:val="roman"/>
    <w:pitch w:val="default"/>
  </w:font>
  <w:font w:name="CMMI12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sbxti1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sbx12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sti12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9366822"/>
      <w:docPartObj>
        <w:docPartGallery w:val="Page Numbers (Bottom of Page)"/>
        <w:docPartUnique/>
      </w:docPartObj>
    </w:sdtPr>
    <w:sdtEndPr>
      <w:rPr>
        <w:rFonts w:ascii="Cambria" w:hAnsi="Cambria"/>
        <w:sz w:val="20"/>
        <w:szCs w:val="20"/>
      </w:rPr>
    </w:sdtEndPr>
    <w:sdtContent>
      <w:p w:rsidR="00E90926" w:rsidRPr="002C2375" w:rsidRDefault="00E90926">
        <w:pPr>
          <w:pStyle w:val="Zpat"/>
          <w:jc w:val="center"/>
          <w:rPr>
            <w:rFonts w:ascii="Cambria" w:hAnsi="Cambria"/>
            <w:sz w:val="20"/>
            <w:szCs w:val="20"/>
          </w:rPr>
        </w:pPr>
        <w:r w:rsidRPr="002C2375">
          <w:rPr>
            <w:rFonts w:ascii="Cambria" w:hAnsi="Cambria"/>
            <w:sz w:val="20"/>
            <w:szCs w:val="20"/>
          </w:rPr>
          <w:fldChar w:fldCharType="begin"/>
        </w:r>
        <w:r w:rsidRPr="002C2375">
          <w:rPr>
            <w:rFonts w:ascii="Cambria" w:hAnsi="Cambria"/>
            <w:sz w:val="20"/>
            <w:szCs w:val="20"/>
          </w:rPr>
          <w:instrText>PAGE   \* MERGEFORMAT</w:instrText>
        </w:r>
        <w:r w:rsidRPr="002C2375">
          <w:rPr>
            <w:rFonts w:ascii="Cambria" w:hAnsi="Cambria"/>
            <w:sz w:val="20"/>
            <w:szCs w:val="20"/>
          </w:rPr>
          <w:fldChar w:fldCharType="separate"/>
        </w:r>
        <w:r w:rsidR="00AB2F72">
          <w:rPr>
            <w:rFonts w:ascii="Cambria" w:hAnsi="Cambria"/>
            <w:noProof/>
            <w:sz w:val="20"/>
            <w:szCs w:val="20"/>
          </w:rPr>
          <w:t>16</w:t>
        </w:r>
        <w:r w:rsidRPr="002C2375">
          <w:rPr>
            <w:rFonts w:ascii="Cambria" w:hAnsi="Cambria"/>
            <w:sz w:val="20"/>
            <w:szCs w:val="20"/>
          </w:rPr>
          <w:fldChar w:fldCharType="end"/>
        </w:r>
      </w:p>
    </w:sdtContent>
  </w:sdt>
  <w:p w:rsidR="00E90926" w:rsidRDefault="00E9092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17E" w:rsidRDefault="0085117E" w:rsidP="002C2375">
      <w:r>
        <w:separator/>
      </w:r>
    </w:p>
  </w:footnote>
  <w:footnote w:type="continuationSeparator" w:id="0">
    <w:p w:rsidR="0085117E" w:rsidRDefault="0085117E" w:rsidP="002C23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 w15:restartNumberingAfterBreak="0">
    <w:nsid w:val="00000003"/>
    <w:multiLevelType w:val="multilevel"/>
    <w:tmpl w:val="00000003"/>
    <w:name w:val="WW8Num21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0"/>
      </w:rPr>
    </w:lvl>
    <w:lvl w:ilvl="2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3" w15:restartNumberingAfterBreak="0">
    <w:nsid w:val="00000004"/>
    <w:multiLevelType w:val="multilevel"/>
    <w:tmpl w:val="00000004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4" w15:restartNumberingAfterBreak="0">
    <w:nsid w:val="00000005"/>
    <w:multiLevelType w:val="singleLevel"/>
    <w:tmpl w:val="00000005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50" w:hanging="360"/>
      </w:pPr>
      <w:rPr>
        <w:rFonts w:ascii="Symbol" w:hAnsi="Symbol" w:cs="Symbol"/>
      </w:rPr>
    </w:lvl>
  </w:abstractNum>
  <w:abstractNum w:abstractNumId="5" w15:restartNumberingAfterBreak="0">
    <w:nsid w:val="00000006"/>
    <w:multiLevelType w:val="multilevel"/>
    <w:tmpl w:val="00000006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6" w15:restartNumberingAfterBreak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  <w:sz w:val="20"/>
      </w:rPr>
    </w:lvl>
  </w:abstractNum>
  <w:abstractNum w:abstractNumId="7" w15:restartNumberingAfterBreak="0">
    <w:nsid w:val="00000008"/>
    <w:multiLevelType w:val="multilevel"/>
    <w:tmpl w:val="00000008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multilevel"/>
    <w:tmpl w:val="00000009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multilevel"/>
    <w:tmpl w:val="0000000A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multilevel"/>
    <w:tmpl w:val="0000000B"/>
    <w:name w:val="WW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multilevel"/>
    <w:tmpl w:val="0000000C"/>
    <w:name w:val="WW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multilevel"/>
    <w:tmpl w:val="0000000D"/>
    <w:name w:val="WW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E"/>
    <w:multiLevelType w:val="multilevel"/>
    <w:tmpl w:val="0000000E"/>
    <w:name w:val="WW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multilevel"/>
    <w:tmpl w:val="0000000F"/>
    <w:name w:val="WW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5" w15:restartNumberingAfterBreak="0">
    <w:nsid w:val="00000010"/>
    <w:multiLevelType w:val="multilevel"/>
    <w:tmpl w:val="00000010"/>
    <w:name w:val="WW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6" w15:restartNumberingAfterBreak="0">
    <w:nsid w:val="00000011"/>
    <w:multiLevelType w:val="multilevel"/>
    <w:tmpl w:val="000000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2769"/>
        </w:tabs>
        <w:ind w:left="2769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7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18" w15:restartNumberingAfterBreak="0">
    <w:nsid w:val="00000015"/>
    <w:multiLevelType w:val="multilevel"/>
    <w:tmpl w:val="D9FE7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00000024"/>
    <w:multiLevelType w:val="multilevel"/>
    <w:tmpl w:val="0000002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20" w15:restartNumberingAfterBreak="0">
    <w:nsid w:val="0000003C"/>
    <w:multiLevelType w:val="multilevel"/>
    <w:tmpl w:val="00000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1" w15:restartNumberingAfterBreak="0">
    <w:nsid w:val="0C6F338F"/>
    <w:multiLevelType w:val="hybridMultilevel"/>
    <w:tmpl w:val="5AF4CA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F6707E8"/>
    <w:multiLevelType w:val="hybridMultilevel"/>
    <w:tmpl w:val="D22A26E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F72F09"/>
    <w:multiLevelType w:val="hybridMultilevel"/>
    <w:tmpl w:val="72C0BE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92E1DDE"/>
    <w:multiLevelType w:val="multilevel"/>
    <w:tmpl w:val="04604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72F00F1"/>
    <w:multiLevelType w:val="hybridMultilevel"/>
    <w:tmpl w:val="989ADD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4F2118"/>
    <w:multiLevelType w:val="hybridMultilevel"/>
    <w:tmpl w:val="940403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4561CC"/>
    <w:multiLevelType w:val="hybridMultilevel"/>
    <w:tmpl w:val="8FD66B4C"/>
    <w:lvl w:ilvl="0" w:tplc="ECD2BF18">
      <w:start w:val="10"/>
      <w:numFmt w:val="bullet"/>
      <w:lvlText w:val="-"/>
      <w:lvlJc w:val="left"/>
      <w:pPr>
        <w:ind w:left="720" w:hanging="360"/>
      </w:pPr>
      <w:rPr>
        <w:rFonts w:ascii="Cambria" w:eastAsia="Andale Sans UI" w:hAnsi="Cambria" w:cs="Times New Roman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914DB3"/>
    <w:multiLevelType w:val="hybridMultilevel"/>
    <w:tmpl w:val="AAEE01B8"/>
    <w:lvl w:ilvl="0" w:tplc="0FF6A6A6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  <w:b w:val="0"/>
        <w:i w:val="0"/>
        <w:sz w:val="20"/>
      </w:rPr>
    </w:lvl>
    <w:lvl w:ilvl="1" w:tplc="0FF6A6A6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  <w:b w:val="0"/>
        <w:i w:val="0"/>
        <w:sz w:val="20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A15234"/>
    <w:multiLevelType w:val="hybridMultilevel"/>
    <w:tmpl w:val="D5A809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A64023"/>
    <w:multiLevelType w:val="hybridMultilevel"/>
    <w:tmpl w:val="7E08A0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B720EC"/>
    <w:multiLevelType w:val="hybridMultilevel"/>
    <w:tmpl w:val="86AE41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6E41F4"/>
    <w:multiLevelType w:val="hybridMultilevel"/>
    <w:tmpl w:val="CE6482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6"/>
  </w:num>
  <w:num w:numId="4">
    <w:abstractNumId w:val="17"/>
  </w:num>
  <w:num w:numId="5">
    <w:abstractNumId w:val="18"/>
  </w:num>
  <w:num w:numId="6">
    <w:abstractNumId w:val="19"/>
  </w:num>
  <w:num w:numId="7">
    <w:abstractNumId w:val="20"/>
  </w:num>
  <w:num w:numId="8">
    <w:abstractNumId w:val="27"/>
  </w:num>
  <w:num w:numId="9">
    <w:abstractNumId w:val="22"/>
  </w:num>
  <w:num w:numId="10">
    <w:abstractNumId w:val="28"/>
  </w:num>
  <w:num w:numId="11">
    <w:abstractNumId w:val="31"/>
  </w:num>
  <w:num w:numId="12">
    <w:abstractNumId w:val="21"/>
  </w:num>
  <w:num w:numId="13">
    <w:abstractNumId w:val="25"/>
  </w:num>
  <w:num w:numId="14">
    <w:abstractNumId w:val="23"/>
  </w:num>
  <w:num w:numId="15">
    <w:abstractNumId w:val="26"/>
  </w:num>
  <w:num w:numId="16">
    <w:abstractNumId w:val="29"/>
  </w:num>
  <w:num w:numId="17">
    <w:abstractNumId w:val="32"/>
  </w:num>
  <w:num w:numId="18">
    <w:abstractNumId w:val="24"/>
  </w:num>
  <w:num w:numId="19">
    <w:abstractNumId w:val="3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BE5"/>
    <w:rsid w:val="000445A4"/>
    <w:rsid w:val="00051EA3"/>
    <w:rsid w:val="000746A9"/>
    <w:rsid w:val="000C102D"/>
    <w:rsid w:val="000D2E02"/>
    <w:rsid w:val="000E0C47"/>
    <w:rsid w:val="00157130"/>
    <w:rsid w:val="00186376"/>
    <w:rsid w:val="001E0A2C"/>
    <w:rsid w:val="00200C98"/>
    <w:rsid w:val="00263978"/>
    <w:rsid w:val="00264A7E"/>
    <w:rsid w:val="00273D61"/>
    <w:rsid w:val="002964D2"/>
    <w:rsid w:val="002B19F0"/>
    <w:rsid w:val="002B5D67"/>
    <w:rsid w:val="002C2375"/>
    <w:rsid w:val="002D0F3D"/>
    <w:rsid w:val="00301079"/>
    <w:rsid w:val="003118D2"/>
    <w:rsid w:val="003270C5"/>
    <w:rsid w:val="00332015"/>
    <w:rsid w:val="00343336"/>
    <w:rsid w:val="00347C6A"/>
    <w:rsid w:val="00364F31"/>
    <w:rsid w:val="00373EF1"/>
    <w:rsid w:val="003A7AB4"/>
    <w:rsid w:val="003A7B82"/>
    <w:rsid w:val="003C08CC"/>
    <w:rsid w:val="003D2E64"/>
    <w:rsid w:val="004001A4"/>
    <w:rsid w:val="004278CA"/>
    <w:rsid w:val="00477260"/>
    <w:rsid w:val="00483D4E"/>
    <w:rsid w:val="004A2297"/>
    <w:rsid w:val="004A2FF4"/>
    <w:rsid w:val="004B0100"/>
    <w:rsid w:val="004B6E74"/>
    <w:rsid w:val="004D464A"/>
    <w:rsid w:val="004E3FB5"/>
    <w:rsid w:val="0051571B"/>
    <w:rsid w:val="00546F41"/>
    <w:rsid w:val="00550685"/>
    <w:rsid w:val="0057394B"/>
    <w:rsid w:val="00593484"/>
    <w:rsid w:val="005B4F9F"/>
    <w:rsid w:val="005D30E1"/>
    <w:rsid w:val="005D6454"/>
    <w:rsid w:val="005D6EA5"/>
    <w:rsid w:val="005E415E"/>
    <w:rsid w:val="005F6FFC"/>
    <w:rsid w:val="006004B6"/>
    <w:rsid w:val="00622BAD"/>
    <w:rsid w:val="006350E4"/>
    <w:rsid w:val="00657DDA"/>
    <w:rsid w:val="00660C87"/>
    <w:rsid w:val="00681D28"/>
    <w:rsid w:val="00697BF1"/>
    <w:rsid w:val="006B4790"/>
    <w:rsid w:val="006B5184"/>
    <w:rsid w:val="006C5BE5"/>
    <w:rsid w:val="006D6F1D"/>
    <w:rsid w:val="00722D67"/>
    <w:rsid w:val="00746DF0"/>
    <w:rsid w:val="0076443C"/>
    <w:rsid w:val="007E1DC8"/>
    <w:rsid w:val="008047C0"/>
    <w:rsid w:val="0085117E"/>
    <w:rsid w:val="00867F6D"/>
    <w:rsid w:val="0088791B"/>
    <w:rsid w:val="008C5238"/>
    <w:rsid w:val="008D0F78"/>
    <w:rsid w:val="008D2DAC"/>
    <w:rsid w:val="008D5D28"/>
    <w:rsid w:val="008E34D7"/>
    <w:rsid w:val="008F4717"/>
    <w:rsid w:val="008F6E22"/>
    <w:rsid w:val="0090408B"/>
    <w:rsid w:val="00916D0E"/>
    <w:rsid w:val="009259F0"/>
    <w:rsid w:val="009673CC"/>
    <w:rsid w:val="00977317"/>
    <w:rsid w:val="009A2863"/>
    <w:rsid w:val="009A4C62"/>
    <w:rsid w:val="009E7B2D"/>
    <w:rsid w:val="009F1173"/>
    <w:rsid w:val="009F7090"/>
    <w:rsid w:val="00A120BB"/>
    <w:rsid w:val="00A15322"/>
    <w:rsid w:val="00A2510E"/>
    <w:rsid w:val="00A26BB2"/>
    <w:rsid w:val="00A5712B"/>
    <w:rsid w:val="00A6374A"/>
    <w:rsid w:val="00A65E02"/>
    <w:rsid w:val="00A9452D"/>
    <w:rsid w:val="00AB2F72"/>
    <w:rsid w:val="00AE4CD1"/>
    <w:rsid w:val="00AE7BE3"/>
    <w:rsid w:val="00AF5625"/>
    <w:rsid w:val="00B0316B"/>
    <w:rsid w:val="00B40FCC"/>
    <w:rsid w:val="00B5547B"/>
    <w:rsid w:val="00B66744"/>
    <w:rsid w:val="00B725F0"/>
    <w:rsid w:val="00BB08CF"/>
    <w:rsid w:val="00C079BE"/>
    <w:rsid w:val="00C11CA5"/>
    <w:rsid w:val="00C63D50"/>
    <w:rsid w:val="00C766AE"/>
    <w:rsid w:val="00C91A4A"/>
    <w:rsid w:val="00D765C0"/>
    <w:rsid w:val="00D816DC"/>
    <w:rsid w:val="00DA0B06"/>
    <w:rsid w:val="00DE6FEF"/>
    <w:rsid w:val="00E82EA1"/>
    <w:rsid w:val="00E90926"/>
    <w:rsid w:val="00ED0BA4"/>
    <w:rsid w:val="00EE7993"/>
    <w:rsid w:val="00F43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D219AF1D-A803-4210-B67D-5C1DDBCF8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paragraph" w:styleId="Nadpis1">
    <w:name w:val="heading 1"/>
    <w:basedOn w:val="Nadpis"/>
    <w:next w:val="Zkladntext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dpis2">
    <w:name w:val="heading 2"/>
    <w:basedOn w:val="Nadpis"/>
    <w:next w:val="Zkladntext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dpis3">
    <w:name w:val="heading 3"/>
    <w:basedOn w:val="Nadpis"/>
    <w:next w:val="Zkladntext"/>
    <w:qFormat/>
    <w:pPr>
      <w:numPr>
        <w:ilvl w:val="2"/>
        <w:numId w:val="1"/>
      </w:numPr>
      <w:spacing w:before="140"/>
      <w:outlineLvl w:val="2"/>
    </w:pPr>
    <w:rPr>
      <w:rFonts w:ascii="Times New Roman" w:hAnsi="Times New Roman"/>
      <w:b/>
      <w:bCs/>
      <w:smallCaps/>
      <w:color w:val="000000"/>
      <w:sz w:val="32"/>
    </w:rPr>
  </w:style>
  <w:style w:type="paragraph" w:styleId="Nadpis4">
    <w:name w:val="heading 4"/>
    <w:basedOn w:val="Normln"/>
    <w:qFormat/>
    <w:pPr>
      <w:spacing w:before="200" w:after="100" w:line="100" w:lineRule="atLeast"/>
      <w:outlineLvl w:val="3"/>
    </w:pPr>
    <w:rPr>
      <w:bCs/>
      <w:smallCaps/>
      <w:spacing w:val="20"/>
    </w:rPr>
  </w:style>
  <w:style w:type="paragraph" w:styleId="Nadpis5">
    <w:name w:val="heading 5"/>
    <w:basedOn w:val="Nadpis"/>
    <w:next w:val="Zkladntext"/>
    <w:qFormat/>
    <w:pPr>
      <w:numPr>
        <w:ilvl w:val="4"/>
        <w:numId w:val="1"/>
      </w:numPr>
      <w:outlineLvl w:val="4"/>
    </w:pPr>
    <w:rPr>
      <w:rFonts w:ascii="Times New Roman" w:hAnsi="Times New Roman"/>
      <w:bCs/>
      <w:sz w:val="22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Odrky">
    <w:name w:val="Odrážky"/>
    <w:rPr>
      <w:rFonts w:ascii="OpenSymbol" w:eastAsia="OpenSymbol" w:hAnsi="OpenSymbol" w:cs="OpenSymbol"/>
    </w:rPr>
  </w:style>
  <w:style w:type="character" w:customStyle="1" w:styleId="Symbolyproslovn">
    <w:name w:val="Symboly pro číslování"/>
  </w:style>
  <w:style w:type="character" w:customStyle="1" w:styleId="Standardnpsmoodstavce1">
    <w:name w:val="Standardní písmo odstavce1"/>
  </w:style>
  <w:style w:type="character" w:styleId="Siln">
    <w:name w:val="Strong"/>
    <w:basedOn w:val="Standardnpsmoodstavce1"/>
    <w:uiPriority w:val="22"/>
    <w:qFormat/>
    <w:rPr>
      <w:b/>
      <w:bCs/>
    </w:rPr>
  </w:style>
  <w:style w:type="character" w:customStyle="1" w:styleId="WW8Num29z0">
    <w:name w:val="WW8Num29z0"/>
    <w:rPr>
      <w:rFonts w:ascii="Symbol" w:hAnsi="Symbol" w:cs="Symbol"/>
      <w:sz w:val="20"/>
    </w:rPr>
  </w:style>
  <w:style w:type="character" w:customStyle="1" w:styleId="WW8Num29z1">
    <w:name w:val="WW8Num29z1"/>
    <w:rPr>
      <w:rFonts w:ascii="Courier New" w:hAnsi="Courier New" w:cs="Courier New"/>
      <w:sz w:val="20"/>
    </w:rPr>
  </w:style>
  <w:style w:type="character" w:customStyle="1" w:styleId="WW8Num29z2">
    <w:name w:val="WW8Num29z2"/>
    <w:rPr>
      <w:rFonts w:ascii="Wingdings" w:hAnsi="Wingdings" w:cs="Wingdings"/>
      <w:sz w:val="20"/>
    </w:rPr>
  </w:style>
  <w:style w:type="character" w:styleId="Zdraznn">
    <w:name w:val="Emphasis"/>
    <w:basedOn w:val="Standardnpsmoodstavce1"/>
    <w:uiPriority w:val="20"/>
    <w:qFormat/>
    <w:rPr>
      <w:i/>
      <w:iCs/>
    </w:rPr>
  </w:style>
  <w:style w:type="character" w:customStyle="1" w:styleId="WW8Num21zfalse">
    <w:name w:val="WW8Num21zfalse"/>
  </w:style>
  <w:style w:type="character" w:customStyle="1" w:styleId="WW8Num21z1">
    <w:name w:val="WW8Num21z1"/>
    <w:rPr>
      <w:rFonts w:ascii="Courier New" w:hAnsi="Courier New" w:cs="Courier New"/>
      <w:sz w:val="20"/>
    </w:rPr>
  </w:style>
  <w:style w:type="character" w:customStyle="1" w:styleId="WW8Num21ztrue">
    <w:name w:val="WW8Num21ztrue"/>
  </w:style>
  <w:style w:type="character" w:customStyle="1" w:styleId="WW8Num13z0">
    <w:name w:val="WW8Num13z0"/>
    <w:rPr>
      <w:rFonts w:ascii="Symbol" w:hAnsi="Symbol" w:cs="Symbol"/>
      <w:sz w:val="20"/>
    </w:rPr>
  </w:style>
  <w:style w:type="character" w:customStyle="1" w:styleId="WW8Num13z1">
    <w:name w:val="WW8Num13z1"/>
    <w:rPr>
      <w:rFonts w:ascii="Courier New" w:hAnsi="Courier New" w:cs="Courier New"/>
      <w:sz w:val="20"/>
    </w:rPr>
  </w:style>
  <w:style w:type="character" w:customStyle="1" w:styleId="WW8Num13z2">
    <w:name w:val="WW8Num13z2"/>
    <w:rPr>
      <w:rFonts w:ascii="Wingdings" w:hAnsi="Wingdings" w:cs="Wingdings"/>
      <w:sz w:val="20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16z0">
    <w:name w:val="WW8Num16z0"/>
    <w:rPr>
      <w:rFonts w:ascii="Symbol" w:hAnsi="Symbol" w:cs="Symbol"/>
      <w:sz w:val="20"/>
    </w:rPr>
  </w:style>
  <w:style w:type="character" w:customStyle="1" w:styleId="WW8Num16z1">
    <w:name w:val="WW8Num16z1"/>
    <w:rPr>
      <w:rFonts w:ascii="Courier New" w:hAnsi="Courier New" w:cs="Courier New"/>
      <w:sz w:val="20"/>
    </w:rPr>
  </w:style>
  <w:style w:type="character" w:customStyle="1" w:styleId="WW8Num16z2">
    <w:name w:val="WW8Num16z2"/>
    <w:rPr>
      <w:rFonts w:ascii="Wingdings" w:hAnsi="Wingdings" w:cs="Wingdings"/>
      <w:sz w:val="20"/>
    </w:rPr>
  </w:style>
  <w:style w:type="character" w:customStyle="1" w:styleId="WW8Num24z0">
    <w:name w:val="WW8Num24z0"/>
    <w:rPr>
      <w:rFonts w:ascii="Symbol" w:hAnsi="Symbol" w:cs="Symbol"/>
      <w:sz w:val="20"/>
    </w:rPr>
  </w:style>
  <w:style w:type="character" w:customStyle="1" w:styleId="WW8Num24z1">
    <w:name w:val="WW8Num24z1"/>
    <w:rPr>
      <w:rFonts w:ascii="Courier New" w:hAnsi="Courier New" w:cs="Courier New"/>
      <w:sz w:val="20"/>
    </w:rPr>
  </w:style>
  <w:style w:type="character" w:customStyle="1" w:styleId="WW8Num24z2">
    <w:name w:val="WW8Num24z2"/>
    <w:rPr>
      <w:rFonts w:ascii="Wingdings" w:hAnsi="Wingdings" w:cs="Wingdings"/>
      <w:sz w:val="20"/>
    </w:rPr>
  </w:style>
  <w:style w:type="character" w:customStyle="1" w:styleId="ListLabel1">
    <w:name w:val="ListLabel 1"/>
    <w:rPr>
      <w:rFonts w:cs="Courier New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"/>
    <w:link w:val="ZkladntextChar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customStyle="1" w:styleId="Default">
    <w:name w:val="Default"/>
    <w:pPr>
      <w:widowControl w:val="0"/>
      <w:suppressAutoHyphens/>
    </w:pPr>
    <w:rPr>
      <w:rFonts w:eastAsia="Andale Sans UI" w:cs="Tahoma"/>
      <w:kern w:val="1"/>
      <w:sz w:val="24"/>
      <w:szCs w:val="24"/>
      <w:lang w:val="en-US" w:eastAsia="en-US" w:bidi="en-US"/>
    </w:rPr>
  </w:style>
  <w:style w:type="paragraph" w:customStyle="1" w:styleId="Citace">
    <w:name w:val="Citace"/>
    <w:basedOn w:val="Normln"/>
    <w:pPr>
      <w:spacing w:after="283"/>
      <w:ind w:left="567" w:right="567"/>
    </w:pPr>
  </w:style>
  <w:style w:type="paragraph" w:styleId="Nzev">
    <w:name w:val="Title"/>
    <w:basedOn w:val="Nadpis"/>
    <w:next w:val="Zkladntext"/>
    <w:qFormat/>
    <w:pPr>
      <w:jc w:val="center"/>
    </w:pPr>
    <w:rPr>
      <w:b/>
      <w:bCs/>
      <w:sz w:val="56"/>
      <w:szCs w:val="56"/>
    </w:rPr>
  </w:style>
  <w:style w:type="paragraph" w:styleId="Podtitul">
    <w:name w:val="Subtitle"/>
    <w:basedOn w:val="Nadpis"/>
    <w:next w:val="Zkladntext"/>
    <w:qFormat/>
    <w:pPr>
      <w:spacing w:before="60"/>
      <w:jc w:val="center"/>
    </w:pPr>
    <w:rPr>
      <w:sz w:val="36"/>
      <w:szCs w:val="36"/>
    </w:rPr>
  </w:style>
  <w:style w:type="paragraph" w:customStyle="1" w:styleId="Obsahtabulky">
    <w:name w:val="Obsah tabulky"/>
    <w:basedOn w:val="Normln"/>
    <w:pPr>
      <w:suppressLineNumbers/>
    </w:pPr>
  </w:style>
  <w:style w:type="paragraph" w:styleId="Zhlav">
    <w:name w:val="header"/>
    <w:basedOn w:val="Normln"/>
    <w:link w:val="ZhlavChar"/>
    <w:uiPriority w:val="99"/>
    <w:unhideWhenUsed/>
    <w:rsid w:val="002C237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C2375"/>
    <w:rPr>
      <w:rFonts w:eastAsia="Andale Sans UI"/>
      <w:kern w:val="1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2C237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C2375"/>
    <w:rPr>
      <w:rFonts w:eastAsia="Andale Sans UI"/>
      <w:kern w:val="1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2C2375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2C2375"/>
  </w:style>
  <w:style w:type="character" w:customStyle="1" w:styleId="ZkladntextChar">
    <w:name w:val="Základní text Char"/>
    <w:basedOn w:val="Standardnpsmoodstavce"/>
    <w:link w:val="Zkladntext"/>
    <w:rsid w:val="00332015"/>
    <w:rPr>
      <w:rFonts w:eastAsia="Andale Sans UI"/>
      <w:kern w:val="1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3118D2"/>
    <w:pPr>
      <w:widowControl/>
      <w:spacing w:after="200" w:line="276" w:lineRule="auto"/>
      <w:ind w:left="720"/>
      <w:contextualSpacing/>
    </w:pPr>
    <w:rPr>
      <w:rFonts w:ascii="Calibri" w:eastAsia="Calibri" w:hAnsi="Calibri" w:cs="Calibri"/>
      <w:kern w:val="0"/>
      <w:sz w:val="22"/>
      <w:szCs w:val="22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59348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9348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93484"/>
    <w:rPr>
      <w:rFonts w:eastAsia="Andale Sans UI"/>
      <w:kern w:val="1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9348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93484"/>
    <w:rPr>
      <w:rFonts w:eastAsia="Andale Sans UI"/>
      <w:b/>
      <w:bCs/>
      <w:kern w:val="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9348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3484"/>
    <w:rPr>
      <w:rFonts w:ascii="Segoe UI" w:eastAsia="Andale Sans UI" w:hAnsi="Segoe UI" w:cs="Segoe UI"/>
      <w:kern w:val="1"/>
      <w:sz w:val="18"/>
      <w:szCs w:val="18"/>
    </w:rPr>
  </w:style>
  <w:style w:type="paragraph" w:styleId="Bezmezer">
    <w:name w:val="No Spacing"/>
    <w:rsid w:val="00657DDA"/>
    <w:pPr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Standard">
    <w:name w:val="Standard"/>
    <w:rsid w:val="00657DDA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Style28">
    <w:name w:val="Style28"/>
    <w:basedOn w:val="Normln"/>
    <w:uiPriority w:val="99"/>
    <w:rsid w:val="00DE6FEF"/>
    <w:pPr>
      <w:suppressAutoHyphens w:val="0"/>
      <w:autoSpaceDE w:val="0"/>
      <w:autoSpaceDN w:val="0"/>
      <w:adjustRightInd w:val="0"/>
    </w:pPr>
    <w:rPr>
      <w:rFonts w:eastAsiaTheme="minorEastAsia"/>
      <w:kern w:val="0"/>
      <w:lang w:val="de-DE" w:eastAsia="de-DE"/>
    </w:rPr>
  </w:style>
  <w:style w:type="character" w:customStyle="1" w:styleId="FontStyle48">
    <w:name w:val="Font Style48"/>
    <w:basedOn w:val="Standardnpsmoodstavce"/>
    <w:uiPriority w:val="99"/>
    <w:rsid w:val="00DE6FE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49">
    <w:name w:val="Font Style49"/>
    <w:basedOn w:val="Standardnpsmoodstavce"/>
    <w:uiPriority w:val="99"/>
    <w:rsid w:val="00DE6FEF"/>
    <w:rPr>
      <w:rFonts w:ascii="Times New Roman" w:hAnsi="Times New Roman" w:cs="Times New Roman"/>
      <w:sz w:val="16"/>
      <w:szCs w:val="16"/>
    </w:rPr>
  </w:style>
  <w:style w:type="character" w:customStyle="1" w:styleId="FontStyle59">
    <w:name w:val="Font Style59"/>
    <w:basedOn w:val="Standardnpsmoodstavce"/>
    <w:uiPriority w:val="99"/>
    <w:rsid w:val="00DE6FEF"/>
    <w:rPr>
      <w:rFonts w:ascii="Times New Roman" w:hAnsi="Times New Roman" w:cs="Times New Roman"/>
      <w:b/>
      <w:bCs/>
      <w:sz w:val="16"/>
      <w:szCs w:val="16"/>
    </w:rPr>
  </w:style>
  <w:style w:type="paragraph" w:styleId="Normlnweb">
    <w:name w:val="Normal (Web)"/>
    <w:basedOn w:val="Normln"/>
    <w:uiPriority w:val="99"/>
    <w:unhideWhenUsed/>
    <w:rsid w:val="00E90926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ipa">
    <w:name w:val="ipa"/>
    <w:basedOn w:val="Standardnpsmoodstavce"/>
    <w:rsid w:val="00E90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2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929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9349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05273391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14624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3228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s.muni.cz/auth/osoba/4755" TargetMode="External"/><Relationship Id="rId18" Type="http://schemas.openxmlformats.org/officeDocument/2006/relationships/hyperlink" Target="https://cs.wikipedia.org/wiki/Arm%C3%A9n%C5%A1tina" TargetMode="External"/><Relationship Id="rId26" Type="http://schemas.openxmlformats.org/officeDocument/2006/relationships/image" Target="media/image2.png"/><Relationship Id="rId39" Type="http://schemas.openxmlformats.org/officeDocument/2006/relationships/image" Target="media/image15.png"/><Relationship Id="rId21" Type="http://schemas.openxmlformats.org/officeDocument/2006/relationships/hyperlink" Target="https://cs.wikipedia.org/wiki/Rus%C3%ADn%C5%A1tina" TargetMode="External"/><Relationship Id="rId34" Type="http://schemas.openxmlformats.org/officeDocument/2006/relationships/image" Target="media/image10.png"/><Relationship Id="rId42" Type="http://schemas.openxmlformats.org/officeDocument/2006/relationships/hyperlink" Target="https://cs.wikipedia.org/wiki/Praslovan%C5%A1tina" TargetMode="External"/><Relationship Id="rId47" Type="http://schemas.openxmlformats.org/officeDocument/2006/relationships/image" Target="media/image18.png"/><Relationship Id="rId50" Type="http://schemas.openxmlformats.org/officeDocument/2006/relationships/image" Target="media/image21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/index.php?title=Indick%C3%A9_jazyky&amp;action=edit&amp;redlink=1" TargetMode="External"/><Relationship Id="rId29" Type="http://schemas.openxmlformats.org/officeDocument/2006/relationships/image" Target="media/image5.png"/><Relationship Id="rId11" Type="http://schemas.openxmlformats.org/officeDocument/2006/relationships/hyperlink" Target="https://is.muni.cz/auth/osoba/1675" TargetMode="External"/><Relationship Id="rId24" Type="http://schemas.openxmlformats.org/officeDocument/2006/relationships/hyperlink" Target="https://cs.wikipedia.org/wiki/V%C3%BDchodoslovansk%C3%A9_jazyky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hyperlink" Target="https://cs.wikipedia.org/wiki/10._stolet%C3%AD" TargetMode="External"/><Relationship Id="rId53" Type="http://schemas.openxmlformats.org/officeDocument/2006/relationships/image" Target="media/image24.jpeg"/><Relationship Id="rId5" Type="http://schemas.openxmlformats.org/officeDocument/2006/relationships/webSettings" Target="webSettings.xml"/><Relationship Id="rId10" Type="http://schemas.openxmlformats.org/officeDocument/2006/relationships/hyperlink" Target="https://is.muni.cz/auth/osoba/2246" TargetMode="External"/><Relationship Id="rId19" Type="http://schemas.openxmlformats.org/officeDocument/2006/relationships/hyperlink" Target="https://cs.wikipedia.org/wiki/Alb%C3%A1n%C5%A1tina" TargetMode="External"/><Relationship Id="rId31" Type="http://schemas.openxmlformats.org/officeDocument/2006/relationships/image" Target="media/image7.png"/><Relationship Id="rId44" Type="http://schemas.openxmlformats.org/officeDocument/2006/relationships/hyperlink" Target="https://cs.wikipedia.org/wiki/9._stolet%C3%AD" TargetMode="External"/><Relationship Id="rId52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is.muni.cz/auth/osoba/2246" TargetMode="External"/><Relationship Id="rId14" Type="http://schemas.openxmlformats.org/officeDocument/2006/relationships/hyperlink" Target="https://is.muni.cz/auth/osoba/4755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hyperlink" Target="https://cs.wikipedia.org/wiki/Jihoslovansk%C3%A9_jazyky" TargetMode="External"/><Relationship Id="rId48" Type="http://schemas.openxmlformats.org/officeDocument/2006/relationships/image" Target="media/image19.png"/><Relationship Id="rId56" Type="http://schemas.openxmlformats.org/officeDocument/2006/relationships/theme" Target="theme/theme1.xml"/><Relationship Id="rId8" Type="http://schemas.openxmlformats.org/officeDocument/2006/relationships/hyperlink" Target="https://is.muni.cz/auth/osoba/2246" TargetMode="External"/><Relationship Id="rId51" Type="http://schemas.openxmlformats.org/officeDocument/2006/relationships/image" Target="media/image22.jpeg"/><Relationship Id="rId3" Type="http://schemas.openxmlformats.org/officeDocument/2006/relationships/styles" Target="styles.xml"/><Relationship Id="rId12" Type="http://schemas.openxmlformats.org/officeDocument/2006/relationships/hyperlink" Target="https://is.muni.cz/auth/osoba/218" TargetMode="External"/><Relationship Id="rId17" Type="http://schemas.openxmlformats.org/officeDocument/2006/relationships/hyperlink" Target="https://cs.wikipedia.org/wiki/%C3%8Dr%C3%A1nsk%C3%A9_jazyky" TargetMode="External"/><Relationship Id="rId25" Type="http://schemas.openxmlformats.org/officeDocument/2006/relationships/hyperlink" Target="https://cs.wikipedia.org/wiki/Jihoslovansk%C3%A9_jazyky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hyperlink" Target="https://cs.wikipedia.org/wiki/Latina" TargetMode="External"/><Relationship Id="rId20" Type="http://schemas.openxmlformats.org/officeDocument/2006/relationships/hyperlink" Target="https://cs.wikipedia.org/wiki/Baltsk%C3%A9_jazyky" TargetMode="External"/><Relationship Id="rId41" Type="http://schemas.openxmlformats.org/officeDocument/2006/relationships/image" Target="media/image17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s.wikipedia.org/wiki/Satemov%C3%A9_jazyky" TargetMode="External"/><Relationship Id="rId23" Type="http://schemas.openxmlformats.org/officeDocument/2006/relationships/hyperlink" Target="https://cs.wikipedia.org/wiki/Z%C3%A1padoslovansk%C3%A9_jazyky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4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F35A1-036F-42BA-94AE-858614203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44</Pages>
  <Words>13044</Words>
  <Characters>76960</Characters>
  <Application>Microsoft Office Word</Application>
  <DocSecurity>0</DocSecurity>
  <Lines>641</Lines>
  <Paragraphs>179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Máma</dc:creator>
  <cp:keywords/>
  <cp:lastModifiedBy>Irena</cp:lastModifiedBy>
  <cp:revision>83</cp:revision>
  <cp:lastPrinted>2016-01-24T11:10:00Z</cp:lastPrinted>
  <dcterms:created xsi:type="dcterms:W3CDTF">2016-01-06T11:55:00Z</dcterms:created>
  <dcterms:modified xsi:type="dcterms:W3CDTF">2016-02-24T13:48:00Z</dcterms:modified>
</cp:coreProperties>
</file>